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9F8F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b/>
          <w:bCs/>
          <w:sz w:val="48"/>
          <w:szCs w:val="52"/>
          <w:lang w:val="zh-CN"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0F28036">
      <w:pPr>
        <w:autoSpaceDE w:val="0"/>
        <w:autoSpaceDN w:val="0"/>
        <w:adjustRightInd w:val="0"/>
        <w:jc w:val="center"/>
        <w:rPr>
          <w:rFonts w:hint="eastAsia" w:ascii="Times New Roman" w:hAnsi="Times New Roman" w:eastAsia="楷体" w:cs="Times New Roman"/>
          <w:b/>
          <w:bCs/>
          <w:sz w:val="48"/>
          <w:szCs w:val="52"/>
          <w:lang w:val="zh-CN" w:eastAsia="zh-CN"/>
        </w:rPr>
      </w:pPr>
    </w:p>
    <w:p w14:paraId="16355D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eastAsia="楷体" w:cs="Times New Roman"/>
          <w:b/>
          <w:kern w:val="0"/>
          <w:sz w:val="52"/>
          <w:szCs w:val="52"/>
          <w:lang w:val="en-US" w:eastAsia="zh-CN"/>
        </w:rPr>
        <w:t xml:space="preserve"> </w:t>
      </w:r>
      <w:r>
        <w:rPr>
          <w:rFonts w:hint="eastAsia" w:ascii="方正小标宋简体" w:hAnsi="方正小标宋简体" w:eastAsia="方正小标宋简体" w:cs="方正小标宋简体"/>
          <w:b w:val="0"/>
          <w:bCs/>
          <w:kern w:val="0"/>
          <w:sz w:val="44"/>
          <w:szCs w:val="44"/>
          <w:lang w:val="en-US" w:eastAsia="zh-CN"/>
        </w:rPr>
        <w:t>前黄镇</w:t>
      </w:r>
      <w:r>
        <w:rPr>
          <w:rFonts w:hint="eastAsia" w:ascii="方正小标宋简体" w:hAnsi="方正小标宋简体" w:eastAsia="方正小标宋简体" w:cs="方正小标宋简体"/>
          <w:b w:val="0"/>
          <w:bCs/>
          <w:kern w:val="0"/>
          <w:sz w:val="44"/>
          <w:szCs w:val="44"/>
          <w:lang w:eastAsia="zh-CN"/>
        </w:rPr>
        <w:t>石门坑水库</w:t>
      </w:r>
    </w:p>
    <w:p w14:paraId="02A892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
          <w:sz w:val="52"/>
          <w:szCs w:val="52"/>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23</w:t>
      </w:r>
      <w:r>
        <w:rPr>
          <w:rFonts w:hint="eastAsia" w:ascii="方正小标宋简体" w:hAnsi="方正小标宋简体" w:eastAsia="方正小标宋简体" w:cs="方正小标宋简体"/>
          <w:b w:val="0"/>
          <w:bCs/>
          <w:sz w:val="44"/>
          <w:szCs w:val="44"/>
        </w:rPr>
        <w:t>年汛期防洪调度运用计划</w:t>
      </w:r>
    </w:p>
    <w:p w14:paraId="48BC5901">
      <w:pPr>
        <w:spacing w:line="360" w:lineRule="auto"/>
        <w:jc w:val="center"/>
        <w:rPr>
          <w:rFonts w:hint="default" w:ascii="Times New Roman" w:hAnsi="Times New Roman" w:eastAsia="楷体" w:cs="Times New Roman"/>
          <w:b/>
          <w:kern w:val="0"/>
          <w:sz w:val="44"/>
          <w:szCs w:val="44"/>
        </w:rPr>
      </w:pPr>
    </w:p>
    <w:p w14:paraId="1C56F724">
      <w:pPr>
        <w:spacing w:line="360" w:lineRule="auto"/>
        <w:jc w:val="center"/>
        <w:rPr>
          <w:rFonts w:hint="default" w:ascii="Times New Roman" w:hAnsi="Times New Roman" w:eastAsia="楷体" w:cs="Times New Roman"/>
          <w:b/>
          <w:kern w:val="0"/>
          <w:sz w:val="52"/>
          <w:szCs w:val="52"/>
        </w:rPr>
      </w:pPr>
    </w:p>
    <w:p w14:paraId="4597AB14">
      <w:pPr>
        <w:spacing w:line="360" w:lineRule="auto"/>
        <w:jc w:val="center"/>
        <w:rPr>
          <w:rFonts w:hint="default" w:ascii="Times New Roman" w:hAnsi="Times New Roman" w:eastAsia="楷体" w:cs="Times New Roman"/>
          <w:b/>
          <w:kern w:val="0"/>
          <w:sz w:val="52"/>
          <w:szCs w:val="52"/>
        </w:rPr>
      </w:pPr>
    </w:p>
    <w:p w14:paraId="5A2B0AD9">
      <w:pPr>
        <w:spacing w:line="360" w:lineRule="auto"/>
        <w:jc w:val="center"/>
        <w:rPr>
          <w:rFonts w:hint="default" w:ascii="Times New Roman" w:hAnsi="Times New Roman" w:eastAsia="楷体" w:cs="Times New Roman"/>
          <w:b/>
          <w:kern w:val="0"/>
          <w:sz w:val="52"/>
          <w:szCs w:val="52"/>
        </w:rPr>
      </w:pPr>
    </w:p>
    <w:p w14:paraId="47C7948D">
      <w:pPr>
        <w:spacing w:line="360" w:lineRule="auto"/>
        <w:jc w:val="center"/>
        <w:rPr>
          <w:rFonts w:hint="default" w:ascii="Times New Roman" w:hAnsi="Times New Roman" w:eastAsia="楷体" w:cs="Times New Roman"/>
          <w:b/>
          <w:kern w:val="0"/>
          <w:sz w:val="52"/>
          <w:szCs w:val="52"/>
        </w:rPr>
      </w:pPr>
    </w:p>
    <w:p w14:paraId="3A65C826">
      <w:pPr>
        <w:spacing w:line="360" w:lineRule="auto"/>
        <w:jc w:val="center"/>
        <w:rPr>
          <w:rFonts w:hint="default" w:ascii="Times New Roman" w:hAnsi="Times New Roman" w:eastAsia="楷体" w:cs="Times New Roman"/>
          <w:b/>
          <w:kern w:val="0"/>
          <w:sz w:val="52"/>
          <w:szCs w:val="52"/>
        </w:rPr>
      </w:pPr>
    </w:p>
    <w:p w14:paraId="012B602F">
      <w:pPr>
        <w:spacing w:line="360" w:lineRule="auto"/>
        <w:jc w:val="center"/>
        <w:rPr>
          <w:rFonts w:hint="default" w:ascii="Times New Roman" w:hAnsi="Times New Roman" w:eastAsia="楷体" w:cs="Times New Roman"/>
          <w:b/>
          <w:kern w:val="0"/>
          <w:sz w:val="52"/>
          <w:szCs w:val="52"/>
        </w:rPr>
      </w:pPr>
    </w:p>
    <w:p w14:paraId="1CD28CEB">
      <w:pPr>
        <w:spacing w:line="360" w:lineRule="auto"/>
        <w:jc w:val="center"/>
        <w:rPr>
          <w:rFonts w:hint="default" w:ascii="Times New Roman" w:hAnsi="Times New Roman" w:eastAsia="楷体" w:cs="Times New Roman"/>
          <w:b/>
          <w:kern w:val="0"/>
          <w:sz w:val="52"/>
          <w:szCs w:val="52"/>
        </w:rPr>
      </w:pPr>
    </w:p>
    <w:p w14:paraId="31F17472">
      <w:pPr>
        <w:spacing w:line="360" w:lineRule="auto"/>
        <w:jc w:val="center"/>
        <w:rPr>
          <w:rFonts w:hint="default" w:ascii="Times New Roman" w:hAnsi="Times New Roman" w:eastAsia="楷体" w:cs="Times New Roman"/>
          <w:b/>
          <w:kern w:val="0"/>
          <w:sz w:val="52"/>
          <w:szCs w:val="52"/>
        </w:rPr>
      </w:pPr>
    </w:p>
    <w:p w14:paraId="0D3BE3A1">
      <w:pPr>
        <w:spacing w:line="360" w:lineRule="auto"/>
        <w:jc w:val="center"/>
        <w:rPr>
          <w:rFonts w:hint="default" w:ascii="Times New Roman" w:hAnsi="Times New Roman" w:eastAsia="楷体" w:cs="Times New Roman"/>
          <w:b/>
          <w:kern w:val="0"/>
          <w:sz w:val="52"/>
          <w:szCs w:val="52"/>
        </w:rPr>
      </w:pPr>
    </w:p>
    <w:p w14:paraId="59AE64BE">
      <w:pPr>
        <w:spacing w:line="360" w:lineRule="auto"/>
        <w:jc w:val="center"/>
        <w:rPr>
          <w:rFonts w:hint="default" w:ascii="Times New Roman" w:hAnsi="Times New Roman" w:eastAsia="楷体" w:cs="Times New Roman"/>
          <w:b/>
          <w:kern w:val="0"/>
          <w:sz w:val="52"/>
          <w:szCs w:val="52"/>
        </w:rPr>
      </w:pPr>
    </w:p>
    <w:p w14:paraId="36459379">
      <w:pPr>
        <w:spacing w:line="360" w:lineRule="auto"/>
        <w:jc w:val="both"/>
        <w:rPr>
          <w:rFonts w:hint="eastAsia" w:eastAsia="楷体" w:cs="Times New Roman"/>
          <w:b/>
          <w:sz w:val="36"/>
          <w:szCs w:val="36"/>
          <w:lang w:val="en-US" w:eastAsia="zh-CN"/>
        </w:rPr>
      </w:pPr>
    </w:p>
    <w:p w14:paraId="4AB8C95A">
      <w:pPr>
        <w:spacing w:line="360" w:lineRule="auto"/>
        <w:jc w:val="center"/>
        <w:rPr>
          <w:rFonts w:hint="eastAsia" w:eastAsia="楷体" w:cs="Times New Roman"/>
          <w:b/>
          <w:sz w:val="36"/>
          <w:szCs w:val="36"/>
          <w:lang w:val="en-US" w:eastAsia="zh-CN"/>
        </w:rPr>
      </w:pPr>
      <w:r>
        <w:rPr>
          <w:rFonts w:hint="eastAsia" w:eastAsia="楷体" w:cs="Times New Roman"/>
          <w:b/>
          <w:sz w:val="36"/>
          <w:szCs w:val="36"/>
          <w:lang w:val="en-US" w:eastAsia="zh-CN"/>
        </w:rPr>
        <w:t>前黄镇人民政府</w:t>
      </w:r>
    </w:p>
    <w:p w14:paraId="450199B7">
      <w:pPr>
        <w:spacing w:line="360" w:lineRule="auto"/>
        <w:jc w:val="center"/>
        <w:rPr>
          <w:rFonts w:hint="default" w:ascii="Times New Roman" w:hAnsi="Times New Roman" w:eastAsia="楷体" w:cs="Times New Roman"/>
          <w:b/>
          <w:sz w:val="36"/>
          <w:szCs w:val="36"/>
        </w:rPr>
      </w:pPr>
      <w:r>
        <w:rPr>
          <w:rFonts w:hint="default" w:ascii="Times New Roman" w:hAnsi="Times New Roman" w:eastAsia="楷体" w:cs="Times New Roman"/>
          <w:b/>
          <w:sz w:val="36"/>
          <w:szCs w:val="36"/>
        </w:rPr>
        <w:t>20</w:t>
      </w:r>
      <w:r>
        <w:rPr>
          <w:rFonts w:hint="eastAsia" w:eastAsia="楷体" w:cs="Times New Roman"/>
          <w:b/>
          <w:sz w:val="36"/>
          <w:szCs w:val="36"/>
          <w:lang w:val="en-US" w:eastAsia="zh-CN"/>
        </w:rPr>
        <w:t>23</w:t>
      </w:r>
      <w:r>
        <w:rPr>
          <w:rFonts w:hint="default" w:ascii="Times New Roman" w:hAnsi="Times New Roman" w:eastAsia="楷体" w:cs="Times New Roman"/>
          <w:b/>
          <w:sz w:val="36"/>
          <w:szCs w:val="36"/>
        </w:rPr>
        <w:t>年</w:t>
      </w:r>
      <w:r>
        <w:rPr>
          <w:rFonts w:hint="eastAsia" w:eastAsia="楷体" w:cs="Times New Roman"/>
          <w:b/>
          <w:sz w:val="36"/>
          <w:szCs w:val="36"/>
          <w:lang w:val="en-US" w:eastAsia="zh-CN"/>
        </w:rPr>
        <w:t>2</w:t>
      </w:r>
      <w:r>
        <w:rPr>
          <w:rFonts w:hint="default" w:ascii="Times New Roman" w:hAnsi="Times New Roman" w:eastAsia="楷体" w:cs="Times New Roman"/>
          <w:b/>
          <w:sz w:val="36"/>
          <w:szCs w:val="36"/>
        </w:rPr>
        <w:t>月</w:t>
      </w:r>
    </w:p>
    <w:p w14:paraId="36431437">
      <w:pPr>
        <w:spacing w:line="360" w:lineRule="auto"/>
        <w:jc w:val="center"/>
        <w:rPr>
          <w:rFonts w:hint="default" w:ascii="Times New Roman" w:hAnsi="Times New Roman" w:eastAsia="楷体" w:cs="Times New Roman"/>
          <w:b/>
          <w:kern w:val="0"/>
          <w:sz w:val="32"/>
          <w:szCs w:val="32"/>
        </w:rPr>
        <w:sectPr>
          <w:footerReference r:id="rId3" w:type="default"/>
          <w:footerReference r:id="rId4" w:type="even"/>
          <w:pgSz w:w="11906" w:h="16838"/>
          <w:pgMar w:top="2098" w:right="1531" w:bottom="1871" w:left="1531" w:header="851" w:footer="992" w:gutter="0"/>
          <w:pgBorders>
            <w:top w:val="none" w:sz="0" w:space="0"/>
            <w:left w:val="none" w:sz="0" w:space="0"/>
            <w:bottom w:val="none" w:sz="0" w:space="0"/>
            <w:right w:val="none" w:sz="0" w:space="0"/>
          </w:pgBorders>
          <w:pgNumType w:fmt="numberInDash" w:start="3"/>
          <w:cols w:space="0" w:num="1"/>
          <w:rtlGutter w:val="0"/>
          <w:docGrid w:type="lines" w:linePitch="314" w:charSpace="0"/>
        </w:sectPr>
      </w:pPr>
    </w:p>
    <w:p w14:paraId="333632F6">
      <w:pPr>
        <w:jc w:val="center"/>
        <w:rPr>
          <w:rFonts w:hint="default" w:ascii="Times New Roman" w:hAnsi="Times New Roman" w:eastAsia="楷体" w:cs="Times New Roman"/>
          <w:b/>
          <w:kern w:val="0"/>
          <w:sz w:val="28"/>
          <w:szCs w:val="28"/>
        </w:rPr>
      </w:pPr>
      <w:r>
        <w:rPr>
          <w:rFonts w:hint="default" w:ascii="Times New Roman" w:hAnsi="Times New Roman" w:eastAsia="楷体" w:cs="Times New Roman"/>
          <w:b/>
          <w:kern w:val="0"/>
          <w:sz w:val="28"/>
          <w:szCs w:val="28"/>
        </w:rPr>
        <w:t>目  录</w:t>
      </w:r>
    </w:p>
    <w:p w14:paraId="18C54C87">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TOC \o "1-2" \h \z \u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HYPERLINK \l _Toc11427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kern w:val="0"/>
          <w:sz w:val="28"/>
          <w:szCs w:val="28"/>
        </w:rPr>
        <w:t>1  水库基本情况</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1</w:t>
      </w:r>
      <w:r>
        <w:rPr>
          <w:rFonts w:hint="default" w:ascii="Times New Roman" w:hAnsi="Times New Roman" w:eastAsia="楷体" w:cs="Times New Roman"/>
          <w:b w:val="0"/>
          <w:bCs/>
          <w:kern w:val="0"/>
          <w:sz w:val="28"/>
          <w:szCs w:val="28"/>
        </w:rPr>
        <w:fldChar w:fldCharType="end"/>
      </w:r>
    </w:p>
    <w:p w14:paraId="5709E4B8">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_Toc18976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1.1 工程概况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_Toc18976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C7199AC">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_Toc13357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_Toc13357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DAFB4CF">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_Toc2603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_Toc2603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5E96D1E">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_Toc30894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  水库大坝安全运行状况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_Toc30894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6C68CD1C">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_Toc5344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2.1 工程运行管理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_Toc5344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5ED07F37">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_Toc7561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2.2 工程安全状况分析评价</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_Toc7561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7ACA7A3D">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_Toc28284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2.3</w:t>
      </w:r>
      <w:r>
        <w:rPr>
          <w:rFonts w:hint="default" w:ascii="Times New Roman" w:hAnsi="Times New Roman" w:eastAsia="楷体" w:cs="Times New Roman"/>
          <w:sz w:val="28"/>
          <w:szCs w:val="28"/>
        </w:rPr>
        <w:t>水情工情测报系统及观测资料整理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_Toc28284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7A0C360">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_Toc29389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  水库大坝防洪情况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_Toc29389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E7723B4">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_Toc6287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3.1 水库防洪标准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_Toc6287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5DF0838">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_Toc1684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3.2 水库特征曲线</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_Toc1684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5616AAC6">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_Toc30807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3.3 水库上、下游情况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_Toc30807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3B460C03">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_Toc8846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3.4 上年度控制运用情况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_Toc8846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1B543F5">
      <w:pPr>
        <w:pStyle w:val="8"/>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_Toc19608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  洪水调度原则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_Toc19608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A15CAD5">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_Toc7899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4.1 汛期划分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_Toc7899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F64D634">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_Toc6049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4.2 洪水调度原则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_Toc6049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EA6FE94">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_Toc31889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4.3 汛限水位确定</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_Toc31889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14E7C86">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_Toc17957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4.4 汛期防洪调度方式</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_Toc17957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D47F488">
      <w:pPr>
        <w:pStyle w:val="9"/>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_Toc3500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sz w:val="28"/>
          <w:szCs w:val="28"/>
        </w:rPr>
        <w:t>4.5汛期水库的管理工作</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_Toc3500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0CFDE71">
      <w:pPr>
        <w:widowControl w:val="0"/>
        <w:wordWrap/>
        <w:adjustRightInd/>
        <w:snapToGrid/>
        <w:spacing w:line="520" w:lineRule="exact"/>
        <w:ind w:right="0" w:firstLine="137" w:firstLineChars="49"/>
        <w:jc w:val="both"/>
        <w:textAlignment w:val="auto"/>
        <w:outlineLvl w:val="9"/>
        <w:rPr>
          <w:rFonts w:hint="default" w:ascii="Times New Roman" w:hAnsi="Times New Roman" w:eastAsia="楷体" w:cs="Times New Roman"/>
          <w:b/>
          <w:kern w:val="0"/>
          <w:sz w:val="28"/>
          <w:szCs w:val="28"/>
        </w:rPr>
        <w:sectPr>
          <w:pgSz w:w="11906" w:h="16838"/>
          <w:pgMar w:top="2098" w:right="1531" w:bottom="1871" w:left="1531" w:header="851" w:footer="992" w:gutter="0"/>
          <w:pgBorders>
            <w:top w:val="none" w:sz="0" w:space="0"/>
            <w:left w:val="none" w:sz="0" w:space="0"/>
            <w:bottom w:val="none" w:sz="0" w:space="0"/>
            <w:right w:val="none" w:sz="0" w:space="0"/>
          </w:pgBorders>
          <w:pgNumType w:fmt="numberInDash"/>
          <w:cols w:space="0" w:num="1"/>
          <w:rtlGutter w:val="0"/>
          <w:docGrid w:type="lines" w:linePitch="314" w:charSpace="0"/>
        </w:sectPr>
      </w:pPr>
      <w:r>
        <w:rPr>
          <w:rFonts w:hint="default" w:ascii="Times New Roman" w:hAnsi="Times New Roman" w:eastAsia="楷体" w:cs="Times New Roman"/>
          <w:bCs/>
          <w:kern w:val="0"/>
          <w:sz w:val="28"/>
          <w:szCs w:val="28"/>
        </w:rPr>
        <w:fldChar w:fldCharType="end"/>
      </w:r>
    </w:p>
    <w:p w14:paraId="23820115">
      <w:pPr>
        <w:widowControl w:val="0"/>
        <w:wordWrap/>
        <w:adjustRightInd/>
        <w:snapToGrid/>
        <w:spacing w:line="520" w:lineRule="exact"/>
        <w:ind w:left="0" w:leftChars="0" w:right="0" w:firstLine="0" w:firstLineChars="0"/>
        <w:jc w:val="center"/>
        <w:textAlignment w:val="auto"/>
        <w:outlineLvl w:val="9"/>
        <w:rPr>
          <w:rFonts w:hint="default" w:ascii="Times New Roman" w:hAnsi="Times New Roman" w:eastAsia="楷体" w:cs="Times New Roman"/>
          <w:b/>
          <w:sz w:val="28"/>
          <w:szCs w:val="28"/>
        </w:rPr>
      </w:pPr>
      <w:r>
        <w:rPr>
          <w:rFonts w:hint="eastAsia" w:eastAsia="楷体" w:cs="Times New Roman"/>
          <w:b/>
          <w:sz w:val="28"/>
          <w:szCs w:val="28"/>
          <w:lang w:eastAsia="zh-CN"/>
        </w:rPr>
        <w:t>石门坑水库</w:t>
      </w:r>
      <w:r>
        <w:rPr>
          <w:rFonts w:hint="default" w:ascii="Times New Roman" w:hAnsi="Times New Roman" w:eastAsia="楷体" w:cs="Times New Roman"/>
          <w:b/>
          <w:sz w:val="28"/>
          <w:szCs w:val="28"/>
        </w:rPr>
        <w:t>工程特性</w:t>
      </w:r>
      <w:r>
        <w:rPr>
          <w:rFonts w:hint="default" w:ascii="Times New Roman" w:hAnsi="Times New Roman" w:eastAsia="楷体" w:cs="Times New Roman"/>
          <w:b/>
          <w:sz w:val="28"/>
          <w:szCs w:val="28"/>
          <w:lang w:eastAsia="zh-CN"/>
        </w:rPr>
        <w:t>表</w:t>
      </w:r>
    </w:p>
    <w:tbl>
      <w:tblPr>
        <w:tblStyle w:val="10"/>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6"/>
        <w:gridCol w:w="593"/>
        <w:gridCol w:w="1066"/>
        <w:gridCol w:w="1255"/>
        <w:gridCol w:w="824"/>
        <w:gridCol w:w="1593"/>
        <w:gridCol w:w="536"/>
        <w:gridCol w:w="537"/>
        <w:gridCol w:w="1161"/>
      </w:tblGrid>
      <w:tr w14:paraId="5EDA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50DE81A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bookmarkStart w:id="0" w:name="_Toc11427"/>
            <w:r>
              <w:rPr>
                <w:rFonts w:hint="default" w:ascii="Times New Roman" w:hAnsi="Times New Roman" w:eastAsia="楷体" w:cs="Times New Roman"/>
                <w:i w:val="0"/>
                <w:color w:val="000000"/>
                <w:kern w:val="0"/>
                <w:sz w:val="18"/>
                <w:szCs w:val="18"/>
                <w:u w:val="none"/>
                <w:lang w:val="en-US" w:eastAsia="zh-CN"/>
              </w:rPr>
              <w:t>水库名称</w:t>
            </w:r>
          </w:p>
        </w:tc>
        <w:tc>
          <w:tcPr>
            <w:tcW w:w="125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44B8860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石门坑水库</w:t>
            </w:r>
          </w:p>
        </w:tc>
        <w:tc>
          <w:tcPr>
            <w:tcW w:w="2953" w:type="dxa"/>
            <w:gridSpan w:val="3"/>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2902F2B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主管部门</w:t>
            </w:r>
          </w:p>
        </w:tc>
        <w:tc>
          <w:tcPr>
            <w:tcW w:w="1698"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318158A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泉港区农林水局</w:t>
            </w:r>
          </w:p>
        </w:tc>
      </w:tr>
      <w:tr w14:paraId="7D4E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DAFA57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管理机构名称</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E3EE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石门坑水库</w:t>
            </w:r>
            <w:r>
              <w:rPr>
                <w:rFonts w:hint="default" w:ascii="Times New Roman" w:hAnsi="Times New Roman" w:eastAsia="楷体" w:cs="Times New Roman"/>
                <w:i w:val="0"/>
                <w:color w:val="000000"/>
                <w:kern w:val="0"/>
                <w:sz w:val="18"/>
                <w:szCs w:val="18"/>
                <w:u w:val="none"/>
                <w:lang w:val="en-US" w:eastAsia="zh-CN"/>
              </w:rPr>
              <w:t>管理处</w:t>
            </w:r>
          </w:p>
        </w:tc>
        <w:tc>
          <w:tcPr>
            <w:tcW w:w="29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F95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所在地点</w:t>
            </w:r>
          </w:p>
        </w:tc>
        <w:tc>
          <w:tcPr>
            <w:tcW w:w="16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704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泉港区</w:t>
            </w:r>
            <w:r>
              <w:rPr>
                <w:rFonts w:hint="eastAsia" w:ascii="Times New Roman" w:hAnsi="Times New Roman" w:eastAsia="楷体" w:cs="Times New Roman"/>
                <w:i w:val="0"/>
                <w:color w:val="000000"/>
                <w:kern w:val="0"/>
                <w:sz w:val="18"/>
                <w:szCs w:val="18"/>
                <w:u w:val="none"/>
                <w:lang w:val="en-US" w:eastAsia="zh-CN"/>
              </w:rPr>
              <w:t>前黄镇后张村</w:t>
            </w:r>
          </w:p>
        </w:tc>
      </w:tr>
      <w:tr w14:paraId="4076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9338B2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地理</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3133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东经</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ECE4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118.865504°</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0602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开工日期</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CD38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1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5D50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所在河流</w:t>
            </w:r>
          </w:p>
        </w:tc>
        <w:tc>
          <w:tcPr>
            <w:tcW w:w="116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7330017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33F1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DFCCC7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位置</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3F9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北纬</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5503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25.148402°</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2D2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竣工日期</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0065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1958.3</w:t>
            </w:r>
          </w:p>
        </w:tc>
        <w:tc>
          <w:tcPr>
            <w:tcW w:w="1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0E7F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高程基准</w:t>
            </w:r>
          </w:p>
        </w:tc>
        <w:tc>
          <w:tcPr>
            <w:tcW w:w="116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DFFD03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黄海高程</w:t>
            </w:r>
          </w:p>
        </w:tc>
      </w:tr>
      <w:tr w14:paraId="0222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7BA3E8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集雨面积(km</w:t>
            </w:r>
            <w:r>
              <w:rPr>
                <w:rFonts w:hint="default" w:ascii="Times New Roman" w:hAnsi="Times New Roman" w:eastAsia="楷体" w:cs="Times New Roman"/>
                <w:i w:val="0"/>
                <w:color w:val="000000"/>
                <w:kern w:val="0"/>
                <w:sz w:val="18"/>
                <w:szCs w:val="18"/>
                <w:u w:val="none"/>
                <w:vertAlign w:val="superscript"/>
                <w:lang w:val="en-US" w:eastAsia="zh-CN"/>
              </w:rPr>
              <w:t>2</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A131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w:t>
            </w:r>
            <w:r>
              <w:rPr>
                <w:rFonts w:hint="eastAsia" w:ascii="Times New Roman" w:hAnsi="Times New Roman" w:eastAsia="楷体" w:cs="Times New Roman"/>
                <w:i w:val="0"/>
                <w:color w:val="000000"/>
                <w:kern w:val="0"/>
                <w:sz w:val="18"/>
                <w:szCs w:val="18"/>
                <w:u w:val="none"/>
                <w:lang w:val="en-US" w:eastAsia="zh-CN"/>
              </w:rPr>
              <w:t>14</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CE32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主坝</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FB93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坝型</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71C7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均质土坝</w:t>
            </w:r>
          </w:p>
        </w:tc>
      </w:tr>
      <w:tr w14:paraId="2283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D91E63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河流比降(‰)</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7177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D72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5084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51AE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41.2</w:t>
            </w:r>
          </w:p>
        </w:tc>
      </w:tr>
      <w:tr w14:paraId="1648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F6E0EE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主河道长度(km)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FAD6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1.87</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2EEF9">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AB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墙顶高程(m)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1E37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41.7</w:t>
            </w:r>
          </w:p>
        </w:tc>
      </w:tr>
      <w:tr w14:paraId="32AA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12D2B2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多年平均降水量(mm)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65B0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w:t>
            </w:r>
            <w:r>
              <w:rPr>
                <w:rFonts w:hint="eastAsia" w:ascii="Times New Roman" w:hAnsi="Times New Roman" w:eastAsia="楷体" w:cs="Times New Roman"/>
                <w:i w:val="0"/>
                <w:color w:val="000000"/>
                <w:kern w:val="0"/>
                <w:sz w:val="18"/>
                <w:szCs w:val="18"/>
                <w:u w:val="none"/>
                <w:lang w:val="en-US" w:eastAsia="zh-CN"/>
              </w:rPr>
              <w:t>4</w:t>
            </w:r>
            <w:r>
              <w:rPr>
                <w:rFonts w:hint="default" w:ascii="Times New Roman" w:hAnsi="Times New Roman" w:eastAsia="楷体" w:cs="Times New Roman"/>
                <w:i w:val="0"/>
                <w:color w:val="000000"/>
                <w:kern w:val="0"/>
                <w:sz w:val="18"/>
                <w:szCs w:val="18"/>
                <w:u w:val="none"/>
                <w:lang w:val="en-US" w:eastAsia="zh-CN"/>
              </w:rPr>
              <w:t>00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6FC0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86EE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最大坝高(m)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9C3B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17.5</w:t>
            </w:r>
          </w:p>
        </w:tc>
      </w:tr>
      <w:tr w14:paraId="341B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F44053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多年平均径流量(万m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7AD9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95.76</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E158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45A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DA67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145</w:t>
            </w:r>
          </w:p>
        </w:tc>
      </w:tr>
      <w:tr w14:paraId="5888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F324B6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正常蓄水位(m)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7045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37.4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BF0B5">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3ACD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坝顶宽度(m)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87BA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11.5</w:t>
            </w:r>
          </w:p>
        </w:tc>
      </w:tr>
      <w:tr w14:paraId="58CE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342778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死水位(m)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F2A4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25.65</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03FD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副坝</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9022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坝型</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5255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无</w:t>
            </w:r>
          </w:p>
        </w:tc>
      </w:tr>
      <w:tr w14:paraId="197F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A4DCAC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设计重现期(年)</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B3B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DB79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C690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EA34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6C6B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919E8C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校核重现期(年)</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B72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5AF0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F1FA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墙顶高程(m)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7745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7F4F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453776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设计洪水位(m)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3DF9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38.36</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1D7B9">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806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最大坝高(m)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E2E1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7759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E4A148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相应洪峰流量(m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603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32.53</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0302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0AD4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DC03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7744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A2FEAE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相应洪水总量(万m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DB32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38.62</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3F56B">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98C8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坝顶宽度(m)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E3C2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1E21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B6D862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校核洪水位(m)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6771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38.75</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BD1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溢洪道</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5A85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8B71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岸边开敞式</w:t>
            </w:r>
          </w:p>
        </w:tc>
      </w:tr>
      <w:tr w14:paraId="2C99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F38C7A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相应洪峰流量(m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80EB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50.79</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2F63">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EA89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堰顶高程(m)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E238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37.4</w:t>
            </w:r>
          </w:p>
        </w:tc>
      </w:tr>
      <w:tr w14:paraId="0585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EC6893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相应洪水总量(万m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FF86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58.01</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4A2A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DBF3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净宽(m)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CD40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7</w:t>
            </w:r>
          </w:p>
        </w:tc>
      </w:tr>
      <w:tr w14:paraId="4A7E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1DBE7B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地震基本烈度</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0221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VII</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E4270">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7985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最大下泄流量(m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4860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14.51</w:t>
            </w:r>
          </w:p>
        </w:tc>
      </w:tr>
      <w:tr w14:paraId="4D62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D2284D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设计抗震烈度</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9E7C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VII</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0C8F6">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DBE7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启闭设备</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BF65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3F15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806B8F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库容特性</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2CA1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总库容(万m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E707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114.09</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8AAF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DF64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消能型式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2878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底流式消能</w:t>
            </w:r>
          </w:p>
        </w:tc>
      </w:tr>
      <w:tr w14:paraId="09D8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0F589E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BBC5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调洪库容(万m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B829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19.91</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1410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输水涵洞</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7553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A8BA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PE管</w:t>
            </w:r>
          </w:p>
        </w:tc>
      </w:tr>
      <w:tr w14:paraId="3BD6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76F48F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4423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兴利库容(万m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FAAE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92.94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4F91D">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742E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72FC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116.25m</w:t>
            </w:r>
          </w:p>
        </w:tc>
      </w:tr>
      <w:tr w14:paraId="59B0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B1850A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9048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死库容(万m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A462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1.24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0B350">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8120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断面尺寸(m)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BE90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直径0.5m</w:t>
            </w:r>
          </w:p>
        </w:tc>
      </w:tr>
      <w:tr w14:paraId="30A1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BACF61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工程效益</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B2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rPr>
            </w:pPr>
            <w:r>
              <w:rPr>
                <w:rFonts w:hint="default" w:ascii="Times New Roman" w:hAnsi="Times New Roman" w:eastAsia="楷体" w:cs="Times New Roman"/>
                <w:i w:val="0"/>
                <w:color w:val="000000"/>
                <w:kern w:val="0"/>
                <w:sz w:val="18"/>
                <w:szCs w:val="18"/>
                <w:u w:val="none"/>
                <w:lang w:val="en-US" w:eastAsia="zh-CN"/>
              </w:rPr>
              <w:t>有效灌溉面积</w:t>
            </w:r>
          </w:p>
          <w:p w14:paraId="727C80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5C14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0.35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AACF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E164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进口底高程（m）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ED32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7DBE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A24217E">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46B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rPr>
            </w:pPr>
            <w:r>
              <w:rPr>
                <w:rFonts w:hint="default" w:ascii="Times New Roman" w:hAnsi="Times New Roman" w:eastAsia="楷体" w:cs="Times New Roman"/>
                <w:i w:val="0"/>
                <w:color w:val="000000"/>
                <w:kern w:val="0"/>
                <w:sz w:val="18"/>
                <w:szCs w:val="18"/>
                <w:u w:val="none"/>
                <w:lang w:val="en-US" w:eastAsia="zh-CN"/>
              </w:rPr>
              <w:t>设计灌溉面积</w:t>
            </w:r>
          </w:p>
          <w:p w14:paraId="724BD4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7C6C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0.35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3441A">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732D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出口底高程（m）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7EE9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24.5</w:t>
            </w:r>
          </w:p>
        </w:tc>
      </w:tr>
      <w:tr w14:paraId="7BFF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CBA13B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F977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保护人口（万人）</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FEC2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0.45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629A2">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B30E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最大输水流量(m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F106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0.45</w:t>
            </w:r>
          </w:p>
        </w:tc>
      </w:tr>
      <w:tr w14:paraId="65B7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043B55B">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000A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保护耕地（万亩）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4976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E883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3A4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放水型式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80B1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斜拉闸门</w:t>
            </w:r>
          </w:p>
        </w:tc>
      </w:tr>
      <w:tr w14:paraId="3951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F387EFD">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628583A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保护对象</w:t>
            </w:r>
          </w:p>
        </w:tc>
        <w:tc>
          <w:tcPr>
            <w:tcW w:w="12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5A82FC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6F8E4">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3A952B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启闭设备</w:t>
            </w:r>
          </w:p>
        </w:tc>
        <w:tc>
          <w:tcPr>
            <w:tcW w:w="2234"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4A6ABAB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5</w:t>
            </w:r>
            <w:r>
              <w:rPr>
                <w:rFonts w:hint="default" w:ascii="Times New Roman" w:hAnsi="Times New Roman" w:eastAsia="楷体" w:cs="Times New Roman"/>
                <w:i w:val="0"/>
                <w:color w:val="000000"/>
                <w:kern w:val="0"/>
                <w:sz w:val="18"/>
                <w:szCs w:val="18"/>
                <w:u w:val="none"/>
                <w:lang w:val="en-US" w:eastAsia="zh-CN"/>
              </w:rPr>
              <w:t>T手</w:t>
            </w:r>
            <w:r>
              <w:rPr>
                <w:rFonts w:hint="eastAsia" w:ascii="Times New Roman" w:hAnsi="Times New Roman" w:eastAsia="楷体" w:cs="Times New Roman"/>
                <w:i w:val="0"/>
                <w:color w:val="000000"/>
                <w:kern w:val="0"/>
                <w:sz w:val="18"/>
                <w:szCs w:val="18"/>
                <w:u w:val="none"/>
                <w:lang w:val="en-US" w:eastAsia="zh-CN"/>
              </w:rPr>
              <w:t>电两用启闭机</w:t>
            </w:r>
          </w:p>
        </w:tc>
      </w:tr>
    </w:tbl>
    <w:p w14:paraId="25210510">
      <w:pPr>
        <w:pStyle w:val="3"/>
        <w:spacing w:beforeLines="100" w:afterLines="100" w:line="360" w:lineRule="auto"/>
        <w:jc w:val="center"/>
        <w:rPr>
          <w:rFonts w:hint="default" w:ascii="Times New Roman" w:hAnsi="Times New Roman" w:eastAsia="楷体" w:cs="Times New Roman"/>
          <w:kern w:val="0"/>
          <w:sz w:val="32"/>
          <w:szCs w:val="32"/>
        </w:rPr>
        <w:sectPr>
          <w:footerReference r:id="rId5" w:type="default"/>
          <w:pgSz w:w="11906" w:h="16838"/>
          <w:pgMar w:top="2098" w:right="1531" w:bottom="1871" w:left="1531" w:header="851" w:footer="992" w:gutter="0"/>
          <w:pgBorders>
            <w:top w:val="none" w:sz="0" w:space="0"/>
            <w:left w:val="none" w:sz="0" w:space="0"/>
            <w:bottom w:val="none" w:sz="0" w:space="0"/>
            <w:right w:val="none" w:sz="0" w:space="0"/>
          </w:pgBorders>
          <w:pgNumType w:fmt="numberInDash"/>
          <w:cols w:space="0" w:num="1"/>
          <w:rtlGutter w:val="0"/>
          <w:docGrid w:type="lines" w:linePitch="314" w:charSpace="0"/>
        </w:sectPr>
      </w:pPr>
    </w:p>
    <w:p w14:paraId="3EF45AB9">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b/>
          <w:bCs/>
          <w:kern w:val="0"/>
          <w:sz w:val="32"/>
          <w:szCs w:val="32"/>
        </w:rPr>
        <w:t>1  水库基本情况</w:t>
      </w:r>
      <w:bookmarkEnd w:id="0"/>
    </w:p>
    <w:p w14:paraId="63DBD9AF">
      <w:pPr>
        <w:pStyle w:val="4"/>
        <w:spacing w:beforeLines="50" w:afterLines="50" w:line="360" w:lineRule="auto"/>
        <w:contextualSpacing/>
        <w:rPr>
          <w:rFonts w:hint="default" w:ascii="Times New Roman" w:hAnsi="Times New Roman" w:eastAsia="楷体" w:cs="Times New Roman"/>
          <w:kern w:val="0"/>
          <w:sz w:val="28"/>
          <w:szCs w:val="28"/>
        </w:rPr>
      </w:pPr>
      <w:bookmarkStart w:id="1" w:name="_Toc18976"/>
      <w:r>
        <w:rPr>
          <w:rFonts w:hint="default" w:ascii="Times New Roman" w:hAnsi="Times New Roman" w:eastAsia="楷体" w:cs="Times New Roman"/>
          <w:kern w:val="0"/>
          <w:sz w:val="28"/>
          <w:szCs w:val="28"/>
        </w:rPr>
        <w:t>1.1 工程概况</w:t>
      </w:r>
      <w:bookmarkEnd w:id="1"/>
    </w:p>
    <w:p w14:paraId="7D876624">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20AB2B83">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1939F2F7">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大坝背水坡为草皮护坡，背水坡的坡比为1:1.6</w:t>
      </w:r>
      <w:r>
        <w:rPr>
          <w:rFonts w:hint="eastAsia" w:ascii="Times New Roman" w:hAnsi="Times New Roman" w:eastAsia="楷体" w:cs="Times New Roman"/>
          <w:color w:val="000000"/>
          <w:sz w:val="28"/>
          <w:szCs w:val="28"/>
          <w:lang w:eastAsia="zh-CN"/>
        </w:rPr>
        <w:t>。</w:t>
      </w:r>
    </w:p>
    <w:p w14:paraId="1A89C48B">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0D985F52">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m。PE套管长度为72m；廷伸段为混凝土管，直径φ为0.5m，混凝土管长度为4.75m。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65FF4AD0">
      <w:pPr>
        <w:pStyle w:val="4"/>
        <w:spacing w:beforeLines="50" w:afterLines="50" w:line="360" w:lineRule="auto"/>
        <w:contextualSpacing/>
        <w:rPr>
          <w:rFonts w:hint="default" w:ascii="Times New Roman" w:hAnsi="Times New Roman" w:eastAsia="楷体" w:cs="Times New Roman"/>
          <w:kern w:val="0"/>
          <w:sz w:val="28"/>
          <w:szCs w:val="28"/>
        </w:rPr>
      </w:pPr>
      <w:bookmarkStart w:id="2" w:name="_Toc13357"/>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bookmarkEnd w:id="2"/>
    </w:p>
    <w:p w14:paraId="45E86381">
      <w:pPr>
        <w:widowControl w:val="0"/>
        <w:wordWrap/>
        <w:adjustRightInd/>
        <w:snapToGrid/>
        <w:spacing w:line="520" w:lineRule="exact"/>
        <w:ind w:firstLine="600" w:firstLineChars="200"/>
        <w:textAlignment w:val="auto"/>
        <w:outlineLvl w:val="9"/>
        <w:rPr>
          <w:rFonts w:hint="eastAsia" w:eastAsia="楷体" w:cs="Times New Roman"/>
          <w:color w:val="000000"/>
          <w:sz w:val="30"/>
          <w:szCs w:val="30"/>
          <w:highlight w:val="none"/>
          <w:lang w:eastAsia="zh-CN"/>
        </w:rPr>
      </w:pPr>
      <w:bookmarkStart w:id="3" w:name="_Toc2603"/>
      <w:r>
        <w:rPr>
          <w:rFonts w:hint="eastAsia" w:eastAsia="楷体" w:cs="Times New Roman"/>
          <w:color w:val="000000"/>
          <w:sz w:val="30"/>
          <w:szCs w:val="30"/>
          <w:highlight w:val="none"/>
          <w:lang w:val="en-US" w:eastAsia="zh-CN"/>
        </w:rPr>
        <w:t>石门坑</w:t>
      </w:r>
      <w:r>
        <w:rPr>
          <w:rFonts w:hint="eastAsia" w:eastAsia="楷体" w:cs="Times New Roman"/>
          <w:color w:val="000000"/>
          <w:sz w:val="30"/>
          <w:szCs w:val="30"/>
          <w:highlight w:val="none"/>
          <w:lang w:eastAsia="zh-CN"/>
        </w:rPr>
        <w:t>水库</w:t>
      </w:r>
      <w:r>
        <w:rPr>
          <w:rFonts w:hint="default" w:ascii="Times New Roman" w:hAnsi="Times New Roman" w:eastAsia="楷体" w:cs="Times New Roman"/>
          <w:color w:val="000000"/>
          <w:sz w:val="30"/>
          <w:szCs w:val="30"/>
          <w:highlight w:val="none"/>
          <w:lang w:eastAsia="zh-CN"/>
        </w:rPr>
        <w:t>所在</w:t>
      </w:r>
      <w:r>
        <w:rPr>
          <w:rFonts w:hint="eastAsia" w:eastAsia="楷体" w:cs="Times New Roman"/>
          <w:color w:val="000000"/>
          <w:sz w:val="30"/>
          <w:szCs w:val="30"/>
          <w:highlight w:val="none"/>
          <w:lang w:eastAsia="zh-CN"/>
        </w:rPr>
        <w:t>流域属亚热带海洋性季风气候，气候温和，夏无酷暑，冬短无严寒，暖热湿润，季风显著，台风活动频繁，雨量充沛。降雨量年内分配不均，主要集中在3-9月的梅雨期和台风季节，约占全年75%，10-2月为旱季。流域内日照充足，日照时数2150h，多年平均气温20.2℃。极端最高气温37℃，极端最低气温-0.3℃，全年基本无霜。年平均风速3.9m/s，多年平均最大风速15.6m/s。流城内年平均水面蒸发量为800</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1000mm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年平均陆地蒸发在500~600mm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年平均陆地蒸发量为555mm。</w:t>
      </w:r>
    </w:p>
    <w:p w14:paraId="5B67FCFA">
      <w:pPr>
        <w:pStyle w:val="4"/>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bookmarkEnd w:id="3"/>
    </w:p>
    <w:p w14:paraId="523A88D8">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西北部海拨602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4774D8E0">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36A9A857">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36F49413">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br w:type="page"/>
      </w:r>
      <w:bookmarkStart w:id="4" w:name="_Toc30894"/>
      <w:r>
        <w:rPr>
          <w:rFonts w:hint="default" w:ascii="Times New Roman" w:hAnsi="Times New Roman" w:eastAsia="楷体" w:cs="Times New Roman"/>
          <w:kern w:val="0"/>
          <w:sz w:val="32"/>
          <w:szCs w:val="32"/>
        </w:rPr>
        <w:t>2  水库大坝安全运行状况</w:t>
      </w:r>
      <w:bookmarkEnd w:id="4"/>
    </w:p>
    <w:p w14:paraId="1DB27D36">
      <w:pPr>
        <w:pStyle w:val="4"/>
        <w:spacing w:beforeLines="50" w:afterLines="50" w:line="360" w:lineRule="auto"/>
        <w:contextualSpacing/>
        <w:rPr>
          <w:rFonts w:hint="default" w:ascii="Times New Roman" w:hAnsi="Times New Roman" w:eastAsia="楷体" w:cs="Times New Roman"/>
          <w:kern w:val="0"/>
          <w:sz w:val="28"/>
          <w:szCs w:val="28"/>
        </w:rPr>
      </w:pPr>
      <w:bookmarkStart w:id="5" w:name="_Toc5344"/>
      <w:r>
        <w:rPr>
          <w:rFonts w:hint="default" w:ascii="Times New Roman" w:hAnsi="Times New Roman" w:eastAsia="楷体" w:cs="Times New Roman"/>
          <w:kern w:val="0"/>
          <w:sz w:val="28"/>
          <w:szCs w:val="28"/>
        </w:rPr>
        <w:t>2.1 工程运行管理</w:t>
      </w:r>
      <w:bookmarkEnd w:id="5"/>
    </w:p>
    <w:p w14:paraId="20180282">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2.1.1 水库的管理机构</w:t>
      </w:r>
    </w:p>
    <w:p w14:paraId="1EA5C720">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color w:val="auto"/>
          <w:kern w:val="0"/>
          <w:sz w:val="28"/>
          <w:szCs w:val="28"/>
        </w:rPr>
      </w:pP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rPr>
        <w:t>的主管部门</w:t>
      </w:r>
      <w:r>
        <w:rPr>
          <w:rFonts w:hint="default" w:ascii="Times New Roman" w:hAnsi="Times New Roman" w:eastAsia="楷体" w:cs="Times New Roman"/>
          <w:color w:val="auto"/>
          <w:kern w:val="0"/>
          <w:sz w:val="28"/>
          <w:szCs w:val="28"/>
          <w:lang w:eastAsia="zh-CN"/>
        </w:rPr>
        <w:t>为</w:t>
      </w:r>
      <w:r>
        <w:rPr>
          <w:rFonts w:hint="eastAsia" w:eastAsia="楷体" w:cs="Times New Roman"/>
          <w:color w:val="auto"/>
          <w:kern w:val="0"/>
          <w:sz w:val="28"/>
          <w:szCs w:val="28"/>
          <w:lang w:eastAsia="zh-CN"/>
        </w:rPr>
        <w:t>前黄镇人民政府，</w:t>
      </w:r>
      <w:r>
        <w:rPr>
          <w:rFonts w:hint="default" w:ascii="Times New Roman" w:hAnsi="Times New Roman" w:eastAsia="楷体" w:cs="Times New Roman"/>
          <w:color w:val="auto"/>
          <w:kern w:val="0"/>
          <w:sz w:val="28"/>
          <w:szCs w:val="28"/>
        </w:rPr>
        <w:t>管理机构为</w:t>
      </w: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lang w:eastAsia="zh-CN"/>
        </w:rPr>
        <w:t>管理处</w:t>
      </w:r>
      <w:r>
        <w:rPr>
          <w:rFonts w:hint="default" w:ascii="Times New Roman" w:hAnsi="Times New Roman" w:eastAsia="楷体" w:cs="Times New Roman"/>
          <w:color w:val="auto"/>
          <w:kern w:val="0"/>
          <w:sz w:val="28"/>
          <w:szCs w:val="28"/>
        </w:rPr>
        <w:t>。</w:t>
      </w:r>
    </w:p>
    <w:p w14:paraId="20B0F93C">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2.1.2 水库大坝管理规章制度</w:t>
      </w:r>
    </w:p>
    <w:p w14:paraId="69EFD16D">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rPr>
        <w:t>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3860EC66">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2.1.3 大坝运行管理</w:t>
      </w:r>
    </w:p>
    <w:p w14:paraId="18C6C942">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工程运行管理的重点对象</w:t>
      </w:r>
      <w:r>
        <w:rPr>
          <w:rFonts w:hint="default" w:ascii="Times New Roman" w:hAnsi="Times New Roman" w:eastAsia="楷体" w:cs="Times New Roman"/>
          <w:kern w:val="0"/>
          <w:sz w:val="28"/>
          <w:szCs w:val="28"/>
          <w:lang w:eastAsia="zh-CN"/>
        </w:rPr>
        <w:t>有</w:t>
      </w:r>
      <w:r>
        <w:rPr>
          <w:rFonts w:hint="default" w:ascii="Times New Roman" w:hAnsi="Times New Roman" w:eastAsia="楷体" w:cs="Times New Roman"/>
          <w:kern w:val="0"/>
          <w:sz w:val="28"/>
          <w:szCs w:val="28"/>
          <w:lang w:val="en-US" w:eastAsia="zh-CN"/>
        </w:rPr>
        <w:t>6项</w:t>
      </w:r>
      <w:r>
        <w:rPr>
          <w:rFonts w:hint="default" w:ascii="Times New Roman" w:hAnsi="Times New Roman" w:eastAsia="楷体" w:cs="Times New Roman"/>
          <w:kern w:val="0"/>
          <w:sz w:val="28"/>
          <w:szCs w:val="28"/>
        </w:rPr>
        <w:t>：（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2BD66303">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工程运行管理的工作内容</w:t>
      </w:r>
      <w:r>
        <w:rPr>
          <w:rFonts w:hint="default" w:ascii="Times New Roman" w:hAnsi="Times New Roman" w:eastAsia="楷体" w:cs="Times New Roman"/>
          <w:kern w:val="0"/>
          <w:sz w:val="28"/>
          <w:szCs w:val="28"/>
          <w:lang w:eastAsia="zh-CN"/>
        </w:rPr>
        <w:t>主要有</w:t>
      </w:r>
      <w:r>
        <w:rPr>
          <w:rFonts w:hint="default" w:ascii="Times New Roman" w:hAnsi="Times New Roman" w:eastAsia="楷体" w:cs="Times New Roman"/>
          <w:kern w:val="0"/>
          <w:sz w:val="28"/>
          <w:szCs w:val="28"/>
        </w:rPr>
        <w:t>：（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21DBE3C8">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从大坝</w:t>
      </w:r>
      <w:r>
        <w:rPr>
          <w:rFonts w:hint="default" w:ascii="Times New Roman" w:hAnsi="Times New Roman" w:eastAsia="楷体" w:cs="Times New Roman"/>
          <w:kern w:val="0"/>
          <w:sz w:val="28"/>
          <w:szCs w:val="28"/>
          <w:lang w:eastAsia="zh-CN"/>
        </w:rPr>
        <w:t>近几</w:t>
      </w:r>
      <w:r>
        <w:rPr>
          <w:rFonts w:hint="default" w:ascii="Times New Roman" w:hAnsi="Times New Roman" w:eastAsia="楷体" w:cs="Times New Roman"/>
          <w:kern w:val="0"/>
          <w:sz w:val="28"/>
          <w:szCs w:val="28"/>
        </w:rPr>
        <w:t>年的运行情况看，</w:t>
      </w: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lang w:eastAsia="zh-CN"/>
        </w:rPr>
        <w:t>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r>
        <w:rPr>
          <w:rFonts w:hint="default" w:ascii="Times New Roman" w:hAnsi="Times New Roman" w:eastAsia="楷体" w:cs="Times New Roman"/>
          <w:kern w:val="0"/>
          <w:sz w:val="28"/>
          <w:szCs w:val="28"/>
        </w:rPr>
        <w:t>。</w:t>
      </w:r>
    </w:p>
    <w:p w14:paraId="5757A5E4">
      <w:pPr>
        <w:pStyle w:val="4"/>
        <w:spacing w:beforeLines="50" w:afterLines="50" w:line="360" w:lineRule="auto"/>
        <w:contextualSpacing/>
        <w:rPr>
          <w:rFonts w:hint="default" w:ascii="Times New Roman" w:hAnsi="Times New Roman" w:eastAsia="楷体" w:cs="Times New Roman"/>
          <w:kern w:val="0"/>
          <w:sz w:val="28"/>
          <w:szCs w:val="28"/>
        </w:rPr>
      </w:pPr>
      <w:bookmarkStart w:id="6" w:name="_Toc7561"/>
      <w:r>
        <w:rPr>
          <w:rFonts w:hint="default" w:ascii="Times New Roman" w:hAnsi="Times New Roman" w:eastAsia="楷体" w:cs="Times New Roman"/>
          <w:kern w:val="0"/>
          <w:sz w:val="28"/>
          <w:szCs w:val="28"/>
        </w:rPr>
        <w:t>2.2 工程安全状况分析评价</w:t>
      </w:r>
      <w:bookmarkEnd w:id="6"/>
    </w:p>
    <w:p w14:paraId="506E1CCB">
      <w:pPr>
        <w:widowControl w:val="0"/>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根据福建兴禹建设工程设计有限公司《泉州市泉港区石门坑水库大坝安全评价报告》（报批稿—2015年11月）中的报告内容结论可知：</w:t>
      </w:r>
    </w:p>
    <w:p w14:paraId="38EB63FE">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本水库制定了简单的大坝管理制度，配备大坝专职管理人员。</w:t>
      </w:r>
    </w:p>
    <w:p w14:paraId="5B6EE79F">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对外交通总体比较方便:主坝左岸至右岸有溢洪道交通桥相连接、管理人员对主现两岸巡视检查总体尚属方便:主坝下游设置有下坝台阶，管理人员可以较为方便的从坝顶下至坝底河床检查，对两岸坝基巡视检查较为有利。</w:t>
      </w:r>
    </w:p>
    <w:p w14:paraId="5EB2E38C">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主副坝防渗效果良好，未发现有明显渗澜现象。</w:t>
      </w:r>
    </w:p>
    <w:p w14:paraId="0A1728CC">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主坝整体形态控制较好，坝体填筑总体较为平顺:溢洪道从历年运行情况来看，足以满足水库泄洪的需要。</w:t>
      </w:r>
    </w:p>
    <w:p w14:paraId="31229E7A">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大坝输水酒洞结构洞足要求，进水口闸门的拉杆可以正常使用。</w:t>
      </w:r>
    </w:p>
    <w:p w14:paraId="6B4E0014">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水库设置有位移、沉障、水位监测设施:搪克水位尺部分损毁，无法正常使用:位移、沉降没有相应观测数据。</w:t>
      </w:r>
    </w:p>
    <w:p w14:paraId="4F343C38">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水库库区及坝址处设有安全警示牌、坝顶未设置防浪墙。</w:t>
      </w:r>
    </w:p>
    <w:p w14:paraId="0E4C25ED">
      <w:pPr>
        <w:widowControl w:val="0"/>
        <w:numPr>
          <w:ilvl w:val="0"/>
          <w:numId w:val="0"/>
        </w:numPr>
        <w:wordWrap/>
        <w:adjustRightInd/>
        <w:snapToGrid/>
        <w:spacing w:line="520" w:lineRule="exact"/>
        <w:ind w:right="0"/>
        <w:jc w:val="both"/>
        <w:textAlignment w:val="auto"/>
        <w:outlineLvl w:val="9"/>
        <w:rPr>
          <w:rFonts w:hint="eastAsia" w:eastAsia="楷体" w:cs="Times New Roman"/>
          <w:kern w:val="0"/>
          <w:sz w:val="28"/>
          <w:szCs w:val="28"/>
          <w:lang w:val="en-US" w:eastAsia="zh-CN"/>
        </w:rPr>
      </w:pPr>
    </w:p>
    <w:p w14:paraId="042A6631">
      <w:pPr>
        <w:widowControl w:val="0"/>
        <w:numPr>
          <w:ilvl w:val="0"/>
          <w:numId w:val="0"/>
        </w:numPr>
        <w:wordWrap/>
        <w:adjustRightInd/>
        <w:snapToGrid/>
        <w:spacing w:line="520" w:lineRule="exact"/>
        <w:ind w:right="0"/>
        <w:jc w:val="both"/>
        <w:textAlignment w:val="auto"/>
        <w:outlineLvl w:val="9"/>
        <w:rPr>
          <w:rFonts w:hint="eastAsia" w:eastAsia="楷体" w:cs="Times New Roman"/>
          <w:kern w:val="0"/>
          <w:sz w:val="28"/>
          <w:szCs w:val="28"/>
          <w:lang w:val="en-US" w:eastAsia="zh-CN"/>
        </w:rPr>
      </w:pPr>
    </w:p>
    <w:p w14:paraId="0D1FB379">
      <w:pPr>
        <w:widowControl w:val="0"/>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主要建议如下：</w:t>
      </w:r>
    </w:p>
    <w:p w14:paraId="39DF2329">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加强水库大坝日常维修养护工作和安全检测巡查工作，并积极采取相应的加固措施，加强对水库的管理，确保大坝运行安全。</w:t>
      </w:r>
    </w:p>
    <w:p w14:paraId="43D13725">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建议清除库区内违章搭盖建筑。</w:t>
      </w:r>
    </w:p>
    <w:p w14:paraId="060C92BD">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建议对水文观测设施进行完善，安排做好大坝位移、沉降双测记录：更换水库现有损毁的搪瓷水位尺。</w:t>
      </w:r>
    </w:p>
    <w:p w14:paraId="79E94C74">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建议对主坝坝体进行局部白妈蚁防治，以消除蚁患。</w:t>
      </w:r>
    </w:p>
    <w:p w14:paraId="1208EC31">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建议对主坝背水坡进行除草，对草皮护坡进行整修加固，修排水棱体。</w:t>
      </w:r>
    </w:p>
    <w:p w14:paraId="4F81F002">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建议对溢洪道泄槽段杂草、杂物、灌木进行清除，使之满足安全泄洪要求。</w:t>
      </w:r>
    </w:p>
    <w:p w14:paraId="30A19B25">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建议对输水涵洞采用爬行机器人进行检查。</w:t>
      </w:r>
    </w:p>
    <w:p w14:paraId="11DFBBB5">
      <w:pPr>
        <w:pStyle w:val="4"/>
        <w:rPr>
          <w:rFonts w:hint="default" w:ascii="Times New Roman" w:hAnsi="Times New Roman" w:eastAsia="楷体" w:cs="Times New Roman"/>
        </w:rPr>
      </w:pPr>
      <w:bookmarkStart w:id="7" w:name="_Toc28284"/>
      <w:r>
        <w:rPr>
          <w:rFonts w:hint="default" w:ascii="Times New Roman" w:hAnsi="Times New Roman" w:eastAsia="楷体" w:cs="Times New Roman"/>
          <w:kern w:val="0"/>
          <w:sz w:val="28"/>
          <w:szCs w:val="28"/>
        </w:rPr>
        <w:t>2.3</w:t>
      </w:r>
      <w:r>
        <w:rPr>
          <w:rFonts w:hint="default" w:ascii="Times New Roman" w:hAnsi="Times New Roman" w:eastAsia="楷体" w:cs="Times New Roman"/>
        </w:rPr>
        <w:t>水情工情测报系统及观测资料整理</w:t>
      </w:r>
      <w:bookmarkEnd w:id="7"/>
    </w:p>
    <w:p w14:paraId="68B11703">
      <w:pPr>
        <w:widowControl w:val="0"/>
        <w:wordWrap/>
        <w:autoSpaceDN w:val="0"/>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石门坑水库已设置自动监测雨量水位站</w:t>
      </w:r>
      <w:r>
        <w:rPr>
          <w:rFonts w:hint="default" w:ascii="Times New Roman" w:hAnsi="Times New Roman" w:eastAsia="楷体" w:cs="Times New Roman"/>
          <w:color w:val="auto"/>
          <w:sz w:val="28"/>
          <w:szCs w:val="28"/>
        </w:rPr>
        <w:t>。</w:t>
      </w:r>
    </w:p>
    <w:p w14:paraId="5428E02A">
      <w:pPr>
        <w:spacing w:line="360" w:lineRule="auto"/>
        <w:ind w:firstLine="560" w:firstLineChars="200"/>
        <w:rPr>
          <w:rFonts w:hint="default" w:ascii="Times New Roman" w:hAnsi="Times New Roman" w:eastAsia="楷体" w:cs="Times New Roman"/>
          <w:sz w:val="28"/>
          <w:szCs w:val="28"/>
        </w:rPr>
      </w:pPr>
    </w:p>
    <w:p w14:paraId="320F46DD">
      <w:pPr>
        <w:spacing w:line="360" w:lineRule="auto"/>
        <w:ind w:firstLine="560" w:firstLineChars="200"/>
        <w:rPr>
          <w:rFonts w:hint="default" w:ascii="Times New Roman" w:hAnsi="Times New Roman" w:eastAsia="楷体" w:cs="Times New Roman"/>
          <w:sz w:val="28"/>
          <w:szCs w:val="28"/>
        </w:rPr>
      </w:pPr>
    </w:p>
    <w:p w14:paraId="7923C5B7">
      <w:pPr>
        <w:spacing w:line="360" w:lineRule="auto"/>
        <w:ind w:firstLine="560" w:firstLineChars="200"/>
        <w:rPr>
          <w:rFonts w:hint="default" w:ascii="Times New Roman" w:hAnsi="Times New Roman" w:eastAsia="楷体" w:cs="Times New Roman"/>
          <w:sz w:val="28"/>
          <w:szCs w:val="28"/>
        </w:rPr>
      </w:pPr>
    </w:p>
    <w:p w14:paraId="1DC0BD8F">
      <w:pPr>
        <w:spacing w:line="360" w:lineRule="auto"/>
        <w:ind w:firstLine="560" w:firstLineChars="200"/>
        <w:rPr>
          <w:rFonts w:hint="default" w:ascii="Times New Roman" w:hAnsi="Times New Roman" w:eastAsia="楷体" w:cs="Times New Roman"/>
          <w:sz w:val="28"/>
          <w:szCs w:val="28"/>
        </w:rPr>
      </w:pPr>
    </w:p>
    <w:p w14:paraId="4B5DA849">
      <w:pPr>
        <w:spacing w:line="360" w:lineRule="auto"/>
        <w:ind w:firstLine="560" w:firstLineChars="200"/>
        <w:rPr>
          <w:rFonts w:hint="default" w:ascii="Times New Roman" w:hAnsi="Times New Roman" w:eastAsia="楷体" w:cs="Times New Roman"/>
          <w:sz w:val="28"/>
          <w:szCs w:val="28"/>
        </w:rPr>
      </w:pPr>
    </w:p>
    <w:p w14:paraId="467BB051">
      <w:pPr>
        <w:spacing w:line="360" w:lineRule="auto"/>
        <w:ind w:firstLine="560" w:firstLineChars="200"/>
        <w:rPr>
          <w:rFonts w:hint="default" w:ascii="Times New Roman" w:hAnsi="Times New Roman" w:eastAsia="楷体" w:cs="Times New Roman"/>
          <w:sz w:val="28"/>
          <w:szCs w:val="28"/>
        </w:rPr>
      </w:pPr>
    </w:p>
    <w:p w14:paraId="699E56B8">
      <w:pPr>
        <w:spacing w:line="360" w:lineRule="auto"/>
        <w:rPr>
          <w:rFonts w:hint="default" w:ascii="Times New Roman" w:hAnsi="Times New Roman" w:eastAsia="楷体" w:cs="Times New Roman"/>
          <w:sz w:val="28"/>
          <w:szCs w:val="28"/>
        </w:rPr>
      </w:pPr>
    </w:p>
    <w:p w14:paraId="0D212A1D">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b/>
          <w:bCs/>
          <w:kern w:val="0"/>
          <w:sz w:val="32"/>
          <w:szCs w:val="32"/>
        </w:rPr>
      </w:pPr>
      <w:bookmarkStart w:id="8" w:name="_Toc29389"/>
      <w:r>
        <w:rPr>
          <w:rFonts w:hint="default" w:ascii="Times New Roman" w:hAnsi="Times New Roman" w:eastAsia="楷体" w:cs="Times New Roman"/>
          <w:b/>
          <w:bCs/>
          <w:kern w:val="0"/>
          <w:sz w:val="32"/>
          <w:szCs w:val="32"/>
        </w:rPr>
        <w:t>3  水库大坝防洪情况</w:t>
      </w:r>
      <w:bookmarkEnd w:id="8"/>
    </w:p>
    <w:p w14:paraId="60D99752">
      <w:pPr>
        <w:pStyle w:val="4"/>
        <w:spacing w:beforeLines="50" w:afterLines="50" w:line="360" w:lineRule="auto"/>
        <w:contextualSpacing/>
        <w:rPr>
          <w:rFonts w:hint="default" w:ascii="Times New Roman" w:hAnsi="Times New Roman" w:eastAsia="楷体" w:cs="Times New Roman"/>
          <w:kern w:val="0"/>
          <w:sz w:val="28"/>
          <w:szCs w:val="28"/>
        </w:rPr>
      </w:pPr>
      <w:bookmarkStart w:id="9" w:name="_Toc6287"/>
      <w:r>
        <w:rPr>
          <w:rFonts w:hint="default" w:ascii="Times New Roman" w:hAnsi="Times New Roman" w:eastAsia="楷体" w:cs="Times New Roman"/>
          <w:kern w:val="0"/>
          <w:sz w:val="28"/>
          <w:szCs w:val="28"/>
        </w:rPr>
        <w:t>3.1 水库防洪标准</w:t>
      </w:r>
      <w:bookmarkEnd w:id="9"/>
    </w:p>
    <w:p w14:paraId="1DAF07D5">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根据水利部发布的《水利水电工程等级划分及洪水标准》(SL252-20</w:t>
      </w:r>
      <w:r>
        <w:rPr>
          <w:rFonts w:hint="eastAsia" w:eastAsia="楷体" w:cs="Times New Roman"/>
          <w:sz w:val="28"/>
          <w:szCs w:val="28"/>
          <w:lang w:val="en-US" w:eastAsia="zh-CN"/>
        </w:rPr>
        <w:t>14</w:t>
      </w:r>
      <w:r>
        <w:rPr>
          <w:rFonts w:hint="default" w:ascii="Times New Roman" w:hAnsi="Times New Roman" w:eastAsia="楷体" w:cs="Times New Roman"/>
          <w:sz w:val="28"/>
          <w:szCs w:val="28"/>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为小（1）型水库，属Ⅳ等工程</w:t>
      </w:r>
      <w:r>
        <w:rPr>
          <w:rFonts w:hint="eastAsia" w:eastAsia="楷体" w:cs="Times New Roman"/>
          <w:sz w:val="28"/>
          <w:szCs w:val="28"/>
          <w:lang w:eastAsia="zh-CN"/>
        </w:rPr>
        <w:t>，</w:t>
      </w:r>
      <w:r>
        <w:rPr>
          <w:rFonts w:hint="default" w:ascii="Times New Roman" w:hAnsi="Times New Roman" w:eastAsia="楷体" w:cs="Times New Roman"/>
          <w:sz w:val="28"/>
          <w:szCs w:val="28"/>
        </w:rPr>
        <w:t>设计洪水标准为</w:t>
      </w:r>
      <w:r>
        <w:rPr>
          <w:rFonts w:hint="eastAsia" w:eastAsia="楷体" w:cs="Times New Roman"/>
          <w:sz w:val="28"/>
          <w:szCs w:val="28"/>
          <w:lang w:val="en-US" w:eastAsia="zh-CN"/>
        </w:rPr>
        <w:t>50</w:t>
      </w:r>
      <w:r>
        <w:rPr>
          <w:rFonts w:hint="default" w:ascii="Times New Roman" w:hAnsi="Times New Roman" w:eastAsia="楷体" w:cs="Times New Roman"/>
          <w:sz w:val="28"/>
          <w:szCs w:val="28"/>
        </w:rPr>
        <w:t>年一遇，校核洪水标准为</w:t>
      </w:r>
      <w:r>
        <w:rPr>
          <w:rFonts w:hint="eastAsia" w:eastAsia="楷体" w:cs="Times New Roman"/>
          <w:sz w:val="28"/>
          <w:szCs w:val="28"/>
          <w:lang w:val="en-US" w:eastAsia="zh-CN"/>
        </w:rPr>
        <w:t>5</w:t>
      </w:r>
      <w:r>
        <w:rPr>
          <w:rFonts w:hint="default" w:ascii="Times New Roman" w:hAnsi="Times New Roman" w:eastAsia="楷体" w:cs="Times New Roman"/>
          <w:sz w:val="28"/>
          <w:szCs w:val="28"/>
        </w:rPr>
        <w:t>00年一遇。</w:t>
      </w:r>
    </w:p>
    <w:p w14:paraId="24EC0DFB">
      <w:pPr>
        <w:pStyle w:val="4"/>
        <w:spacing w:beforeLines="50" w:afterLines="50" w:line="360" w:lineRule="auto"/>
        <w:contextualSpacing/>
        <w:rPr>
          <w:rFonts w:hint="default" w:ascii="Times New Roman" w:hAnsi="Times New Roman" w:eastAsia="楷体" w:cs="Times New Roman"/>
          <w:kern w:val="0"/>
          <w:sz w:val="28"/>
          <w:szCs w:val="28"/>
        </w:rPr>
      </w:pPr>
      <w:bookmarkStart w:id="10" w:name="_Toc1684"/>
      <w:r>
        <w:rPr>
          <w:rFonts w:hint="default" w:ascii="Times New Roman" w:hAnsi="Times New Roman" w:eastAsia="楷体" w:cs="Times New Roman"/>
          <w:kern w:val="0"/>
          <w:sz w:val="28"/>
          <w:szCs w:val="28"/>
        </w:rPr>
        <w:t>3.2 水库特征曲线</w:t>
      </w:r>
      <w:bookmarkEnd w:id="10"/>
    </w:p>
    <w:p w14:paraId="2E373B27">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eastAsia="zh-CN"/>
        </w:rPr>
      </w:pPr>
      <w:bookmarkStart w:id="11" w:name="OLE_LINK4"/>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bookmarkEnd w:id="11"/>
    <w:p w14:paraId="05D21E16">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1A72E0D6">
      <w:pPr>
        <w:pStyle w:val="14"/>
        <w:jc w:val="both"/>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3-1  </w:t>
      </w:r>
      <w:r>
        <w:rPr>
          <w:rFonts w:hint="eastAsia"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rPr>
        <w:t>坝址水位库容关系曲线表</w:t>
      </w:r>
    </w:p>
    <w:tbl>
      <w:tblPr>
        <w:tblStyle w:val="10"/>
        <w:tblW w:w="8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5"/>
        <w:gridCol w:w="2085"/>
        <w:gridCol w:w="2085"/>
        <w:gridCol w:w="2087"/>
      </w:tblGrid>
      <w:tr w14:paraId="7243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tcMar>
              <w:top w:w="15" w:type="dxa"/>
              <w:left w:w="15" w:type="dxa"/>
              <w:right w:w="15" w:type="dxa"/>
            </w:tcMar>
            <w:vAlign w:val="center"/>
          </w:tcPr>
          <w:p w14:paraId="7F16E98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高程(m)</w:t>
            </w:r>
          </w:p>
        </w:tc>
        <w:tc>
          <w:tcPr>
            <w:tcW w:w="2085"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5286F72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库容(万m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c>
          <w:tcPr>
            <w:tcW w:w="2085"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53B0035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高程(m)</w:t>
            </w:r>
          </w:p>
        </w:tc>
        <w:tc>
          <w:tcPr>
            <w:tcW w:w="2087"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49DD0657">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库容(万m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r>
      <w:tr w14:paraId="33D2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651B7DD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27</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831913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5499D50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34</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1FFF3E6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49.36</w:t>
            </w:r>
          </w:p>
        </w:tc>
      </w:tr>
      <w:tr w14:paraId="3F7A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136E565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28</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857B76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7.57</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77D751D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35</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10EBDC9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61.15</w:t>
            </w:r>
          </w:p>
        </w:tc>
      </w:tr>
      <w:tr w14:paraId="4B28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147F1BE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29</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3F9C28E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11.92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1BA7DA4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rPr>
              <w:t>36</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4525165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73.83</w:t>
            </w:r>
          </w:p>
        </w:tc>
      </w:tr>
      <w:tr w14:paraId="33D0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62CAE18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30</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2031AA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17.15</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4B11319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37</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0EEA50B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87.16</w:t>
            </w:r>
          </w:p>
        </w:tc>
      </w:tr>
      <w:tr w14:paraId="61CA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23C72D9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31</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A18420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23.26</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6A80CC2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7012300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102.08</w:t>
            </w:r>
          </w:p>
        </w:tc>
      </w:tr>
      <w:tr w14:paraId="4458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5AEDB56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7A5E71A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30.31</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22F06A2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39</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4642587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118.2</w:t>
            </w:r>
          </w:p>
        </w:tc>
      </w:tr>
      <w:tr w14:paraId="57F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220F861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33</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F91649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38.82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70891D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40</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600BDBB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135.81</w:t>
            </w:r>
          </w:p>
        </w:tc>
      </w:tr>
    </w:tbl>
    <w:p w14:paraId="74DEFC38">
      <w:pPr>
        <w:widowControl w:val="0"/>
        <w:wordWrap/>
        <w:autoSpaceDE w:val="0"/>
        <w:autoSpaceDN w:val="0"/>
        <w:adjustRightInd/>
        <w:snapToGrid w:val="0"/>
        <w:spacing w:line="520" w:lineRule="exact"/>
        <w:ind w:right="0" w:firstLine="560" w:firstLineChars="200"/>
        <w:jc w:val="both"/>
        <w:textAlignment w:val="auto"/>
        <w:outlineLvl w:val="9"/>
        <w:rPr>
          <w:rFonts w:hint="default" w:ascii="Times New Roman" w:hAnsi="Times New Roman" w:eastAsia="楷体" w:cs="Times New Roman"/>
          <w:color w:val="auto"/>
          <w:sz w:val="28"/>
          <w:szCs w:val="28"/>
          <w:lang w:eastAsia="zh-CN"/>
        </w:rPr>
      </w:pPr>
      <w:r>
        <w:rPr>
          <w:rFonts w:hint="default" w:ascii="Times New Roman" w:hAnsi="Times New Roman" w:eastAsia="楷体" w:cs="Times New Roman"/>
          <w:color w:val="auto"/>
          <w:sz w:val="28"/>
          <w:szCs w:val="28"/>
          <w:lang w:eastAsia="zh-CN"/>
        </w:rPr>
        <w:t>（</w:t>
      </w:r>
      <w:r>
        <w:rPr>
          <w:rFonts w:hint="default" w:ascii="Times New Roman" w:hAnsi="Times New Roman" w:eastAsia="楷体" w:cs="Times New Roman"/>
          <w:color w:val="auto"/>
          <w:sz w:val="28"/>
          <w:szCs w:val="28"/>
          <w:lang w:val="en-US" w:eastAsia="zh-CN"/>
        </w:rPr>
        <w:t>2</w:t>
      </w:r>
      <w:r>
        <w:rPr>
          <w:rFonts w:hint="default" w:ascii="Times New Roman" w:hAnsi="Times New Roman" w:eastAsia="楷体" w:cs="Times New Roman"/>
          <w:color w:val="auto"/>
          <w:sz w:val="28"/>
          <w:szCs w:val="28"/>
          <w:lang w:eastAsia="zh-CN"/>
        </w:rPr>
        <w:t>）</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lang w:eastAsia="zh-CN"/>
        </w:rPr>
        <w:t>泄流曲线</w:t>
      </w:r>
    </w:p>
    <w:p w14:paraId="14322669">
      <w:pPr>
        <w:widowControl w:val="0"/>
        <w:wordWrap/>
        <w:autoSpaceDE w:val="0"/>
        <w:autoSpaceDN w:val="0"/>
        <w:adjustRightInd/>
        <w:snapToGrid w:val="0"/>
        <w:spacing w:line="520" w:lineRule="exact"/>
        <w:ind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2326F1CE">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kern w:val="2"/>
          <w:position w:val="-12"/>
          <w:sz w:val="28"/>
          <w:szCs w:val="28"/>
          <w:lang w:val="en-US" w:eastAsia="zh-CN" w:bidi="ar-SA"/>
        </w:rPr>
        <w:object>
          <v:shape id="_x0000_i1025" o:spt="75" type="#_x0000_t75" style="height:20pt;width:94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 ShapeID="_x0000_i1025" DrawAspect="Content" ObjectID="_1468075725" r:id="rId14">
            <o:LockedField>false</o:LockedField>
          </o:OLEObject>
        </w:object>
      </w:r>
      <w:r>
        <w:rPr>
          <w:rFonts w:hint="default" w:ascii="Times New Roman" w:hAnsi="Times New Roman" w:eastAsia="楷体" w:cs="Times New Roman"/>
          <w:sz w:val="28"/>
          <w:szCs w:val="28"/>
        </w:rPr>
        <w:t xml:space="preserve">                                    </w:t>
      </w:r>
    </w:p>
    <w:p w14:paraId="516C5F26">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kern w:val="2"/>
          <w:position w:val="-6"/>
          <w:sz w:val="28"/>
          <w:szCs w:val="28"/>
          <w:lang w:val="en-US" w:eastAsia="zh-CN" w:bidi="ar-SA"/>
        </w:rPr>
        <w:object>
          <v:shape id="_x0000_i1026" o:spt="75" type="#_x0000_t75" style="height:11pt;width:13pt;"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o:OLEObject Type="Embed" ProgID="" ShapeID="_x0000_i1026" DrawAspect="Content" ObjectID="_1468075726" r:id="rId16">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7107742B">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27" o:spt="75" type="#_x0000_t75" style="height:18pt;width:17pt;"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none"/>
            <w10:anchorlock/>
          </v:shape>
          <o:OLEObject Type="Embed" ProgID="" ShapeID="_x0000_i1027" DrawAspect="Content" ObjectID="_1468075727" r:id="rId18">
            <o:LockedField>false</o:LockedField>
          </o:OLEObject>
        </w:object>
      </w:r>
      <w:r>
        <w:rPr>
          <w:rFonts w:hint="default" w:ascii="Times New Roman" w:hAnsi="Times New Roman" w:eastAsia="楷体" w:cs="Times New Roman"/>
          <w:color w:val="000000"/>
          <w:sz w:val="28"/>
          <w:szCs w:val="28"/>
        </w:rPr>
        <w:t>——堰顶水头，m;</w:t>
      </w:r>
    </w:p>
    <w:p w14:paraId="038B6DA4">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6"/>
          <w:sz w:val="28"/>
          <w:szCs w:val="28"/>
          <w:lang w:val="en-US" w:eastAsia="zh-CN" w:bidi="ar-SA"/>
        </w:rPr>
        <w:object>
          <v:shape id="_x0000_i1028" o:spt="75" type="#_x0000_t75" style="height:12pt;width:11pt;" o:ole="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none"/>
            <w10:anchorlock/>
          </v:shape>
          <o:OLEObject Type="Embed" ProgID="" ShapeID="_x0000_i1028" DrawAspect="Content" ObjectID="_1468075728" r:id="rId20">
            <o:LockedField>false</o:LockedField>
          </o:OLEObject>
        </w:object>
      </w:r>
      <w:r>
        <w:rPr>
          <w:rFonts w:hint="default" w:ascii="Times New Roman" w:hAnsi="Times New Roman" w:eastAsia="楷体" w:cs="Times New Roman"/>
          <w:color w:val="000000"/>
          <w:sz w:val="28"/>
          <w:szCs w:val="28"/>
        </w:rPr>
        <w:t>——侧收缩系数；</w:t>
      </w:r>
    </w:p>
    <w:p w14:paraId="001E17AB">
      <w:pPr>
        <w:keepNext w:val="0"/>
        <w:keepLines w:val="0"/>
        <w:pageBreakBefore w:val="0"/>
        <w:widowControl w:val="0"/>
        <w:kinsoku/>
        <w:wordWrap/>
        <w:overflowPunct/>
        <w:topLinePunct w:val="0"/>
        <w:bidi w:val="0"/>
        <w:adjustRightInd/>
        <w:spacing w:line="440" w:lineRule="exact"/>
        <w:ind w:firstLine="480"/>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4"/>
          <w:sz w:val="28"/>
          <w:szCs w:val="28"/>
          <w:lang w:val="en-US" w:eastAsia="zh-CN" w:bidi="ar-SA"/>
        </w:rPr>
        <w:object>
          <v:shape id="_x0000_i1029" o:spt="75" type="#_x0000_t75" style="height:13pt;width:12pt;" o:ole="t" fillcolor="#FFFFFF" filled="f" o:preferrelative="t" stroked="f" coordsize="21600,21600">
            <v:path/>
            <v:fill on="f" color2="#FFFFFF" focussize="0,0"/>
            <v:stroke on="f"/>
            <v:imagedata r:id="rId23" gain="65536f" blacklevel="0f" gamma="0" o:title=""/>
            <o:lock v:ext="edit" position="f" selection="f" grouping="f" rotation="f" cropping="f" text="f" aspectratio="t"/>
            <w10:wrap type="none"/>
            <w10:anchorlock/>
          </v:shape>
          <o:OLEObject Type="Embed" ProgID="" ShapeID="_x0000_i1029" DrawAspect="Content" ObjectID="_1468075729" r:id="rId22">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4FAC19D5">
      <w:pPr>
        <w:keepNext w:val="0"/>
        <w:keepLines w:val="0"/>
        <w:pageBreakBefore w:val="0"/>
        <w:widowControl w:val="0"/>
        <w:kinsoku/>
        <w:wordWrap/>
        <w:overflowPunct/>
        <w:topLinePunct w:val="0"/>
        <w:autoSpaceDE w:val="0"/>
        <w:autoSpaceDN w:val="0"/>
        <w:bidi w:val="0"/>
        <w:adjustRightInd/>
        <w:snapToGrid w:val="0"/>
        <w:spacing w:line="440" w:lineRule="exact"/>
        <w:ind w:left="0" w:leftChars="0" w:right="0" w:firstLine="560" w:firstLineChars="200"/>
        <w:jc w:val="both"/>
        <w:textAlignment w:val="auto"/>
        <w:outlineLvl w:val="9"/>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根据以上公式计算求得，</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rPr>
        <w:t>水位～泄流关系曲线如下表</w:t>
      </w:r>
      <w:r>
        <w:rPr>
          <w:rFonts w:hint="eastAsia" w:eastAsia="楷体" w:cs="Times New Roman"/>
          <w:color w:val="auto"/>
          <w:sz w:val="28"/>
          <w:szCs w:val="28"/>
          <w:lang w:val="en-US" w:eastAsia="zh-CN"/>
        </w:rPr>
        <w:t>3-2</w:t>
      </w:r>
      <w:r>
        <w:rPr>
          <w:rFonts w:hint="default" w:ascii="Times New Roman" w:hAnsi="Times New Roman" w:eastAsia="楷体" w:cs="Times New Roman"/>
          <w:color w:val="auto"/>
          <w:sz w:val="28"/>
          <w:szCs w:val="28"/>
        </w:rPr>
        <w:t>所示。</w:t>
      </w:r>
    </w:p>
    <w:p w14:paraId="090D2B14">
      <w:pPr>
        <w:widowControl w:val="0"/>
        <w:wordWrap/>
        <w:adjustRightInd/>
        <w:snapToGrid/>
        <w:spacing w:line="520" w:lineRule="exact"/>
        <w:ind w:left="0" w:leftChars="0" w:right="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3</w:t>
      </w:r>
      <w:r>
        <w:rPr>
          <w:rFonts w:hint="eastAsia"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0"/>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63"/>
        <w:gridCol w:w="835"/>
        <w:gridCol w:w="922"/>
        <w:gridCol w:w="922"/>
        <w:gridCol w:w="922"/>
        <w:gridCol w:w="922"/>
        <w:gridCol w:w="922"/>
        <w:gridCol w:w="922"/>
      </w:tblGrid>
      <w:tr w14:paraId="4662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12" w:space="0"/>
              <w:left w:val="single" w:color="000000" w:sz="12" w:space="0"/>
              <w:bottom w:val="single" w:color="000000" w:sz="4" w:space="0"/>
              <w:right w:val="single" w:color="000000" w:sz="4" w:space="0"/>
            </w:tcBorders>
            <w:vAlign w:val="center"/>
          </w:tcPr>
          <w:p w14:paraId="257DB82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bookmarkStart w:id="12" w:name="_Toc30807"/>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12" w:space="0"/>
              <w:left w:val="single" w:color="000000" w:sz="4" w:space="0"/>
              <w:bottom w:val="single" w:color="000000" w:sz="4" w:space="0"/>
              <w:right w:val="single" w:color="000000" w:sz="4" w:space="0"/>
            </w:tcBorders>
            <w:vAlign w:val="center"/>
          </w:tcPr>
          <w:p w14:paraId="59BE63D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37.4</w:t>
            </w:r>
          </w:p>
        </w:tc>
        <w:tc>
          <w:tcPr>
            <w:tcW w:w="922" w:type="dxa"/>
            <w:tcBorders>
              <w:top w:val="single" w:color="000000" w:sz="12" w:space="0"/>
              <w:left w:val="single" w:color="000000" w:sz="4" w:space="0"/>
              <w:bottom w:val="single" w:color="000000" w:sz="4" w:space="0"/>
              <w:right w:val="single" w:color="000000" w:sz="4" w:space="0"/>
            </w:tcBorders>
            <w:vAlign w:val="center"/>
          </w:tcPr>
          <w:p w14:paraId="4008A37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37.5</w:t>
            </w:r>
          </w:p>
        </w:tc>
        <w:tc>
          <w:tcPr>
            <w:tcW w:w="922" w:type="dxa"/>
            <w:tcBorders>
              <w:top w:val="single" w:color="000000" w:sz="12" w:space="0"/>
              <w:left w:val="single" w:color="000000" w:sz="4" w:space="0"/>
              <w:bottom w:val="single" w:color="000000" w:sz="4" w:space="0"/>
              <w:right w:val="single" w:color="000000" w:sz="4" w:space="0"/>
            </w:tcBorders>
            <w:vAlign w:val="center"/>
          </w:tcPr>
          <w:p w14:paraId="232EB54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37.6</w:t>
            </w:r>
          </w:p>
        </w:tc>
        <w:tc>
          <w:tcPr>
            <w:tcW w:w="922" w:type="dxa"/>
            <w:tcBorders>
              <w:top w:val="single" w:color="000000" w:sz="12" w:space="0"/>
              <w:left w:val="single" w:color="000000" w:sz="4" w:space="0"/>
              <w:bottom w:val="single" w:color="000000" w:sz="4" w:space="0"/>
              <w:right w:val="single" w:color="000000" w:sz="4" w:space="0"/>
            </w:tcBorders>
            <w:vAlign w:val="center"/>
          </w:tcPr>
          <w:p w14:paraId="7469C20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37.7</w:t>
            </w:r>
          </w:p>
        </w:tc>
        <w:tc>
          <w:tcPr>
            <w:tcW w:w="922" w:type="dxa"/>
            <w:tcBorders>
              <w:top w:val="single" w:color="000000" w:sz="12" w:space="0"/>
              <w:left w:val="single" w:color="000000" w:sz="4" w:space="0"/>
              <w:bottom w:val="single" w:color="000000" w:sz="4" w:space="0"/>
              <w:right w:val="single" w:color="000000" w:sz="4" w:space="0"/>
            </w:tcBorders>
            <w:vAlign w:val="center"/>
          </w:tcPr>
          <w:p w14:paraId="11954C0C">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37.8</w:t>
            </w:r>
          </w:p>
        </w:tc>
        <w:tc>
          <w:tcPr>
            <w:tcW w:w="922" w:type="dxa"/>
            <w:tcBorders>
              <w:top w:val="single" w:color="000000" w:sz="12" w:space="0"/>
              <w:left w:val="single" w:color="000000" w:sz="4" w:space="0"/>
              <w:bottom w:val="single" w:color="000000" w:sz="4" w:space="0"/>
              <w:right w:val="single" w:color="000000" w:sz="4" w:space="0"/>
            </w:tcBorders>
            <w:vAlign w:val="center"/>
          </w:tcPr>
          <w:p w14:paraId="6183D6F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37.9</w:t>
            </w:r>
          </w:p>
        </w:tc>
        <w:tc>
          <w:tcPr>
            <w:tcW w:w="922" w:type="dxa"/>
            <w:tcBorders>
              <w:top w:val="single" w:color="000000" w:sz="12" w:space="0"/>
              <w:left w:val="single" w:color="000000" w:sz="4" w:space="0"/>
              <w:bottom w:val="single" w:color="000000" w:sz="4" w:space="0"/>
              <w:right w:val="single" w:color="000000" w:sz="12" w:space="0"/>
            </w:tcBorders>
            <w:vAlign w:val="center"/>
          </w:tcPr>
          <w:p w14:paraId="1F6E853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w:t>
            </w:r>
          </w:p>
        </w:tc>
      </w:tr>
      <w:tr w14:paraId="767E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4AD24D0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4" w:space="0"/>
              <w:right w:val="single" w:color="000000" w:sz="4" w:space="0"/>
            </w:tcBorders>
            <w:vAlign w:val="center"/>
          </w:tcPr>
          <w:p w14:paraId="35DB7C1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w:t>
            </w:r>
          </w:p>
        </w:tc>
        <w:tc>
          <w:tcPr>
            <w:tcW w:w="922" w:type="dxa"/>
            <w:tcBorders>
              <w:top w:val="single" w:color="000000" w:sz="4" w:space="0"/>
              <w:left w:val="single" w:color="000000" w:sz="4" w:space="0"/>
              <w:bottom w:val="single" w:color="000000" w:sz="4" w:space="0"/>
              <w:right w:val="single" w:color="000000" w:sz="4" w:space="0"/>
            </w:tcBorders>
            <w:vAlign w:val="center"/>
          </w:tcPr>
          <w:p w14:paraId="257E960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0.29</w:t>
            </w:r>
          </w:p>
        </w:tc>
        <w:tc>
          <w:tcPr>
            <w:tcW w:w="922" w:type="dxa"/>
            <w:tcBorders>
              <w:top w:val="single" w:color="000000" w:sz="4" w:space="0"/>
              <w:left w:val="single" w:color="000000" w:sz="4" w:space="0"/>
              <w:bottom w:val="single" w:color="000000" w:sz="4" w:space="0"/>
              <w:right w:val="single" w:color="000000" w:sz="4" w:space="0"/>
            </w:tcBorders>
            <w:vAlign w:val="center"/>
          </w:tcPr>
          <w:p w14:paraId="202EB0A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0.83</w:t>
            </w:r>
          </w:p>
        </w:tc>
        <w:tc>
          <w:tcPr>
            <w:tcW w:w="922" w:type="dxa"/>
            <w:tcBorders>
              <w:top w:val="single" w:color="000000" w:sz="4" w:space="0"/>
              <w:left w:val="single" w:color="000000" w:sz="4" w:space="0"/>
              <w:bottom w:val="single" w:color="000000" w:sz="4" w:space="0"/>
              <w:right w:val="single" w:color="000000" w:sz="4" w:space="0"/>
            </w:tcBorders>
            <w:vAlign w:val="center"/>
          </w:tcPr>
          <w:p w14:paraId="4FEE066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1.53</w:t>
            </w:r>
          </w:p>
        </w:tc>
        <w:tc>
          <w:tcPr>
            <w:tcW w:w="922" w:type="dxa"/>
            <w:tcBorders>
              <w:top w:val="single" w:color="000000" w:sz="4" w:space="0"/>
              <w:left w:val="single" w:color="000000" w:sz="4" w:space="0"/>
              <w:bottom w:val="single" w:color="000000" w:sz="4" w:space="0"/>
              <w:right w:val="single" w:color="000000" w:sz="4" w:space="0"/>
            </w:tcBorders>
            <w:vAlign w:val="center"/>
          </w:tcPr>
          <w:p w14:paraId="4CBA827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2.35</w:t>
            </w:r>
          </w:p>
        </w:tc>
        <w:tc>
          <w:tcPr>
            <w:tcW w:w="922" w:type="dxa"/>
            <w:tcBorders>
              <w:top w:val="single" w:color="000000" w:sz="4" w:space="0"/>
              <w:left w:val="single" w:color="000000" w:sz="4" w:space="0"/>
              <w:bottom w:val="single" w:color="000000" w:sz="4" w:space="0"/>
              <w:right w:val="single" w:color="000000" w:sz="4" w:space="0"/>
            </w:tcBorders>
            <w:vAlign w:val="center"/>
          </w:tcPr>
          <w:p w14:paraId="4BF74009">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3.29</w:t>
            </w:r>
          </w:p>
        </w:tc>
        <w:tc>
          <w:tcPr>
            <w:tcW w:w="922" w:type="dxa"/>
            <w:tcBorders>
              <w:top w:val="single" w:color="000000" w:sz="4" w:space="0"/>
              <w:left w:val="single" w:color="000000" w:sz="4" w:space="0"/>
              <w:bottom w:val="single" w:color="000000" w:sz="4" w:space="0"/>
              <w:right w:val="single" w:color="000000" w:sz="12" w:space="0"/>
            </w:tcBorders>
            <w:vAlign w:val="center"/>
          </w:tcPr>
          <w:p w14:paraId="7FB25F0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4.32</w:t>
            </w:r>
          </w:p>
        </w:tc>
      </w:tr>
      <w:tr w14:paraId="6D66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1AFCD69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4" w:space="0"/>
              <w:left w:val="single" w:color="000000" w:sz="4" w:space="0"/>
              <w:bottom w:val="single" w:color="000000" w:sz="4" w:space="0"/>
              <w:right w:val="single" w:color="000000" w:sz="4" w:space="0"/>
            </w:tcBorders>
            <w:vAlign w:val="center"/>
          </w:tcPr>
          <w:p w14:paraId="1EFC21E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38.1</w:t>
            </w:r>
          </w:p>
        </w:tc>
        <w:tc>
          <w:tcPr>
            <w:tcW w:w="922" w:type="dxa"/>
            <w:tcBorders>
              <w:top w:val="single" w:color="000000" w:sz="4" w:space="0"/>
              <w:left w:val="single" w:color="000000" w:sz="4" w:space="0"/>
              <w:bottom w:val="single" w:color="000000" w:sz="4" w:space="0"/>
              <w:right w:val="single" w:color="000000" w:sz="4" w:space="0"/>
            </w:tcBorders>
            <w:vAlign w:val="center"/>
          </w:tcPr>
          <w:p w14:paraId="2EADF6B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38.2</w:t>
            </w:r>
          </w:p>
        </w:tc>
        <w:tc>
          <w:tcPr>
            <w:tcW w:w="922" w:type="dxa"/>
            <w:tcBorders>
              <w:top w:val="single" w:color="000000" w:sz="4" w:space="0"/>
              <w:left w:val="single" w:color="000000" w:sz="4" w:space="0"/>
              <w:bottom w:val="single" w:color="000000" w:sz="4" w:space="0"/>
              <w:right w:val="single" w:color="000000" w:sz="4" w:space="0"/>
            </w:tcBorders>
            <w:vAlign w:val="center"/>
          </w:tcPr>
          <w:p w14:paraId="74F10DE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38.3</w:t>
            </w:r>
          </w:p>
        </w:tc>
        <w:tc>
          <w:tcPr>
            <w:tcW w:w="922" w:type="dxa"/>
            <w:tcBorders>
              <w:top w:val="single" w:color="000000" w:sz="4" w:space="0"/>
              <w:left w:val="single" w:color="000000" w:sz="4" w:space="0"/>
              <w:bottom w:val="single" w:color="000000" w:sz="4" w:space="0"/>
              <w:right w:val="single" w:color="000000" w:sz="4" w:space="0"/>
            </w:tcBorders>
            <w:vAlign w:val="center"/>
          </w:tcPr>
          <w:p w14:paraId="0CAFBC4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38.4</w:t>
            </w:r>
          </w:p>
        </w:tc>
        <w:tc>
          <w:tcPr>
            <w:tcW w:w="922" w:type="dxa"/>
            <w:tcBorders>
              <w:top w:val="single" w:color="000000" w:sz="4" w:space="0"/>
              <w:left w:val="single" w:color="000000" w:sz="4" w:space="0"/>
              <w:bottom w:val="single" w:color="000000" w:sz="4" w:space="0"/>
              <w:right w:val="single" w:color="000000" w:sz="4" w:space="0"/>
            </w:tcBorders>
            <w:vAlign w:val="center"/>
          </w:tcPr>
          <w:p w14:paraId="21CF18F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38.5</w:t>
            </w:r>
          </w:p>
        </w:tc>
        <w:tc>
          <w:tcPr>
            <w:tcW w:w="922" w:type="dxa"/>
            <w:tcBorders>
              <w:top w:val="single" w:color="000000" w:sz="4" w:space="0"/>
              <w:left w:val="single" w:color="000000" w:sz="4" w:space="0"/>
              <w:bottom w:val="single" w:color="000000" w:sz="4" w:space="0"/>
              <w:right w:val="single" w:color="000000" w:sz="4" w:space="0"/>
            </w:tcBorders>
            <w:vAlign w:val="center"/>
          </w:tcPr>
          <w:p w14:paraId="1FC49FC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38.6</w:t>
            </w:r>
          </w:p>
        </w:tc>
        <w:tc>
          <w:tcPr>
            <w:tcW w:w="922" w:type="dxa"/>
            <w:tcBorders>
              <w:top w:val="single" w:color="000000" w:sz="4" w:space="0"/>
              <w:left w:val="single" w:color="000000" w:sz="4" w:space="0"/>
              <w:bottom w:val="single" w:color="000000" w:sz="4" w:space="0"/>
              <w:right w:val="single" w:color="000000" w:sz="12" w:space="0"/>
            </w:tcBorders>
            <w:vAlign w:val="center"/>
          </w:tcPr>
          <w:p w14:paraId="3935C36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38.7</w:t>
            </w:r>
          </w:p>
        </w:tc>
      </w:tr>
      <w:tr w14:paraId="0834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08AF348B">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4" w:space="0"/>
              <w:right w:val="single" w:color="000000" w:sz="4" w:space="0"/>
            </w:tcBorders>
            <w:vAlign w:val="center"/>
          </w:tcPr>
          <w:p w14:paraId="3DB01CB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5.44</w:t>
            </w:r>
          </w:p>
        </w:tc>
        <w:tc>
          <w:tcPr>
            <w:tcW w:w="922" w:type="dxa"/>
            <w:tcBorders>
              <w:top w:val="single" w:color="000000" w:sz="4" w:space="0"/>
              <w:left w:val="single" w:color="000000" w:sz="4" w:space="0"/>
              <w:bottom w:val="single" w:color="000000" w:sz="4" w:space="0"/>
              <w:right w:val="single" w:color="000000" w:sz="4" w:space="0"/>
            </w:tcBorders>
            <w:vAlign w:val="center"/>
          </w:tcPr>
          <w:p w14:paraId="5D0BB2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6.65</w:t>
            </w:r>
          </w:p>
        </w:tc>
        <w:tc>
          <w:tcPr>
            <w:tcW w:w="922" w:type="dxa"/>
            <w:tcBorders>
              <w:top w:val="single" w:color="000000" w:sz="4" w:space="0"/>
              <w:left w:val="single" w:color="000000" w:sz="4" w:space="0"/>
              <w:bottom w:val="single" w:color="000000" w:sz="4" w:space="0"/>
              <w:right w:val="single" w:color="000000" w:sz="4" w:space="0"/>
            </w:tcBorders>
            <w:vAlign w:val="center"/>
          </w:tcPr>
          <w:p w14:paraId="6FCAC3E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7.94</w:t>
            </w:r>
          </w:p>
        </w:tc>
        <w:tc>
          <w:tcPr>
            <w:tcW w:w="922" w:type="dxa"/>
            <w:tcBorders>
              <w:top w:val="single" w:color="000000" w:sz="4" w:space="0"/>
              <w:left w:val="single" w:color="000000" w:sz="4" w:space="0"/>
              <w:bottom w:val="single" w:color="000000" w:sz="4" w:space="0"/>
              <w:right w:val="single" w:color="000000" w:sz="4" w:space="0"/>
            </w:tcBorders>
            <w:vAlign w:val="center"/>
          </w:tcPr>
          <w:p w14:paraId="60F7934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9.3</w:t>
            </w:r>
          </w:p>
        </w:tc>
        <w:tc>
          <w:tcPr>
            <w:tcW w:w="922" w:type="dxa"/>
            <w:tcBorders>
              <w:top w:val="single" w:color="000000" w:sz="4" w:space="0"/>
              <w:left w:val="single" w:color="000000" w:sz="4" w:space="0"/>
              <w:bottom w:val="single" w:color="000000" w:sz="4" w:space="0"/>
              <w:right w:val="single" w:color="000000" w:sz="4" w:space="0"/>
            </w:tcBorders>
            <w:vAlign w:val="center"/>
          </w:tcPr>
          <w:p w14:paraId="098B46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10.73</w:t>
            </w:r>
          </w:p>
        </w:tc>
        <w:tc>
          <w:tcPr>
            <w:tcW w:w="922" w:type="dxa"/>
            <w:tcBorders>
              <w:top w:val="single" w:color="000000" w:sz="4" w:space="0"/>
              <w:left w:val="single" w:color="000000" w:sz="4" w:space="0"/>
              <w:bottom w:val="single" w:color="000000" w:sz="4" w:space="0"/>
              <w:right w:val="single" w:color="000000" w:sz="4" w:space="0"/>
            </w:tcBorders>
            <w:vAlign w:val="center"/>
          </w:tcPr>
          <w:p w14:paraId="5D8F314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12.22</w:t>
            </w:r>
          </w:p>
        </w:tc>
        <w:tc>
          <w:tcPr>
            <w:tcW w:w="922" w:type="dxa"/>
            <w:tcBorders>
              <w:top w:val="single" w:color="000000" w:sz="4" w:space="0"/>
              <w:left w:val="single" w:color="000000" w:sz="4" w:space="0"/>
              <w:bottom w:val="single" w:color="000000" w:sz="4" w:space="0"/>
              <w:right w:val="single" w:color="000000" w:sz="12" w:space="0"/>
            </w:tcBorders>
            <w:vAlign w:val="center"/>
          </w:tcPr>
          <w:p w14:paraId="7F7AEA5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13.78</w:t>
            </w:r>
          </w:p>
        </w:tc>
      </w:tr>
      <w:tr w14:paraId="22AB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7BB8CAB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4" w:space="0"/>
              <w:left w:val="single" w:color="000000" w:sz="4" w:space="0"/>
              <w:bottom w:val="single" w:color="000000" w:sz="4" w:space="0"/>
              <w:right w:val="single" w:color="000000" w:sz="4" w:space="0"/>
            </w:tcBorders>
            <w:vAlign w:val="center"/>
          </w:tcPr>
          <w:p w14:paraId="5548D38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38.8</w:t>
            </w:r>
          </w:p>
        </w:tc>
        <w:tc>
          <w:tcPr>
            <w:tcW w:w="922" w:type="dxa"/>
            <w:tcBorders>
              <w:top w:val="single" w:color="000000" w:sz="4" w:space="0"/>
              <w:left w:val="single" w:color="000000" w:sz="4" w:space="0"/>
              <w:bottom w:val="single" w:color="000000" w:sz="4" w:space="0"/>
              <w:right w:val="single" w:color="000000" w:sz="4" w:space="0"/>
            </w:tcBorders>
            <w:vAlign w:val="center"/>
          </w:tcPr>
          <w:p w14:paraId="767615E7">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38.9</w:t>
            </w:r>
          </w:p>
        </w:tc>
        <w:tc>
          <w:tcPr>
            <w:tcW w:w="922" w:type="dxa"/>
            <w:tcBorders>
              <w:top w:val="single" w:color="000000" w:sz="4" w:space="0"/>
              <w:left w:val="single" w:color="000000" w:sz="4" w:space="0"/>
              <w:bottom w:val="single" w:color="000000" w:sz="4" w:space="0"/>
              <w:right w:val="single" w:color="000000" w:sz="4" w:space="0"/>
            </w:tcBorders>
            <w:vAlign w:val="center"/>
          </w:tcPr>
          <w:p w14:paraId="4D8DE00B">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w:t>
            </w:r>
          </w:p>
        </w:tc>
        <w:tc>
          <w:tcPr>
            <w:tcW w:w="922" w:type="dxa"/>
            <w:tcBorders>
              <w:top w:val="single" w:color="000000" w:sz="4" w:space="0"/>
              <w:left w:val="single" w:color="000000" w:sz="4" w:space="0"/>
              <w:bottom w:val="single" w:color="000000" w:sz="4" w:space="0"/>
              <w:right w:val="single" w:color="000000" w:sz="4" w:space="0"/>
            </w:tcBorders>
            <w:vAlign w:val="center"/>
          </w:tcPr>
          <w:p w14:paraId="1BC4097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39.1</w:t>
            </w:r>
          </w:p>
        </w:tc>
        <w:tc>
          <w:tcPr>
            <w:tcW w:w="922" w:type="dxa"/>
            <w:tcBorders>
              <w:top w:val="single" w:color="000000" w:sz="4" w:space="0"/>
              <w:left w:val="single" w:color="000000" w:sz="4" w:space="0"/>
              <w:bottom w:val="single" w:color="000000" w:sz="4" w:space="0"/>
              <w:right w:val="single" w:color="000000" w:sz="4" w:space="0"/>
            </w:tcBorders>
            <w:vAlign w:val="center"/>
          </w:tcPr>
          <w:p w14:paraId="4674583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39.2</w:t>
            </w:r>
          </w:p>
        </w:tc>
        <w:tc>
          <w:tcPr>
            <w:tcW w:w="922" w:type="dxa"/>
            <w:tcBorders>
              <w:top w:val="single" w:color="000000" w:sz="4" w:space="0"/>
              <w:left w:val="single" w:color="000000" w:sz="4" w:space="0"/>
              <w:bottom w:val="single" w:color="000000" w:sz="4" w:space="0"/>
              <w:right w:val="single" w:color="000000" w:sz="4" w:space="0"/>
            </w:tcBorders>
            <w:vAlign w:val="center"/>
          </w:tcPr>
          <w:p w14:paraId="10EC95F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39.3</w:t>
            </w:r>
          </w:p>
        </w:tc>
        <w:tc>
          <w:tcPr>
            <w:tcW w:w="922" w:type="dxa"/>
            <w:tcBorders>
              <w:top w:val="single" w:color="000000" w:sz="4" w:space="0"/>
              <w:left w:val="single" w:color="000000" w:sz="4" w:space="0"/>
              <w:bottom w:val="single" w:color="000000" w:sz="4" w:space="0"/>
              <w:right w:val="single" w:color="000000" w:sz="12" w:space="0"/>
            </w:tcBorders>
            <w:vAlign w:val="center"/>
          </w:tcPr>
          <w:p w14:paraId="57238B1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39.4</w:t>
            </w:r>
          </w:p>
        </w:tc>
      </w:tr>
      <w:tr w14:paraId="7677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12" w:space="0"/>
              <w:right w:val="single" w:color="000000" w:sz="4" w:space="0"/>
            </w:tcBorders>
            <w:vAlign w:val="center"/>
          </w:tcPr>
          <w:p w14:paraId="635A0B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12" w:space="0"/>
              <w:right w:val="single" w:color="000000" w:sz="4" w:space="0"/>
            </w:tcBorders>
            <w:vAlign w:val="center"/>
          </w:tcPr>
          <w:p w14:paraId="1422122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15.4</w:t>
            </w:r>
          </w:p>
        </w:tc>
        <w:tc>
          <w:tcPr>
            <w:tcW w:w="922" w:type="dxa"/>
            <w:tcBorders>
              <w:top w:val="single" w:color="000000" w:sz="4" w:space="0"/>
              <w:left w:val="single" w:color="000000" w:sz="4" w:space="0"/>
              <w:bottom w:val="single" w:color="000000" w:sz="12" w:space="0"/>
              <w:right w:val="single" w:color="000000" w:sz="4" w:space="0"/>
            </w:tcBorders>
            <w:vAlign w:val="center"/>
          </w:tcPr>
          <w:p w14:paraId="5370E47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17.08</w:t>
            </w:r>
          </w:p>
        </w:tc>
        <w:tc>
          <w:tcPr>
            <w:tcW w:w="922" w:type="dxa"/>
            <w:tcBorders>
              <w:top w:val="single" w:color="000000" w:sz="4" w:space="0"/>
              <w:left w:val="single" w:color="000000" w:sz="4" w:space="0"/>
              <w:bottom w:val="single" w:color="000000" w:sz="12" w:space="0"/>
              <w:right w:val="single" w:color="000000" w:sz="4" w:space="0"/>
            </w:tcBorders>
            <w:vAlign w:val="center"/>
          </w:tcPr>
          <w:p w14:paraId="23DE77C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19.21</w:t>
            </w:r>
          </w:p>
        </w:tc>
        <w:tc>
          <w:tcPr>
            <w:tcW w:w="922" w:type="dxa"/>
            <w:tcBorders>
              <w:top w:val="single" w:color="000000" w:sz="4" w:space="0"/>
              <w:left w:val="single" w:color="000000" w:sz="4" w:space="0"/>
              <w:bottom w:val="single" w:color="000000" w:sz="12" w:space="0"/>
              <w:right w:val="single" w:color="000000" w:sz="4" w:space="0"/>
            </w:tcBorders>
            <w:vAlign w:val="center"/>
          </w:tcPr>
          <w:p w14:paraId="0DF3C71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21.42</w:t>
            </w:r>
          </w:p>
        </w:tc>
        <w:tc>
          <w:tcPr>
            <w:tcW w:w="922" w:type="dxa"/>
            <w:tcBorders>
              <w:top w:val="single" w:color="000000" w:sz="4" w:space="0"/>
              <w:left w:val="single" w:color="000000" w:sz="4" w:space="0"/>
              <w:bottom w:val="single" w:color="000000" w:sz="12" w:space="0"/>
              <w:right w:val="single" w:color="000000" w:sz="4" w:space="0"/>
            </w:tcBorders>
            <w:vAlign w:val="center"/>
          </w:tcPr>
          <w:p w14:paraId="5A27389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23.7</w:t>
            </w:r>
          </w:p>
        </w:tc>
        <w:tc>
          <w:tcPr>
            <w:tcW w:w="922" w:type="dxa"/>
            <w:tcBorders>
              <w:top w:val="single" w:color="000000" w:sz="4" w:space="0"/>
              <w:left w:val="single" w:color="000000" w:sz="4" w:space="0"/>
              <w:bottom w:val="single" w:color="000000" w:sz="12" w:space="0"/>
              <w:right w:val="single" w:color="000000" w:sz="4" w:space="0"/>
            </w:tcBorders>
            <w:vAlign w:val="center"/>
          </w:tcPr>
          <w:p w14:paraId="316F968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26.06</w:t>
            </w:r>
          </w:p>
        </w:tc>
        <w:tc>
          <w:tcPr>
            <w:tcW w:w="922" w:type="dxa"/>
            <w:tcBorders>
              <w:top w:val="single" w:color="000000" w:sz="4" w:space="0"/>
              <w:left w:val="single" w:color="000000" w:sz="4" w:space="0"/>
              <w:bottom w:val="single" w:color="000000" w:sz="12" w:space="0"/>
              <w:right w:val="single" w:color="000000" w:sz="12" w:space="0"/>
            </w:tcBorders>
            <w:vAlign w:val="center"/>
          </w:tcPr>
          <w:p w14:paraId="67E62B4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28.49</w:t>
            </w:r>
          </w:p>
        </w:tc>
      </w:tr>
    </w:tbl>
    <w:p w14:paraId="67CF9DEB">
      <w:pPr>
        <w:pStyle w:val="4"/>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3.3 水库上、下游情况</w:t>
      </w:r>
      <w:bookmarkEnd w:id="12"/>
    </w:p>
    <w:p w14:paraId="5B4D900C">
      <w:pPr>
        <w:widowControl w:val="0"/>
        <w:wordWrap/>
        <w:adjustRightInd/>
        <w:snapToGrid/>
        <w:spacing w:line="520" w:lineRule="exact"/>
        <w:ind w:firstLine="560" w:firstLineChars="200"/>
        <w:textAlignment w:val="auto"/>
        <w:outlineLvl w:val="9"/>
        <w:rPr>
          <w:rFonts w:hint="default" w:ascii="Times New Roman" w:hAnsi="Times New Roman" w:eastAsia="楷体" w:cs="Times New Roman"/>
          <w:color w:val="000000"/>
          <w:sz w:val="28"/>
          <w:szCs w:val="28"/>
        </w:rPr>
      </w:pPr>
      <w:bookmarkStart w:id="13" w:name="OLE_LINK36"/>
      <w:bookmarkStart w:id="14" w:name="_Toc8846"/>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库区上游及周围都没有厂矿企业污染源，人烟稀少，沿河所接纳废水以农村生活废水和农田废水为主。</w:t>
      </w:r>
    </w:p>
    <w:p w14:paraId="356DD5BC">
      <w:pPr>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楷体" w:cs="Times New Roman"/>
          <w:color w:val="000000"/>
          <w:sz w:val="30"/>
          <w:szCs w:val="30"/>
        </w:rPr>
      </w:pPr>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所在流域水资源利用程度较低，</w:t>
      </w:r>
      <w:r>
        <w:rPr>
          <w:rFonts w:hint="eastAsia" w:eastAsia="楷体" w:cs="Times New Roman"/>
          <w:color w:val="000000"/>
          <w:sz w:val="28"/>
          <w:szCs w:val="28"/>
          <w:lang w:val="en-US" w:eastAsia="zh-CN"/>
        </w:rPr>
        <w:t>上游来水经石门坑水库调蓄后汇入下游新厝溪，另外，</w:t>
      </w:r>
      <w:r>
        <w:rPr>
          <w:rFonts w:hint="eastAsia" w:ascii="Times New Roman" w:hAnsi="Times New Roman" w:eastAsia="楷体" w:cs="Times New Roman"/>
          <w:color w:val="000000"/>
          <w:sz w:val="28"/>
          <w:szCs w:val="28"/>
          <w:lang w:val="en-US" w:eastAsia="zh-CN"/>
        </w:rPr>
        <w:t>坝址下游有肖泉铁路、福厦高速、国道324等重要交通设施</w:t>
      </w:r>
      <w:r>
        <w:rPr>
          <w:rFonts w:hint="default" w:ascii="Times New Roman" w:hAnsi="Times New Roman" w:eastAsia="楷体" w:cs="Times New Roman"/>
          <w:color w:val="000000"/>
          <w:sz w:val="28"/>
          <w:szCs w:val="28"/>
        </w:rPr>
        <w:t>。</w:t>
      </w:r>
    </w:p>
    <w:bookmarkEnd w:id="13"/>
    <w:p w14:paraId="287C3F45">
      <w:pPr>
        <w:pStyle w:val="4"/>
        <w:pageBreakBefore w:val="0"/>
        <w:widowControl w:val="0"/>
        <w:kinsoku/>
        <w:wordWrap/>
        <w:overflowPunct/>
        <w:topLinePunct w:val="0"/>
        <w:autoSpaceDE/>
        <w:autoSpaceDN/>
        <w:bidi w:val="0"/>
        <w:adjustRightInd/>
        <w:snapToGrid/>
        <w:spacing w:beforeLines="50" w:afterLines="50" w:line="560" w:lineRule="exact"/>
        <w:contextualSpacing/>
        <w:textAlignment w:val="auto"/>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3.4 上年度控制运用情况</w:t>
      </w:r>
      <w:bookmarkEnd w:id="14"/>
    </w:p>
    <w:p w14:paraId="47CAA1C5">
      <w:pPr>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eastAsia="zh-CN"/>
        </w:rPr>
        <w:t>根据</w:t>
      </w:r>
      <w:r>
        <w:rPr>
          <w:rFonts w:hint="eastAsia" w:eastAsia="楷体" w:cs="Times New Roman"/>
          <w:color w:val="auto"/>
          <w:sz w:val="28"/>
          <w:szCs w:val="28"/>
          <w:lang w:val="en-US" w:eastAsia="zh-CN"/>
        </w:rPr>
        <w:t>2022年</w:t>
      </w:r>
      <w:r>
        <w:rPr>
          <w:rFonts w:hint="eastAsia" w:eastAsia="楷体" w:cs="Times New Roman"/>
          <w:color w:val="000000"/>
          <w:sz w:val="28"/>
          <w:szCs w:val="28"/>
          <w:lang w:val="en-US" w:eastAsia="zh-CN"/>
        </w:rPr>
        <w:t>石门坑水库的运行情况可知，</w:t>
      </w:r>
      <w:r>
        <w:rPr>
          <w:rFonts w:hint="eastAsia" w:eastAsia="楷体" w:cs="Times New Roman"/>
          <w:color w:val="000000"/>
          <w:sz w:val="28"/>
          <w:szCs w:val="28"/>
          <w:lang w:eastAsia="zh-CN"/>
        </w:rPr>
        <w:t>石门坑水库</w:t>
      </w:r>
      <w:r>
        <w:rPr>
          <w:rFonts w:hint="eastAsia" w:eastAsia="楷体" w:cs="Times New Roman"/>
          <w:color w:val="000000"/>
          <w:sz w:val="28"/>
          <w:szCs w:val="28"/>
          <w:lang w:val="en-US" w:eastAsia="zh-CN"/>
        </w:rPr>
        <w:t>2022年</w:t>
      </w:r>
      <w:r>
        <w:rPr>
          <w:rFonts w:hint="eastAsia" w:eastAsia="楷体" w:cs="Times New Roman"/>
          <w:color w:val="000000"/>
          <w:sz w:val="28"/>
          <w:szCs w:val="28"/>
          <w:lang w:eastAsia="zh-CN"/>
        </w:rPr>
        <w:t>的汛限水位为</w:t>
      </w:r>
      <w:r>
        <w:rPr>
          <w:rFonts w:hint="eastAsia" w:eastAsia="楷体" w:cs="Times New Roman"/>
          <w:color w:val="000000"/>
          <w:sz w:val="28"/>
          <w:szCs w:val="28"/>
          <w:lang w:val="en-US" w:eastAsia="zh-CN"/>
        </w:rPr>
        <w:t>37.4</w:t>
      </w:r>
      <w:r>
        <w:rPr>
          <w:rFonts w:hint="eastAsia" w:eastAsia="楷体"/>
          <w:color w:val="auto"/>
          <w:sz w:val="28"/>
          <w:szCs w:val="28"/>
          <w:highlight w:val="none"/>
          <w:lang w:val="en-US" w:eastAsia="zh-CN"/>
        </w:rPr>
        <w:t>m</w:t>
      </w:r>
      <w:r>
        <w:rPr>
          <w:rFonts w:hint="eastAsia" w:eastAsia="楷体" w:cs="Times New Roman"/>
          <w:color w:val="000000"/>
          <w:sz w:val="28"/>
          <w:szCs w:val="28"/>
          <w:lang w:val="en-US" w:eastAsia="zh-CN"/>
        </w:rPr>
        <w:t>，</w:t>
      </w:r>
      <w:r>
        <w:rPr>
          <w:rFonts w:hint="eastAsia" w:ascii="楷体" w:hAnsi="楷体" w:eastAsia="楷体" w:cs="楷体"/>
          <w:color w:val="auto"/>
          <w:sz w:val="28"/>
          <w:szCs w:val="28"/>
          <w:highlight w:val="none"/>
          <w:lang w:val="en-US" w:eastAsia="zh-CN"/>
        </w:rPr>
        <w:t>未出现溢洪道泄洪的情况，最高水位约37</w:t>
      </w:r>
      <w:r>
        <w:rPr>
          <w:rFonts w:hint="eastAsia" w:eastAsia="楷体"/>
          <w:color w:val="auto"/>
          <w:sz w:val="28"/>
          <w:szCs w:val="28"/>
          <w:highlight w:val="none"/>
          <w:lang w:val="en-US" w:eastAsia="zh-CN"/>
        </w:rPr>
        <w:t>m，</w:t>
      </w:r>
      <w:r>
        <w:rPr>
          <w:rFonts w:hint="default" w:ascii="Times New Roman" w:hAnsi="Times New Roman" w:eastAsia="楷体" w:cs="Times New Roman"/>
          <w:color w:val="000000"/>
          <w:sz w:val="28"/>
          <w:szCs w:val="28"/>
          <w:lang w:eastAsia="zh-CN"/>
        </w:rPr>
        <w:t>防洪调度</w:t>
      </w:r>
      <w:r>
        <w:rPr>
          <w:rFonts w:hint="eastAsia" w:eastAsia="楷体" w:cs="Times New Roman"/>
          <w:color w:val="000000"/>
          <w:sz w:val="28"/>
          <w:szCs w:val="28"/>
          <w:lang w:eastAsia="zh-CN"/>
        </w:rPr>
        <w:t>情况良好，未发生险情。</w:t>
      </w:r>
    </w:p>
    <w:p w14:paraId="4A56E0A3">
      <w:pPr>
        <w:rPr>
          <w:rFonts w:hint="default" w:ascii="Times New Roman" w:hAnsi="Times New Roman" w:eastAsia="楷体" w:cs="Times New Roman"/>
          <w:lang w:eastAsia="zh-CN"/>
        </w:rPr>
      </w:pPr>
      <w:bookmarkStart w:id="15" w:name="_Toc19608"/>
    </w:p>
    <w:p w14:paraId="7EF00BE4">
      <w:pPr>
        <w:rPr>
          <w:rFonts w:hint="default" w:ascii="Times New Roman" w:hAnsi="Times New Roman" w:eastAsia="楷体" w:cs="Times New Roman"/>
          <w:lang w:eastAsia="zh-CN"/>
        </w:rPr>
        <w:sectPr>
          <w:footerReference r:id="rId6" w:type="default"/>
          <w:pgSz w:w="11906" w:h="16838"/>
          <w:pgMar w:top="2098" w:right="1531" w:bottom="1871" w:left="1531" w:header="851" w:footer="992" w:gutter="0"/>
          <w:pgBorders>
            <w:top w:val="none" w:sz="0" w:space="0"/>
            <w:left w:val="none" w:sz="0" w:space="0"/>
            <w:bottom w:val="none" w:sz="0" w:space="0"/>
            <w:right w:val="none" w:sz="0" w:space="0"/>
          </w:pgBorders>
          <w:pgNumType w:fmt="numberInDash" w:start="6"/>
          <w:cols w:space="0" w:num="1"/>
          <w:rtlGutter w:val="0"/>
          <w:docGrid w:type="lines" w:linePitch="314" w:charSpace="0"/>
        </w:sectPr>
      </w:pPr>
    </w:p>
    <w:p w14:paraId="7568BBA0">
      <w:pPr>
        <w:pStyle w:val="3"/>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4  洪水调度原则</w:t>
      </w:r>
      <w:bookmarkEnd w:id="15"/>
    </w:p>
    <w:p w14:paraId="672E3B2B">
      <w:pPr>
        <w:pStyle w:val="4"/>
        <w:spacing w:beforeLines="50" w:afterLines="50" w:line="360" w:lineRule="auto"/>
        <w:contextualSpacing/>
        <w:rPr>
          <w:rFonts w:hint="default" w:ascii="Times New Roman" w:hAnsi="Times New Roman" w:eastAsia="楷体" w:cs="Times New Roman"/>
          <w:kern w:val="0"/>
          <w:sz w:val="28"/>
          <w:szCs w:val="28"/>
        </w:rPr>
      </w:pPr>
      <w:bookmarkStart w:id="16" w:name="_Toc7899"/>
      <w:r>
        <w:rPr>
          <w:rFonts w:hint="default" w:ascii="Times New Roman" w:hAnsi="Times New Roman" w:eastAsia="楷体" w:cs="Times New Roman"/>
          <w:kern w:val="0"/>
          <w:sz w:val="28"/>
          <w:szCs w:val="28"/>
        </w:rPr>
        <w:t>4.1 汛期划分</w:t>
      </w:r>
      <w:bookmarkEnd w:id="16"/>
    </w:p>
    <w:p w14:paraId="51194A34">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根据泉州市防洪防台风应急预案规定，4月1日至10月15日为汛期，其中前汛期为4月1日～6月30日，主汛期为7月1日～9月20日，后汛期为9月21日～10月15日。</w:t>
      </w:r>
    </w:p>
    <w:p w14:paraId="49DC47D1">
      <w:pPr>
        <w:pStyle w:val="4"/>
        <w:spacing w:beforeLines="50" w:afterLines="50" w:line="360" w:lineRule="auto"/>
        <w:contextualSpacing/>
        <w:rPr>
          <w:rFonts w:hint="default" w:ascii="Times New Roman" w:hAnsi="Times New Roman" w:eastAsia="楷体" w:cs="Times New Roman"/>
          <w:kern w:val="0"/>
          <w:sz w:val="28"/>
          <w:szCs w:val="28"/>
        </w:rPr>
      </w:pPr>
      <w:bookmarkStart w:id="17" w:name="_Toc6049"/>
      <w:r>
        <w:rPr>
          <w:rFonts w:hint="default" w:ascii="Times New Roman" w:hAnsi="Times New Roman" w:eastAsia="楷体" w:cs="Times New Roman"/>
          <w:kern w:val="0"/>
          <w:sz w:val="28"/>
          <w:szCs w:val="28"/>
        </w:rPr>
        <w:t>4.2 洪水调度原则</w:t>
      </w:r>
      <w:bookmarkEnd w:id="17"/>
    </w:p>
    <w:p w14:paraId="2FA4A6A0">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整体照顾局部，防洪兼顾兴利</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的原则，尽可能多地拦蓄、储备水源，发挥水资源综合效益</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严格执行上级防汛部门下达调度指令。</w:t>
      </w:r>
    </w:p>
    <w:p w14:paraId="3AF1F397">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w:t>
      </w:r>
      <w:r>
        <w:rPr>
          <w:rFonts w:hint="default" w:ascii="Times New Roman" w:hAnsi="Times New Roman" w:eastAsia="楷体" w:cs="Times New Roman"/>
          <w:sz w:val="28"/>
          <w:szCs w:val="28"/>
          <w:lang w:eastAsia="zh-CN"/>
        </w:rPr>
        <w:t>原则</w:t>
      </w:r>
      <w:r>
        <w:rPr>
          <w:rFonts w:hint="default" w:ascii="Times New Roman" w:hAnsi="Times New Roman" w:eastAsia="楷体" w:cs="Times New Roman"/>
          <w:sz w:val="28"/>
          <w:szCs w:val="28"/>
        </w:rPr>
        <w:t>如下：</w:t>
      </w:r>
    </w:p>
    <w:p w14:paraId="0DE200BC">
      <w:pPr>
        <w:widowControl w:val="0"/>
        <w:numPr>
          <w:ilvl w:val="0"/>
          <w:numId w:val="3"/>
        </w:numPr>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2576A1CA">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根据气象部门的气象预报及降雨数据，采取径流系数估算入库洪水，分析次洪的洪峰流量及其峰现时间，从而推求最高库水位，采取适当的调度手段防洪，做到防洪与水库利用两不误。</w:t>
      </w:r>
    </w:p>
    <w:p w14:paraId="62C5073C">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通过对水库承受洪水能力分析，落实预泄预排方案，加强渠道沿线巡逻，及时</w:t>
      </w:r>
      <w:r>
        <w:rPr>
          <w:rFonts w:hint="eastAsia" w:eastAsia="楷体" w:cs="Times New Roman"/>
          <w:sz w:val="28"/>
          <w:szCs w:val="28"/>
          <w:lang w:val="en-US" w:eastAsia="zh-CN"/>
        </w:rPr>
        <w:t>打开放水涵洞</w:t>
      </w:r>
      <w:r>
        <w:rPr>
          <w:rFonts w:hint="default" w:ascii="Times New Roman" w:hAnsi="Times New Roman" w:eastAsia="楷体" w:cs="Times New Roman"/>
          <w:sz w:val="28"/>
          <w:szCs w:val="28"/>
        </w:rPr>
        <w:t>排洪，以免过流损毁渠道工程。</w:t>
      </w:r>
    </w:p>
    <w:p w14:paraId="5258B27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255B720E">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2ED22B65">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水库遭遇洪水时，要根据雨情分析，每半小时进行洪水预报，判别洪水标准，推求洪峰流量、洪水总量，进行科学合理调度。</w:t>
      </w:r>
    </w:p>
    <w:p w14:paraId="55AFAFF9">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提前2小时通知下游村落及相关单位做好水库排洪的准备。</w:t>
      </w:r>
    </w:p>
    <w:p w14:paraId="27CCBBB3">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按照上级批准的调度计划进行调度，结合气象部门降雨预报，及时掌握气象趋势，在上级防汛部门统一指挥下，以保证安全、减少损失为原则，进行科学调度。</w:t>
      </w:r>
    </w:p>
    <w:p w14:paraId="50698E25">
      <w:pPr>
        <w:pStyle w:val="4"/>
        <w:spacing w:beforeLines="50" w:afterLines="50" w:line="360" w:lineRule="auto"/>
        <w:contextualSpacing/>
        <w:rPr>
          <w:rFonts w:hint="default" w:ascii="Times New Roman" w:hAnsi="Times New Roman" w:eastAsia="楷体" w:cs="Times New Roman"/>
          <w:kern w:val="0"/>
          <w:sz w:val="28"/>
          <w:szCs w:val="28"/>
        </w:rPr>
      </w:pPr>
      <w:bookmarkStart w:id="18" w:name="_Toc31889"/>
      <w:r>
        <w:rPr>
          <w:rFonts w:hint="default" w:ascii="Times New Roman" w:hAnsi="Times New Roman" w:eastAsia="楷体" w:cs="Times New Roman"/>
          <w:kern w:val="0"/>
          <w:sz w:val="28"/>
          <w:szCs w:val="28"/>
        </w:rPr>
        <w:t xml:space="preserve">4.3 </w:t>
      </w:r>
      <w:r>
        <w:rPr>
          <w:rFonts w:hint="default" w:ascii="Times New Roman" w:hAnsi="Times New Roman" w:eastAsia="楷体" w:cs="Times New Roman"/>
          <w:kern w:val="0"/>
          <w:sz w:val="28"/>
          <w:szCs w:val="28"/>
          <w:lang w:eastAsia="zh-CN"/>
        </w:rPr>
        <w:t>汛限水位</w:t>
      </w:r>
      <w:r>
        <w:rPr>
          <w:rFonts w:hint="default" w:ascii="Times New Roman" w:hAnsi="Times New Roman" w:eastAsia="楷体" w:cs="Times New Roman"/>
          <w:kern w:val="0"/>
          <w:sz w:val="28"/>
          <w:szCs w:val="28"/>
          <w:lang w:val="en-US" w:eastAsia="zh-CN"/>
        </w:rPr>
        <w:t>的确</w:t>
      </w:r>
      <w:r>
        <w:rPr>
          <w:rFonts w:hint="default" w:ascii="Times New Roman" w:hAnsi="Times New Roman" w:eastAsia="楷体" w:cs="Times New Roman"/>
          <w:kern w:val="0"/>
          <w:sz w:val="28"/>
          <w:szCs w:val="28"/>
        </w:rPr>
        <w:t>定</w:t>
      </w:r>
      <w:bookmarkEnd w:id="18"/>
    </w:p>
    <w:p w14:paraId="730E9431">
      <w:pPr>
        <w:widowControl w:val="0"/>
        <w:numPr>
          <w:ilvl w:val="0"/>
          <w:numId w:val="4"/>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lang w:val="en-US" w:eastAsia="zh-CN"/>
        </w:rPr>
      </w:pPr>
      <w:bookmarkStart w:id="19" w:name="_Toc17957"/>
      <w:bookmarkStart w:id="20" w:name="_Toc290367231"/>
      <w:r>
        <w:rPr>
          <w:rFonts w:hint="eastAsia" w:eastAsia="楷体" w:cs="Times New Roman"/>
          <w:kern w:val="0"/>
          <w:sz w:val="28"/>
          <w:szCs w:val="28"/>
          <w:lang w:val="en-US" w:eastAsia="zh-CN"/>
        </w:rPr>
        <w:t>根据辽宁省水利水电勘测设计研究院《福建省泉州市泉港区石门坑水库大坝安全评价报告》（报批稿—206年11月）中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21</w:t>
      </w:r>
      <w:r>
        <w:rPr>
          <w:rFonts w:hint="default" w:ascii="Times New Roman" w:hAnsi="Times New Roman" w:eastAsia="楷体" w:cs="Times New Roman"/>
          <w:b w:val="0"/>
          <w:bCs w:val="0"/>
          <w:color w:val="auto"/>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5E876B91">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b w:val="0"/>
          <w:bCs w:val="0"/>
          <w:sz w:val="28"/>
          <w:szCs w:val="28"/>
          <w:lang w:val="en-US" w:eastAsia="zh-CN"/>
        </w:rPr>
        <w:t>2</w:t>
      </w:r>
      <w:r>
        <w:rPr>
          <w:rFonts w:hint="default" w:ascii="Times New Roman" w:hAnsi="Times New Roman" w:eastAsia="楷体" w:cs="Times New Roman"/>
          <w:b w:val="0"/>
          <w:bCs w:val="0"/>
          <w:sz w:val="28"/>
          <w:szCs w:val="28"/>
          <w:lang w:val="en-US" w:eastAsia="zh-CN"/>
        </w:rPr>
        <w:t>、</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7393EFBA">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color w:val="auto"/>
          <w:kern w:val="0"/>
          <w:sz w:val="28"/>
          <w:szCs w:val="28"/>
        </w:rPr>
      </w:pPr>
      <w:r>
        <w:rPr>
          <w:rFonts w:hint="default" w:ascii="Times New Roman" w:hAnsi="Times New Roman" w:eastAsia="楷体" w:cs="Times New Roman"/>
          <w:b w:val="0"/>
          <w:bCs w:val="0"/>
          <w:color w:val="auto"/>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23</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color w:val="auto"/>
          <w:sz w:val="28"/>
          <w:szCs w:val="28"/>
          <w:lang w:eastAsia="zh-CN"/>
        </w:rPr>
        <w:t>将</w:t>
      </w:r>
      <w:r>
        <w:rPr>
          <w:rFonts w:hint="eastAsia" w:eastAsia="楷体" w:cs="Times New Roman"/>
          <w:b w:val="0"/>
          <w:bCs w:val="0"/>
          <w:color w:val="auto"/>
          <w:sz w:val="28"/>
          <w:szCs w:val="28"/>
          <w:lang w:val="en-US" w:eastAsia="zh-CN"/>
        </w:rPr>
        <w:t>37.4</w:t>
      </w:r>
      <w:r>
        <w:rPr>
          <w:rFonts w:hint="default" w:ascii="Times New Roman" w:hAnsi="Times New Roman" w:eastAsia="楷体" w:cs="Times New Roman"/>
          <w:b w:val="0"/>
          <w:bCs w:val="0"/>
          <w:color w:val="auto"/>
          <w:sz w:val="28"/>
          <w:szCs w:val="28"/>
        </w:rPr>
        <w:t>m</w:t>
      </w:r>
      <w:r>
        <w:rPr>
          <w:rFonts w:hint="default" w:ascii="Times New Roman" w:hAnsi="Times New Roman" w:eastAsia="楷体" w:cs="Times New Roman"/>
          <w:b w:val="0"/>
          <w:bCs w:val="0"/>
          <w:color w:val="auto"/>
          <w:sz w:val="28"/>
          <w:szCs w:val="28"/>
          <w:lang w:eastAsia="zh-CN"/>
        </w:rPr>
        <w:t>作为</w:t>
      </w:r>
      <w:r>
        <w:rPr>
          <w:rFonts w:hint="eastAsia" w:eastAsia="楷体" w:cs="Times New Roman"/>
          <w:b w:val="0"/>
          <w:bCs w:val="0"/>
          <w:color w:val="auto"/>
          <w:sz w:val="28"/>
          <w:szCs w:val="28"/>
          <w:lang w:eastAsia="zh-CN"/>
        </w:rPr>
        <w:t>石门坑水库</w:t>
      </w:r>
      <w:r>
        <w:rPr>
          <w:rFonts w:hint="default" w:ascii="Times New Roman" w:hAnsi="Times New Roman" w:eastAsia="楷体" w:cs="Times New Roman"/>
          <w:b w:val="0"/>
          <w:bCs w:val="0"/>
          <w:color w:val="auto"/>
          <w:sz w:val="28"/>
          <w:szCs w:val="28"/>
          <w:lang w:eastAsia="zh-CN"/>
        </w:rPr>
        <w:t>的</w:t>
      </w:r>
      <w:r>
        <w:rPr>
          <w:rFonts w:hint="default" w:ascii="Times New Roman" w:hAnsi="Times New Roman" w:eastAsia="楷体" w:cs="Times New Roman"/>
          <w:b w:val="0"/>
          <w:bCs w:val="0"/>
          <w:color w:val="auto"/>
          <w:sz w:val="28"/>
          <w:szCs w:val="28"/>
        </w:rPr>
        <w:t>汛限水位。</w:t>
      </w:r>
    </w:p>
    <w:p w14:paraId="40A4F8CC">
      <w:pPr>
        <w:pStyle w:val="4"/>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4.4 汛期防洪调度方式</w:t>
      </w:r>
      <w:bookmarkEnd w:id="19"/>
      <w:bookmarkEnd w:id="20"/>
    </w:p>
    <w:p w14:paraId="03898E95">
      <w:pPr>
        <w:widowControl w:val="0"/>
        <w:numPr>
          <w:ilvl w:val="0"/>
          <w:numId w:val="0"/>
        </w:numPr>
        <w:wordWrap/>
        <w:adjustRightInd/>
        <w:snapToGrid/>
        <w:spacing w:line="520" w:lineRule="exact"/>
        <w:ind w:leftChars="200" w:right="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 xml:space="preserve"> （1）</w:t>
      </w:r>
      <w:r>
        <w:rPr>
          <w:rFonts w:hint="default" w:ascii="Times New Roman" w:hAnsi="Times New Roman" w:eastAsia="楷体" w:cs="Times New Roman"/>
          <w:b/>
          <w:bCs/>
          <w:sz w:val="28"/>
          <w:szCs w:val="28"/>
          <w:lang w:eastAsia="zh-CN"/>
        </w:rPr>
        <w:t>水库调洪演算</w:t>
      </w:r>
    </w:p>
    <w:p w14:paraId="17C44E66">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2071B5B5">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2"/>
          <w:position w:val="-24"/>
          <w:sz w:val="28"/>
          <w:szCs w:val="28"/>
          <w:lang w:val="en-US" w:eastAsia="zh-CN" w:bidi="ar-SA"/>
        </w:rPr>
        <w:object>
          <v:shape id="_x0000_i1030" o:spt="75" type="#_x0000_t75" style="height:33.3pt;width:161.95pt;" o:ole="t" fillcolor="#FFFFFF" filled="f" o:preferrelative="t" stroked="f" coordsize="21600,21600">
            <v:path/>
            <v:fill on="f" color2="#FFFFFF" focussize="0,0"/>
            <v:stroke on="f"/>
            <v:imagedata r:id="rId25" gain="65536f" blacklevel="0f" gamma="0" o:title=""/>
            <o:lock v:ext="edit" position="f" selection="f" grouping="f" rotation="f" cropping="f" text="f" aspectratio="t"/>
            <w10:wrap type="none"/>
            <w10:anchorlock/>
          </v:shape>
          <o:OLEObject Type="Embed" ProgID="" ShapeID="_x0000_i1030" DrawAspect="Content" ObjectID="_1468075730" r:id="rId24">
            <o:LockedField>false</o:LockedField>
          </o:OLEObject>
        </w:object>
      </w:r>
      <w:r>
        <w:rPr>
          <w:rFonts w:hint="default" w:ascii="Times New Roman" w:hAnsi="Times New Roman" w:eastAsia="楷体" w:cs="Times New Roman"/>
          <w:color w:val="FF0000"/>
          <w:sz w:val="28"/>
          <w:szCs w:val="28"/>
        </w:rPr>
        <w:t xml:space="preserve">          </w:t>
      </w:r>
    </w:p>
    <w:p w14:paraId="0CE3CED9">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kern w:val="2"/>
          <w:position w:val="-12"/>
          <w:sz w:val="28"/>
          <w:szCs w:val="28"/>
          <w:lang w:val="en-US" w:eastAsia="zh-CN" w:bidi="ar-SA"/>
        </w:rPr>
        <w:object>
          <v:shape id="_x0000_i1031" o:spt="75" type="#_x0000_t75" style="height:18pt;width:37pt;" o:ole="t" fillcolor="#FFFFFF" filled="f" o:preferrelative="t" stroked="f" coordsize="21600,21600">
            <v:path/>
            <v:fill on="f" color2="#FFFFFF" focussize="0,0"/>
            <v:stroke on="f"/>
            <v:imagedata r:id="rId27" gain="65536f" blacklevel="0f" gamma="0" o:title=""/>
            <o:lock v:ext="edit" position="f" selection="f" grouping="f" rotation="f" cropping="f" text="f" aspectratio="t"/>
            <w10:wrap type="none"/>
            <w10:anchorlock/>
          </v:shape>
          <o:OLEObject Type="Embed" ProgID="" ShapeID="_x0000_i1031" DrawAspect="Content" ObjectID="_1468075731" r:id="rId26">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2" o:spt="75" type="#_x0000_t75" style="height:13.95pt;width:15pt;" o:ole="t" fillcolor="#FFFFFF" filled="f" o:preferrelative="t" stroked="f" coordsize="21600,21600">
            <v:path/>
            <v:fill on="f" color2="#FFFFFF" focussize="0,0"/>
            <v:stroke on="f"/>
            <v:imagedata r:id="rId29" gain="65536f" blacklevel="0f" gamma="0" o:title=""/>
            <o:lock v:ext="edit" position="f" selection="f" grouping="f" rotation="f" cropping="f" text="f" aspectratio="t"/>
            <w10:wrap type="none"/>
            <w10:anchorlock/>
          </v:shape>
          <o:OLEObject Type="Embed" ProgID="" ShapeID="_x0000_i1032" DrawAspect="Content" ObjectID="_1468075732" r:id="rId28">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kern w:val="2"/>
          <w:position w:val="-6"/>
          <w:sz w:val="28"/>
          <w:szCs w:val="28"/>
          <w:lang w:val="en-US" w:eastAsia="zh-CN" w:bidi="ar-SA"/>
        </w:rPr>
        <w:object>
          <v:shape id="_x0000_i1033" o:spt="75" type="#_x0000_t75" style="height:16pt;width:30pt;" o:ole="t" fillcolor="#FFFFFF" filled="f" o:preferrelative="t" stroked="f" coordsize="21600,21600">
            <v:path/>
            <v:fill on="f" color2="#FFFFFF" focussize="0,0"/>
            <v:stroke on="f"/>
            <v:imagedata r:id="rId31" gain="65536f" blacklevel="0f" gamma="0" o:title=""/>
            <o:lock v:ext="edit" position="f" selection="f" grouping="f" rotation="f" cropping="f" text="f" aspectratio="t"/>
            <w10:wrap type="none"/>
            <w10:anchorlock/>
          </v:shape>
          <o:OLEObject Type="Embed" ProgID="" ShapeID="_x0000_i1033" DrawAspect="Content" ObjectID="_1468075733" r:id="rId30">
            <o:LockedField>false</o:LockedField>
          </o:OLEObject>
        </w:object>
      </w:r>
      <w:r>
        <w:rPr>
          <w:rFonts w:hint="default" w:ascii="Times New Roman" w:hAnsi="Times New Roman" w:eastAsia="楷体" w:cs="Times New Roman"/>
          <w:sz w:val="28"/>
          <w:szCs w:val="28"/>
        </w:rPr>
        <w:t>）;</w:t>
      </w:r>
    </w:p>
    <w:p w14:paraId="28867FEE">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34" o:spt="75" type="#_x0000_t75" style="height:18pt;width:33pt;" o:ole="t" fillcolor="#FFFFFF" filled="f" o:preferrelative="t" stroked="f" coordsize="21600,21600">
            <v:path/>
            <v:fill on="f" color2="#FFFFFF" focussize="0,0"/>
            <v:stroke on="f"/>
            <v:imagedata r:id="rId33" gain="65536f" blacklevel="0f" gamma="0" o:title=""/>
            <o:lock v:ext="edit" position="f" selection="f" grouping="f" rotation="f" cropping="f" text="f" aspectratio="t"/>
            <w10:wrap type="none"/>
            <w10:anchorlock/>
          </v:shape>
          <o:OLEObject Type="Embed" ProgID="" ShapeID="_x0000_i1034" DrawAspect="Content" ObjectID="_1468075734" r:id="rId32">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5" o:spt="75" type="#_x0000_t75" style="height:13.95pt;width:15pt;" o:ole="t" fillcolor="#FFFFFF" filled="f" o:preferrelative="t" stroked="f" coordsize="21600,21600">
            <v:path/>
            <v:fill on="f" color2="#FFFFFF" focussize="0,0"/>
            <v:stroke on="f"/>
            <v:imagedata r:id="rId35" gain="65536f" blacklevel="0f" gamma="0" o:title=""/>
            <o:lock v:ext="edit" position="f" selection="f" grouping="f" rotation="f" cropping="f" text="f" aspectratio="t"/>
            <w10:wrap type="none"/>
            <w10:anchorlock/>
          </v:shape>
          <o:OLEObject Type="Embed" ProgID="" ShapeID="_x0000_i1035" DrawAspect="Content" ObjectID="_1468075735" r:id="rId34">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kern w:val="2"/>
          <w:position w:val="-6"/>
          <w:sz w:val="28"/>
          <w:szCs w:val="28"/>
          <w:lang w:val="en-US" w:eastAsia="zh-CN" w:bidi="ar-SA"/>
        </w:rPr>
        <w:object>
          <v:shape id="_x0000_i1036" o:spt="75" type="#_x0000_t75" style="height:16pt;width:30pt;" o:ole="t" fillcolor="#FFFFFF" filled="f" o:preferrelative="t" stroked="f" coordsize="21600,21600">
            <v:path/>
            <v:fill on="f" color2="#FFFFFF" focussize="0,0"/>
            <v:stroke on="f"/>
            <v:imagedata r:id="rId37" gain="65536f" blacklevel="0f" gamma="0" o:title=""/>
            <o:lock v:ext="edit" position="f" selection="f" grouping="f" rotation="f" cropping="f" text="f" aspectratio="t"/>
            <w10:wrap type="none"/>
            <w10:anchorlock/>
          </v:shape>
          <o:OLEObject Type="Embed" ProgID="" ShapeID="_x0000_i1036" DrawAspect="Content" ObjectID="_1468075736" r:id="rId36">
            <o:LockedField>false</o:LockedField>
          </o:OLEObject>
        </w:object>
      </w:r>
      <w:r>
        <w:rPr>
          <w:rFonts w:hint="default" w:ascii="Times New Roman" w:hAnsi="Times New Roman" w:eastAsia="楷体" w:cs="Times New Roman"/>
          <w:sz w:val="28"/>
          <w:szCs w:val="28"/>
        </w:rPr>
        <w:t>）;</w:t>
      </w:r>
    </w:p>
    <w:p w14:paraId="7C0149D3">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37" o:spt="75" type="#_x0000_t75" style="height:18pt;width:34pt;" o:ole="t" fillcolor="#FFFFFF" filled="f" o:preferrelative="t" stroked="f" coordsize="21600,21600">
            <v:path/>
            <v:fill on="f" color2="#FFFFFF" focussize="0,0"/>
            <v:stroke on="f"/>
            <v:imagedata r:id="rId39" gain="65536f" blacklevel="0f" gamma="0" o:title=""/>
            <o:lock v:ext="edit" position="f" selection="f" grouping="f" rotation="f" cropping="f" text="f" aspectratio="t"/>
            <w10:wrap type="none"/>
            <w10:anchorlock/>
          </v:shape>
          <o:OLEObject Type="Embed" ProgID="" ShapeID="_x0000_i1037" DrawAspect="Content" ObjectID="_1468075737" r:id="rId38">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8" o:spt="75" type="#_x0000_t75" style="height:13.95pt;width:15pt;" o:ole="t" fillcolor="#FFFFFF" filled="f" o:preferrelative="t" stroked="f" coordsize="21600,21600">
            <v:path/>
            <v:fill on="f" color2="#FFFFFF" focussize="0,0"/>
            <v:stroke on="f"/>
            <v:imagedata r:id="rId41" gain="65536f" blacklevel="0f" gamma="0" o:title=""/>
            <o:lock v:ext="edit" position="f" selection="f" grouping="f" rotation="f" cropping="f" text="f" aspectratio="t"/>
            <w10:wrap type="none"/>
            <w10:anchorlock/>
          </v:shape>
          <o:OLEObject Type="Embed" ProgID="" ShapeID="_x0000_i1038" DrawAspect="Content" ObjectID="_1468075738" r:id="rId40">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kern w:val="2"/>
          <w:position w:val="-6"/>
          <w:sz w:val="28"/>
          <w:szCs w:val="28"/>
          <w:lang w:val="en-US" w:eastAsia="zh-CN" w:bidi="ar-SA"/>
        </w:rPr>
        <w:object>
          <v:shape id="_x0000_i1039" o:spt="75" type="#_x0000_t75" style="height:16pt;width:16pt;" o:ole="t" fillcolor="#FFFFFF" filled="f" o:preferrelative="t" stroked="f" coordsize="21600,21600">
            <v:path/>
            <v:fill on="f" color2="#FFFFFF" focussize="0,0"/>
            <v:stroke on="f"/>
            <v:imagedata r:id="rId43" gain="65536f" blacklevel="0f" gamma="0" o:title=""/>
            <o:lock v:ext="edit" position="f" selection="f" grouping="f" rotation="f" cropping="f" text="f" aspectratio="t"/>
            <w10:wrap type="none"/>
            <w10:anchorlock/>
          </v:shape>
          <o:OLEObject Type="Embed" ProgID="" ShapeID="_x0000_i1039" DrawAspect="Content" ObjectID="_1468075739" r:id="rId42">
            <o:LockedField>false</o:LockedField>
          </o:OLEObject>
        </w:object>
      </w:r>
      <w:r>
        <w:rPr>
          <w:rFonts w:hint="default" w:ascii="Times New Roman" w:hAnsi="Times New Roman" w:eastAsia="楷体" w:cs="Times New Roman"/>
          <w:sz w:val="28"/>
          <w:szCs w:val="28"/>
        </w:rPr>
        <w:t>）</w:t>
      </w:r>
    </w:p>
    <w:p w14:paraId="20E9F7BF">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4-1</w:t>
      </w:r>
      <w:r>
        <w:rPr>
          <w:rFonts w:hint="default" w:ascii="Times New Roman" w:hAnsi="Times New Roman" w:eastAsia="楷体" w:cs="Times New Roman"/>
          <w:sz w:val="28"/>
          <w:szCs w:val="28"/>
        </w:rPr>
        <w:t>。</w:t>
      </w:r>
    </w:p>
    <w:p w14:paraId="2AA69A8F">
      <w:pPr>
        <w:widowControl w:val="0"/>
        <w:wordWrap/>
        <w:adjustRightInd/>
        <w:snapToGrid/>
        <w:spacing w:line="520" w:lineRule="exact"/>
        <w:ind w:left="0" w:leftChars="0" w:right="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eastAsia="楷体" w:cs="Times New Roman"/>
          <w:b/>
          <w:bCs/>
          <w:spacing w:val="20"/>
          <w:kern w:val="0"/>
          <w:sz w:val="28"/>
          <w:szCs w:val="28"/>
          <w:lang w:val="en-US" w:eastAsia="zh-CN"/>
        </w:rPr>
        <w:t>4-1</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0"/>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6905AB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vAlign w:val="center"/>
          </w:tcPr>
          <w:p w14:paraId="64C5552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设计频率</w:t>
            </w:r>
          </w:p>
        </w:tc>
        <w:tc>
          <w:tcPr>
            <w:tcW w:w="1875" w:type="dxa"/>
            <w:tcBorders>
              <w:tl2br w:val="nil"/>
              <w:tr2bl w:val="nil"/>
            </w:tcBorders>
            <w:vAlign w:val="center"/>
          </w:tcPr>
          <w:p w14:paraId="54CF22C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最大入库流量(m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/s)</w:t>
            </w:r>
          </w:p>
        </w:tc>
        <w:tc>
          <w:tcPr>
            <w:tcW w:w="1630" w:type="dxa"/>
            <w:tcBorders>
              <w:tl2br w:val="nil"/>
              <w:tr2bl w:val="nil"/>
            </w:tcBorders>
            <w:vAlign w:val="center"/>
          </w:tcPr>
          <w:p w14:paraId="14B7D39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最大下泄流量(m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/s)</w:t>
            </w:r>
          </w:p>
        </w:tc>
        <w:tc>
          <w:tcPr>
            <w:tcW w:w="1454" w:type="dxa"/>
            <w:tcBorders>
              <w:tl2br w:val="nil"/>
              <w:tr2bl w:val="nil"/>
            </w:tcBorders>
            <w:vAlign w:val="center"/>
          </w:tcPr>
          <w:p w14:paraId="71CA556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最高库水位（m）</w:t>
            </w:r>
          </w:p>
        </w:tc>
        <w:tc>
          <w:tcPr>
            <w:tcW w:w="1455" w:type="dxa"/>
            <w:tcBorders>
              <w:tl2br w:val="nil"/>
              <w:tr2bl w:val="nil"/>
            </w:tcBorders>
            <w:vAlign w:val="center"/>
          </w:tcPr>
          <w:p w14:paraId="503A7D6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kern w:val="0"/>
                <w:sz w:val="24"/>
                <w:szCs w:val="24"/>
                <w:u w:val="none"/>
                <w:lang w:val="en-US" w:eastAsia="zh-CN"/>
              </w:rPr>
            </w:pPr>
            <w:r>
              <w:rPr>
                <w:rFonts w:hint="default" w:ascii="Times New Roman" w:hAnsi="Times New Roman" w:eastAsia="楷体" w:cs="Times New Roman"/>
                <w:b/>
                <w:i w:val="0"/>
                <w:color w:val="000000"/>
                <w:kern w:val="0"/>
                <w:sz w:val="24"/>
                <w:szCs w:val="24"/>
                <w:u w:val="none"/>
                <w:lang w:val="en-US" w:eastAsia="zh-CN"/>
              </w:rPr>
              <w:t>设计库容</w:t>
            </w:r>
          </w:p>
          <w:p w14:paraId="3057A694">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r>
      <w:tr w14:paraId="0CE28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7CBE13A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P=2%</w:t>
            </w:r>
          </w:p>
        </w:tc>
        <w:tc>
          <w:tcPr>
            <w:tcW w:w="1875" w:type="dxa"/>
            <w:tcBorders>
              <w:tl2br w:val="nil"/>
              <w:tr2bl w:val="nil"/>
            </w:tcBorders>
            <w:vAlign w:val="center"/>
          </w:tcPr>
          <w:p w14:paraId="58EF1B5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32.53</w:t>
            </w:r>
          </w:p>
        </w:tc>
        <w:tc>
          <w:tcPr>
            <w:tcW w:w="1630" w:type="dxa"/>
            <w:tcBorders>
              <w:tl2br w:val="nil"/>
              <w:tr2bl w:val="nil"/>
            </w:tcBorders>
            <w:vAlign w:val="center"/>
          </w:tcPr>
          <w:p w14:paraId="5240C6D4">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8.8</w:t>
            </w:r>
          </w:p>
        </w:tc>
        <w:tc>
          <w:tcPr>
            <w:tcW w:w="1454" w:type="dxa"/>
            <w:tcBorders>
              <w:tl2br w:val="nil"/>
              <w:tr2bl w:val="nil"/>
            </w:tcBorders>
            <w:vAlign w:val="center"/>
          </w:tcPr>
          <w:p w14:paraId="2FC3AD9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38.36</w:t>
            </w:r>
          </w:p>
        </w:tc>
        <w:tc>
          <w:tcPr>
            <w:tcW w:w="1455" w:type="dxa"/>
            <w:tcBorders>
              <w:tl2br w:val="nil"/>
              <w:tr2bl w:val="nil"/>
            </w:tcBorders>
            <w:vAlign w:val="center"/>
          </w:tcPr>
          <w:p w14:paraId="55B1514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107.94</w:t>
            </w:r>
          </w:p>
        </w:tc>
      </w:tr>
      <w:tr w14:paraId="1A22A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7B97C37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P=0.2%</w:t>
            </w:r>
          </w:p>
        </w:tc>
        <w:tc>
          <w:tcPr>
            <w:tcW w:w="1875" w:type="dxa"/>
            <w:tcBorders>
              <w:tl2br w:val="nil"/>
              <w:tr2bl w:val="nil"/>
            </w:tcBorders>
            <w:vAlign w:val="center"/>
          </w:tcPr>
          <w:p w14:paraId="3C5F02D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50.79</w:t>
            </w:r>
          </w:p>
        </w:tc>
        <w:tc>
          <w:tcPr>
            <w:tcW w:w="1630" w:type="dxa"/>
            <w:tcBorders>
              <w:tl2br w:val="nil"/>
              <w:tr2bl w:val="nil"/>
            </w:tcBorders>
            <w:vAlign w:val="center"/>
          </w:tcPr>
          <w:p w14:paraId="3A90435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14.51</w:t>
            </w:r>
          </w:p>
        </w:tc>
        <w:tc>
          <w:tcPr>
            <w:tcW w:w="1454" w:type="dxa"/>
            <w:tcBorders>
              <w:tl2br w:val="nil"/>
              <w:tr2bl w:val="nil"/>
            </w:tcBorders>
            <w:vAlign w:val="center"/>
          </w:tcPr>
          <w:p w14:paraId="0BEB592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38.75</w:t>
            </w:r>
          </w:p>
        </w:tc>
        <w:tc>
          <w:tcPr>
            <w:tcW w:w="1455" w:type="dxa"/>
            <w:tcBorders>
              <w:tl2br w:val="nil"/>
              <w:tr2bl w:val="nil"/>
            </w:tcBorders>
            <w:vAlign w:val="center"/>
          </w:tcPr>
          <w:p w14:paraId="6F06EA3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114.09</w:t>
            </w:r>
          </w:p>
        </w:tc>
      </w:tr>
    </w:tbl>
    <w:p w14:paraId="188ECD0B">
      <w:pPr>
        <w:widowControl w:val="0"/>
        <w:numPr>
          <w:ilvl w:val="0"/>
          <w:numId w:val="0"/>
        </w:numPr>
        <w:wordWrap/>
        <w:adjustRightInd/>
        <w:snapToGrid/>
        <w:spacing w:line="520" w:lineRule="exact"/>
        <w:ind w:leftChars="200" w:right="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452EFE18">
      <w:pPr>
        <w:widowControl w:val="0"/>
        <w:numPr>
          <w:ilvl w:val="0"/>
          <w:numId w:val="5"/>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rPr>
      </w:pP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汛限水位为</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m，进入汛期前，若</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水位大于</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eastAsia" w:eastAsia="楷体" w:cs="Times New Roman"/>
          <w:b/>
          <w:bCs/>
          <w:sz w:val="28"/>
          <w:szCs w:val="28"/>
          <w:lang w:val="en-US" w:eastAsia="zh-CN"/>
        </w:rPr>
        <w:t>则自由泄流</w:t>
      </w:r>
      <w:r>
        <w:rPr>
          <w:rFonts w:hint="default" w:ascii="Times New Roman" w:hAnsi="Times New Roman" w:eastAsia="楷体" w:cs="Times New Roman"/>
          <w:b/>
          <w:bCs/>
          <w:sz w:val="28"/>
          <w:szCs w:val="28"/>
          <w:lang w:val="en-US" w:eastAsia="zh-CN"/>
        </w:rPr>
        <w:t>，使</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在汛期开始即4月1日前的水库水位控制在</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m以下；汛期期间，水库可根据需要进行蓄水，但不得超过</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p>
    <w:p w14:paraId="3B165686">
      <w:pPr>
        <w:widowControl w:val="0"/>
        <w:numPr>
          <w:ilvl w:val="0"/>
          <w:numId w:val="5"/>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0F333E09">
      <w:pPr>
        <w:widowControl w:val="0"/>
        <w:numPr>
          <w:ilvl w:val="0"/>
          <w:numId w:val="6"/>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6CDFA416">
      <w:pPr>
        <w:widowControl w:val="0"/>
        <w:numPr>
          <w:ilvl w:val="0"/>
          <w:numId w:val="6"/>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01772FEF">
      <w:pPr>
        <w:widowControl w:val="0"/>
        <w:numPr>
          <w:ilvl w:val="0"/>
          <w:numId w:val="6"/>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0596BEA5">
      <w:pPr>
        <w:widowControl w:val="0"/>
        <w:numPr>
          <w:ilvl w:val="0"/>
          <w:numId w:val="7"/>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2B7796ED">
      <w:pPr>
        <w:widowControl w:val="0"/>
        <w:numPr>
          <w:ilvl w:val="0"/>
          <w:numId w:val="8"/>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5A98A936">
      <w:pPr>
        <w:widowControl w:val="0"/>
        <w:numPr>
          <w:ilvl w:val="0"/>
          <w:numId w:val="8"/>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4262577F">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4BCDBAC7">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2E5EC128">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092F9214">
      <w:pPr>
        <w:widowControl w:val="0"/>
        <w:numPr>
          <w:ilvl w:val="0"/>
          <w:numId w:val="0"/>
        </w:numPr>
        <w:wordWrap/>
        <w:adjustRightInd/>
        <w:snapToGrid/>
        <w:spacing w:line="520" w:lineRule="exact"/>
        <w:ind w:leftChars="200" w:right="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48068A7B">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auto"/>
          <w:sz w:val="28"/>
          <w:szCs w:val="28"/>
          <w:lang w:val="en-US" w:eastAsia="zh-CN"/>
        </w:rPr>
        <w:t>泉港区农业农村和水务局</w:t>
      </w:r>
      <w:r>
        <w:rPr>
          <w:rFonts w:hint="default" w:ascii="Times New Roman" w:hAnsi="Times New Roman" w:eastAsia="楷体" w:cs="Times New Roman"/>
          <w:color w:val="auto"/>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33591A78">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6F920BAE">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4276265C">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、突发事件调度</w:t>
      </w:r>
    </w:p>
    <w:p w14:paraId="41AE73B2">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3BD39B70">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24A1D4CB">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eastAsia="楷体" w:cs="Times New Roman"/>
          <w:sz w:val="28"/>
          <w:szCs w:val="28"/>
          <w:lang w:val="en-US" w:eastAsia="zh-CN"/>
        </w:rPr>
        <w:t>前欧村</w:t>
      </w:r>
      <w:r>
        <w:rPr>
          <w:rFonts w:hint="default" w:ascii="Times New Roman" w:hAnsi="Times New Roman" w:eastAsia="楷体" w:cs="Times New Roman"/>
          <w:sz w:val="28"/>
          <w:szCs w:val="28"/>
        </w:rPr>
        <w:t>及</w:t>
      </w:r>
      <w:r>
        <w:rPr>
          <w:rFonts w:hint="eastAsia" w:eastAsia="楷体" w:cs="Times New Roman"/>
          <w:sz w:val="28"/>
          <w:szCs w:val="28"/>
          <w:lang w:val="en-US" w:eastAsia="zh-CN"/>
        </w:rPr>
        <w:t>涂岭</w:t>
      </w:r>
      <w:r>
        <w:rPr>
          <w:rFonts w:hint="default" w:ascii="Times New Roman" w:hAnsi="Times New Roman" w:eastAsia="楷体" w:cs="Times New Roman"/>
          <w:sz w:val="28"/>
          <w:szCs w:val="28"/>
        </w:rPr>
        <w:t>镇政府</w:t>
      </w:r>
      <w:r>
        <w:rPr>
          <w:rFonts w:hint="eastAsia" w:eastAsia="楷体" w:cs="Times New Roman"/>
          <w:sz w:val="28"/>
          <w:szCs w:val="28"/>
          <w:lang w:val="en-US" w:eastAsia="zh-CN"/>
        </w:rPr>
        <w:t>等</w:t>
      </w:r>
      <w:r>
        <w:rPr>
          <w:rFonts w:hint="default" w:ascii="Times New Roman" w:hAnsi="Times New Roman" w:eastAsia="楷体" w:cs="Times New Roman"/>
          <w:sz w:val="28"/>
          <w:szCs w:val="28"/>
        </w:rPr>
        <w:t>。</w:t>
      </w:r>
    </w:p>
    <w:p w14:paraId="5EB9A338">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pacing w:val="-11"/>
          <w:sz w:val="28"/>
          <w:szCs w:val="28"/>
        </w:rPr>
      </w:pPr>
      <w:r>
        <w:rPr>
          <w:rFonts w:hint="default" w:ascii="Times New Roman" w:hAnsi="Times New Roman" w:eastAsia="楷体" w:cs="Times New Roman"/>
          <w:sz w:val="28"/>
          <w:szCs w:val="28"/>
        </w:rPr>
        <w:t>3、动员邻近乡村的抗洪抢险队伍编好梯队，</w:t>
      </w:r>
      <w:r>
        <w:rPr>
          <w:rFonts w:hint="default" w:ascii="Times New Roman" w:hAnsi="Times New Roman" w:eastAsia="楷体" w:cs="Times New Roman"/>
          <w:spacing w:val="-11"/>
          <w:sz w:val="28"/>
          <w:szCs w:val="28"/>
        </w:rPr>
        <w:t>并调动交通运输工具待命。</w:t>
      </w:r>
    </w:p>
    <w:p w14:paraId="688EE518">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bookmarkStart w:id="21" w:name="_Toc3500"/>
    </w:p>
    <w:p w14:paraId="494BA4CF">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sz w:val="28"/>
          <w:szCs w:val="28"/>
        </w:rPr>
      </w:pPr>
      <w:r>
        <w:rPr>
          <w:rFonts w:hint="eastAsia" w:ascii="楷体_GB2312" w:hAnsi="楷体_GB2312" w:eastAsia="楷体_GB2312" w:cs="楷体_GB2312"/>
          <w:b/>
          <w:bCs/>
          <w:sz w:val="28"/>
          <w:szCs w:val="28"/>
        </w:rPr>
        <w:t>4.5汛期水库的管理工作</w:t>
      </w:r>
      <w:bookmarkEnd w:id="21"/>
    </w:p>
    <w:p w14:paraId="71A5C12C">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为保障</w:t>
      </w:r>
      <w:r>
        <w:rPr>
          <w:rFonts w:hint="eastAsia" w:eastAsia="楷体" w:cs="Times New Roman"/>
          <w:sz w:val="28"/>
          <w:szCs w:val="28"/>
          <w:lang w:eastAsia="zh-CN"/>
        </w:rPr>
        <w:t>石门坑水库</w:t>
      </w:r>
      <w:r>
        <w:rPr>
          <w:rFonts w:hint="default" w:ascii="Times New Roman" w:hAnsi="Times New Roman" w:eastAsia="楷体" w:cs="Times New Roman"/>
          <w:color w:val="auto"/>
          <w:sz w:val="28"/>
          <w:szCs w:val="28"/>
          <w:lang w:val="en-US" w:eastAsia="zh-CN"/>
        </w:rPr>
        <w:t>20</w:t>
      </w:r>
      <w:r>
        <w:rPr>
          <w:rFonts w:hint="eastAsia" w:eastAsia="楷体" w:cs="Times New Roman"/>
          <w:color w:val="auto"/>
          <w:sz w:val="28"/>
          <w:szCs w:val="28"/>
          <w:lang w:val="en-US" w:eastAsia="zh-CN"/>
        </w:rPr>
        <w:t>23</w:t>
      </w:r>
      <w:r>
        <w:rPr>
          <w:rFonts w:hint="default" w:ascii="Times New Roman" w:hAnsi="Times New Roman" w:eastAsia="楷体" w:cs="Times New Roman"/>
          <w:color w:val="auto"/>
          <w:sz w:val="28"/>
          <w:szCs w:val="28"/>
          <w:lang w:val="en-US" w:eastAsia="zh-CN"/>
        </w:rPr>
        <w:t>年</w:t>
      </w:r>
      <w:r>
        <w:rPr>
          <w:rFonts w:hint="default" w:ascii="Times New Roman" w:hAnsi="Times New Roman" w:eastAsia="楷体" w:cs="Times New Roman"/>
          <w:sz w:val="28"/>
          <w:szCs w:val="28"/>
          <w:lang w:val="en-US" w:eastAsia="zh-CN"/>
        </w:rPr>
        <w:t>防汛工作的顺利进行，成立</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防洪抢险领导小组</w:t>
      </w:r>
      <w:r>
        <w:rPr>
          <w:rFonts w:hint="default" w:ascii="Times New Roman" w:hAnsi="Times New Roman" w:eastAsia="楷体" w:cs="Times New Roman"/>
          <w:sz w:val="28"/>
          <w:szCs w:val="28"/>
          <w:lang w:eastAsia="zh-CN"/>
        </w:rPr>
        <w:t>，具体</w:t>
      </w:r>
      <w:r>
        <w:rPr>
          <w:rFonts w:hint="default" w:ascii="Times New Roman" w:hAnsi="Times New Roman" w:eastAsia="楷体" w:cs="Times New Roman"/>
          <w:sz w:val="28"/>
          <w:szCs w:val="28"/>
        </w:rPr>
        <w:t>成员名单</w:t>
      </w:r>
      <w:r>
        <w:rPr>
          <w:rFonts w:hint="default" w:ascii="Times New Roman" w:hAnsi="Times New Roman" w:eastAsia="楷体" w:cs="Times New Roman"/>
          <w:sz w:val="28"/>
          <w:szCs w:val="28"/>
          <w:lang w:eastAsia="zh-CN"/>
        </w:rPr>
        <w:t>如下：</w:t>
      </w:r>
    </w:p>
    <w:p w14:paraId="752EF5C5">
      <w:pPr>
        <w:widowControl w:val="0"/>
        <w:wordWrap/>
        <w:adjustRightInd/>
        <w:snapToGrid/>
        <w:spacing w:line="520" w:lineRule="exact"/>
        <w:ind w:right="0"/>
        <w:jc w:val="both"/>
        <w:textAlignment w:val="auto"/>
        <w:outlineLvl w:val="9"/>
        <w:rPr>
          <w:rFonts w:hint="default" w:ascii="Times New Roman" w:hAnsi="Times New Roman" w:eastAsia="楷体" w:cs="Times New Roman"/>
          <w:sz w:val="28"/>
          <w:szCs w:val="28"/>
          <w:lang w:val="en-US" w:eastAsia="zh-CN"/>
        </w:rPr>
      </w:pPr>
      <w:r>
        <w:rPr>
          <w:rFonts w:hint="eastAsia" w:eastAsia="楷体" w:cs="Times New Roman"/>
          <w:b/>
          <w:bCs/>
          <w:sz w:val="28"/>
          <w:szCs w:val="28"/>
          <w:lang w:val="en-US" w:eastAsia="zh-CN"/>
        </w:rPr>
        <w:t xml:space="preserve">表4-2          </w:t>
      </w:r>
      <w:r>
        <w:rPr>
          <w:rFonts w:hint="eastAsia"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w:t>
      </w:r>
      <w:r>
        <w:rPr>
          <w:rFonts w:hint="eastAsia" w:eastAsia="楷体" w:cs="Times New Roman"/>
          <w:b/>
          <w:bCs/>
          <w:sz w:val="28"/>
          <w:szCs w:val="28"/>
          <w:lang w:val="en-US" w:eastAsia="zh-CN"/>
        </w:rPr>
        <w:t>成员表</w:t>
      </w:r>
    </w:p>
    <w:tbl>
      <w:tblPr>
        <w:tblStyle w:val="10"/>
        <w:tblW w:w="88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37"/>
        <w:gridCol w:w="1592"/>
        <w:gridCol w:w="2964"/>
        <w:gridCol w:w="1772"/>
      </w:tblGrid>
      <w:tr w14:paraId="7C232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92" w:type="dxa"/>
            <w:tcBorders>
              <w:tl2br w:val="nil"/>
              <w:tr2bl w:val="nil"/>
            </w:tcBorders>
            <w:vAlign w:val="center"/>
          </w:tcPr>
          <w:p w14:paraId="039C4530">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序号</w:t>
            </w:r>
          </w:p>
        </w:tc>
        <w:tc>
          <w:tcPr>
            <w:tcW w:w="1437" w:type="dxa"/>
            <w:tcBorders>
              <w:tl2br w:val="nil"/>
              <w:tr2bl w:val="nil"/>
            </w:tcBorders>
            <w:vAlign w:val="center"/>
          </w:tcPr>
          <w:p w14:paraId="3A8C4195">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单位</w:t>
            </w:r>
          </w:p>
        </w:tc>
        <w:tc>
          <w:tcPr>
            <w:tcW w:w="1592" w:type="dxa"/>
            <w:tcBorders>
              <w:tl2br w:val="nil"/>
              <w:tr2bl w:val="nil"/>
            </w:tcBorders>
            <w:vAlign w:val="center"/>
          </w:tcPr>
          <w:p w14:paraId="780FDD81">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防汛责任人</w:t>
            </w:r>
          </w:p>
        </w:tc>
        <w:tc>
          <w:tcPr>
            <w:tcW w:w="2964" w:type="dxa"/>
            <w:tcBorders>
              <w:tl2br w:val="nil"/>
              <w:tr2bl w:val="nil"/>
            </w:tcBorders>
            <w:vAlign w:val="center"/>
          </w:tcPr>
          <w:p w14:paraId="4E55EA20">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职务</w:t>
            </w:r>
          </w:p>
        </w:tc>
        <w:tc>
          <w:tcPr>
            <w:tcW w:w="1772" w:type="dxa"/>
            <w:tcBorders>
              <w:tl2br w:val="nil"/>
              <w:tr2bl w:val="nil"/>
            </w:tcBorders>
            <w:vAlign w:val="center"/>
          </w:tcPr>
          <w:p w14:paraId="1630B8B2">
            <w:pPr>
              <w:wordWrap/>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联系电话</w:t>
            </w:r>
          </w:p>
        </w:tc>
      </w:tr>
      <w:tr w14:paraId="53830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l2br w:val="nil"/>
              <w:tr2bl w:val="nil"/>
            </w:tcBorders>
            <w:vAlign w:val="center"/>
          </w:tcPr>
          <w:p w14:paraId="6128EB08">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437" w:type="dxa"/>
            <w:tcBorders>
              <w:tl2br w:val="nil"/>
              <w:tr2bl w:val="nil"/>
            </w:tcBorders>
            <w:vAlign w:val="center"/>
          </w:tcPr>
          <w:p w14:paraId="5175E814">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7CB111B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rPr>
              <w:t>国</w:t>
            </w:r>
          </w:p>
        </w:tc>
        <w:tc>
          <w:tcPr>
            <w:tcW w:w="2964" w:type="dxa"/>
            <w:tcBorders>
              <w:tl2br w:val="nil"/>
              <w:tr2bl w:val="nil"/>
            </w:tcBorders>
            <w:vAlign w:val="center"/>
          </w:tcPr>
          <w:p w14:paraId="70ABDF8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rPr>
              <w:t>镇党委副书记、政法委员</w:t>
            </w:r>
          </w:p>
        </w:tc>
        <w:tc>
          <w:tcPr>
            <w:tcW w:w="1772" w:type="dxa"/>
            <w:tcBorders>
              <w:tl2br w:val="nil"/>
              <w:tr2bl w:val="nil"/>
            </w:tcBorders>
            <w:vAlign w:val="center"/>
          </w:tcPr>
          <w:p w14:paraId="3DB5ADC3">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15C5E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92" w:type="dxa"/>
            <w:tcBorders>
              <w:tl2br w:val="nil"/>
              <w:tr2bl w:val="nil"/>
            </w:tcBorders>
            <w:vAlign w:val="center"/>
          </w:tcPr>
          <w:p w14:paraId="7D0940C0">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437" w:type="dxa"/>
            <w:tcBorders>
              <w:tl2br w:val="nil"/>
              <w:tr2bl w:val="nil"/>
            </w:tcBorders>
            <w:vAlign w:val="center"/>
          </w:tcPr>
          <w:p w14:paraId="3AA0CC7B">
            <w:pPr>
              <w:wordWrap/>
              <w:adjustRightInd/>
              <w:snapToGrid/>
              <w:spacing w:before="0" w:beforeAutospacing="0" w:after="0" w:afterAutospacing="0" w:line="440" w:lineRule="exact"/>
              <w:ind w:left="0" w:right="0"/>
              <w:jc w:val="center"/>
              <w:rPr>
                <w:rFonts w:hint="eastAsia" w:ascii="楷体" w:hAnsi="楷体" w:eastAsia="楷体" w:cs="楷体"/>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333E81FE">
            <w:pPr>
              <w:widowControl/>
              <w:wordWrap/>
              <w:adjustRightInd/>
              <w:snapToGrid/>
              <w:spacing w:before="0" w:beforeAutospacing="0" w:after="0" w:afterAutospacing="0" w:line="440" w:lineRule="exact"/>
              <w:ind w:left="0" w:right="0"/>
              <w:jc w:val="center"/>
              <w:textAlignment w:val="center"/>
              <w:rPr>
                <w:rFonts w:hint="eastAsia" w:ascii="楷体" w:hAnsi="楷体" w:eastAsia="楷体" w:cs="楷体"/>
                <w:sz w:val="24"/>
                <w:szCs w:val="24"/>
                <w:lang w:val="en-US" w:eastAsia="zh-CN"/>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964" w:type="dxa"/>
            <w:tcBorders>
              <w:tl2br w:val="nil"/>
              <w:tr2bl w:val="nil"/>
            </w:tcBorders>
            <w:vAlign w:val="center"/>
          </w:tcPr>
          <w:p w14:paraId="62F13B7A">
            <w:pPr>
              <w:widowControl/>
              <w:wordWrap/>
              <w:adjustRightInd/>
              <w:snapToGrid/>
              <w:spacing w:before="0" w:beforeAutospacing="0" w:after="0" w:afterAutospacing="0" w:line="440" w:lineRule="exact"/>
              <w:ind w:left="0" w:right="0"/>
              <w:jc w:val="center"/>
              <w:textAlignment w:val="center"/>
              <w:rPr>
                <w:rFonts w:hint="eastAsia" w:ascii="楷体" w:hAnsi="楷体" w:eastAsia="楷体" w:cs="楷体"/>
                <w:sz w:val="24"/>
                <w:szCs w:val="24"/>
                <w:lang w:val="en-US" w:eastAsia="zh-CN"/>
              </w:rPr>
            </w:pPr>
            <w:r>
              <w:rPr>
                <w:rFonts w:hint="eastAsia" w:ascii="Times New Roman" w:hAnsi="Times New Roman" w:eastAsia="楷体" w:cs="Times New Roman"/>
                <w:i w:val="0"/>
                <w:color w:val="auto"/>
                <w:kern w:val="0"/>
                <w:sz w:val="24"/>
                <w:szCs w:val="24"/>
                <w:highlight w:val="none"/>
                <w:u w:val="none"/>
                <w:lang w:val="en-US" w:eastAsia="zh-CN"/>
              </w:rPr>
              <w:t>镇党委委员、人武部部长、副镇长</w:t>
            </w:r>
          </w:p>
        </w:tc>
        <w:tc>
          <w:tcPr>
            <w:tcW w:w="1772" w:type="dxa"/>
            <w:tcBorders>
              <w:tl2br w:val="nil"/>
              <w:tr2bl w:val="nil"/>
            </w:tcBorders>
            <w:vAlign w:val="center"/>
          </w:tcPr>
          <w:p w14:paraId="1A48ED5E">
            <w:pPr>
              <w:wordWrap/>
              <w:adjustRightInd/>
              <w:snapToGrid/>
              <w:spacing w:before="0" w:beforeAutospacing="0" w:after="0" w:afterAutospacing="0" w:line="440" w:lineRule="exact"/>
              <w:ind w:left="0" w:right="0"/>
              <w:jc w:val="center"/>
              <w:rPr>
                <w:rFonts w:hint="eastAsia" w:ascii="楷体" w:hAnsi="楷体" w:eastAsia="楷体" w:cs="楷体"/>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6BC34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l2br w:val="nil"/>
              <w:tr2bl w:val="nil"/>
            </w:tcBorders>
            <w:vAlign w:val="center"/>
          </w:tcPr>
          <w:p w14:paraId="0AE0296A">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437" w:type="dxa"/>
            <w:tcBorders>
              <w:tl2br w:val="nil"/>
              <w:tr2bl w:val="nil"/>
            </w:tcBorders>
            <w:vAlign w:val="center"/>
          </w:tcPr>
          <w:p w14:paraId="2A13142D">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3D2FD1D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eastAsia" w:ascii="Times New Roman" w:hAnsi="Times New Roman" w:eastAsia="楷体" w:cs="Times New Roman"/>
                <w:i w:val="0"/>
                <w:color w:val="auto"/>
                <w:kern w:val="0"/>
                <w:sz w:val="24"/>
                <w:szCs w:val="24"/>
                <w:highlight w:val="none"/>
                <w:u w:val="none"/>
                <w:lang w:val="en-US" w:eastAsia="zh-CN"/>
              </w:rPr>
              <w:t>林</w:t>
            </w:r>
            <w:r>
              <w:rPr>
                <w:rFonts w:hint="eastAsia" w:eastAsia="楷体" w:cs="Times New Roman"/>
                <w:i w:val="0"/>
                <w:color w:val="auto"/>
                <w:kern w:val="0"/>
                <w:sz w:val="24"/>
                <w:szCs w:val="24"/>
                <w:highlight w:val="none"/>
                <w:u w:val="none"/>
                <w:lang w:val="en-US" w:eastAsia="zh-CN" w:bidi="ar"/>
              </w:rPr>
              <w:t>*</w:t>
            </w:r>
            <w:r>
              <w:rPr>
                <w:rFonts w:hint="eastAsia" w:ascii="Times New Roman" w:hAnsi="Times New Roman" w:eastAsia="楷体" w:cs="Times New Roman"/>
                <w:i w:val="0"/>
                <w:color w:val="auto"/>
                <w:kern w:val="0"/>
                <w:sz w:val="24"/>
                <w:szCs w:val="24"/>
                <w:highlight w:val="none"/>
                <w:u w:val="none"/>
                <w:lang w:val="en-US" w:eastAsia="zh-CN"/>
              </w:rPr>
              <w:t>波</w:t>
            </w:r>
          </w:p>
        </w:tc>
        <w:tc>
          <w:tcPr>
            <w:tcW w:w="2964" w:type="dxa"/>
            <w:tcBorders>
              <w:tl2br w:val="nil"/>
              <w:tr2bl w:val="nil"/>
            </w:tcBorders>
            <w:vAlign w:val="center"/>
          </w:tcPr>
          <w:p w14:paraId="2345079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rPr>
              <w:t>镇党委二级主任科员</w:t>
            </w:r>
          </w:p>
        </w:tc>
        <w:tc>
          <w:tcPr>
            <w:tcW w:w="1772" w:type="dxa"/>
            <w:tcBorders>
              <w:tl2br w:val="nil"/>
              <w:tr2bl w:val="nil"/>
            </w:tcBorders>
            <w:vAlign w:val="center"/>
          </w:tcPr>
          <w:p w14:paraId="7F0258B7">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13600734771</w:t>
            </w:r>
          </w:p>
        </w:tc>
      </w:tr>
      <w:tr w14:paraId="542B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l2br w:val="nil"/>
              <w:tr2bl w:val="nil"/>
            </w:tcBorders>
            <w:vAlign w:val="center"/>
          </w:tcPr>
          <w:p w14:paraId="1875968B">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color w:val="auto"/>
                <w:sz w:val="24"/>
                <w:szCs w:val="24"/>
                <w:highlight w:val="none"/>
                <w:lang w:val="en-US" w:eastAsia="zh-CN"/>
              </w:rPr>
              <w:t>4</w:t>
            </w:r>
          </w:p>
        </w:tc>
        <w:tc>
          <w:tcPr>
            <w:tcW w:w="1437" w:type="dxa"/>
            <w:tcBorders>
              <w:tl2br w:val="nil"/>
              <w:tr2bl w:val="nil"/>
            </w:tcBorders>
            <w:vAlign w:val="center"/>
          </w:tcPr>
          <w:p w14:paraId="269AD075">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35D09F1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kern w:val="0"/>
                <w:sz w:val="24"/>
                <w:szCs w:val="24"/>
                <w:u w:val="none"/>
                <w:lang w:val="en-US"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964" w:type="dxa"/>
            <w:tcBorders>
              <w:tl2br w:val="nil"/>
              <w:tr2bl w:val="nil"/>
            </w:tcBorders>
            <w:vAlign w:val="center"/>
          </w:tcPr>
          <w:p w14:paraId="0E1DE8D1">
            <w:pPr>
              <w:widowControl/>
              <w:wordWrap/>
              <w:adjustRightInd/>
              <w:snapToGrid/>
              <w:spacing w:before="0" w:beforeAutospacing="0" w:after="0" w:afterAutospacing="0" w:line="440" w:lineRule="exact"/>
              <w:ind w:left="0" w:right="0"/>
              <w:jc w:val="center"/>
              <w:textAlignment w:val="center"/>
              <w:rPr>
                <w:rFonts w:hint="eastAsia" w:ascii="Times New Roman" w:hAnsi="Times New Roman" w:eastAsia="楷体" w:cs="Times New Roman"/>
                <w:sz w:val="24"/>
                <w:szCs w:val="24"/>
                <w:lang w:eastAsia="zh-CN"/>
              </w:rPr>
            </w:pPr>
            <w:r>
              <w:rPr>
                <w:rFonts w:hint="eastAsia" w:ascii="Times New Roman" w:hAnsi="Times New Roman" w:eastAsia="楷体" w:cs="Times New Roman"/>
                <w:i w:val="0"/>
                <w:color w:val="auto"/>
                <w:kern w:val="0"/>
                <w:sz w:val="24"/>
                <w:szCs w:val="24"/>
                <w:highlight w:val="none"/>
                <w:u w:val="none"/>
                <w:lang w:val="en-US" w:eastAsia="zh-CN"/>
              </w:rPr>
              <w:t>镇副镇长</w:t>
            </w:r>
          </w:p>
        </w:tc>
        <w:tc>
          <w:tcPr>
            <w:tcW w:w="1772" w:type="dxa"/>
            <w:tcBorders>
              <w:tl2br w:val="nil"/>
              <w:tr2bl w:val="nil"/>
            </w:tcBorders>
            <w:vAlign w:val="center"/>
          </w:tcPr>
          <w:p w14:paraId="0EF929FC">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2AA72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92" w:type="dxa"/>
            <w:tcBorders>
              <w:tl2br w:val="nil"/>
              <w:tr2bl w:val="nil"/>
            </w:tcBorders>
            <w:vAlign w:val="center"/>
          </w:tcPr>
          <w:p w14:paraId="6631ACAD">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color w:val="auto"/>
                <w:sz w:val="24"/>
                <w:szCs w:val="24"/>
                <w:highlight w:val="none"/>
                <w:lang w:val="en-US" w:eastAsia="zh-CN"/>
              </w:rPr>
              <w:t>5</w:t>
            </w:r>
          </w:p>
        </w:tc>
        <w:tc>
          <w:tcPr>
            <w:tcW w:w="1437" w:type="dxa"/>
            <w:tcBorders>
              <w:tl2br w:val="nil"/>
              <w:tr2bl w:val="nil"/>
            </w:tcBorders>
            <w:vAlign w:val="center"/>
          </w:tcPr>
          <w:p w14:paraId="0E45E07F">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92" w:type="dxa"/>
            <w:tcBorders>
              <w:tl2br w:val="nil"/>
              <w:tr2bl w:val="nil"/>
            </w:tcBorders>
            <w:vAlign w:val="center"/>
          </w:tcPr>
          <w:p w14:paraId="01BD3C6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kern w:val="0"/>
                <w:sz w:val="24"/>
                <w:szCs w:val="24"/>
                <w:u w:val="none"/>
                <w:lang w:val="en-US"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964" w:type="dxa"/>
            <w:tcBorders>
              <w:tl2br w:val="nil"/>
              <w:tr2bl w:val="nil"/>
            </w:tcBorders>
            <w:vAlign w:val="center"/>
          </w:tcPr>
          <w:p w14:paraId="734B0391">
            <w:pPr>
              <w:widowControl/>
              <w:wordWrap/>
              <w:adjustRightInd/>
              <w:snapToGrid/>
              <w:spacing w:before="0" w:beforeAutospacing="0" w:after="0" w:afterAutospacing="0" w:line="440" w:lineRule="exact"/>
              <w:ind w:left="0" w:right="0"/>
              <w:jc w:val="center"/>
              <w:textAlignment w:val="center"/>
              <w:rPr>
                <w:rFonts w:hint="eastAsia" w:ascii="Times New Roman" w:hAnsi="Times New Roman" w:eastAsia="楷体" w:cs="Times New Roman"/>
                <w:sz w:val="24"/>
                <w:szCs w:val="24"/>
                <w:lang w:eastAsia="zh-CN"/>
              </w:rPr>
            </w:pPr>
            <w:r>
              <w:rPr>
                <w:rFonts w:hint="eastAsia" w:ascii="Times New Roman" w:hAnsi="Times New Roman" w:eastAsia="楷体" w:cs="Times New Roman"/>
                <w:i w:val="0"/>
                <w:color w:val="auto"/>
                <w:kern w:val="0"/>
                <w:sz w:val="24"/>
                <w:szCs w:val="24"/>
                <w:highlight w:val="none"/>
                <w:u w:val="none"/>
                <w:lang w:val="en-US" w:eastAsia="zh-CN"/>
              </w:rPr>
              <w:t>前黄镇社会服务中心主任</w:t>
            </w:r>
          </w:p>
        </w:tc>
        <w:tc>
          <w:tcPr>
            <w:tcW w:w="1772" w:type="dxa"/>
            <w:tcBorders>
              <w:tl2br w:val="nil"/>
              <w:tr2bl w:val="nil"/>
            </w:tcBorders>
            <w:vAlign w:val="center"/>
          </w:tcPr>
          <w:p w14:paraId="026E10E5">
            <w:pPr>
              <w:wordWrap/>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00EBD3C5">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3A069556">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要制定汛期值班和工程的巡查制度，关注气象预报，掌握雨情、水情变化情况，认真执行本防洪调度方案措施。</w:t>
      </w:r>
    </w:p>
    <w:p w14:paraId="25108127">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Cs/>
          <w:sz w:val="28"/>
          <w:szCs w:val="28"/>
          <w:lang w:eastAsia="zh-CN"/>
        </w:rPr>
      </w:pPr>
      <w:r>
        <w:rPr>
          <w:rFonts w:hint="default" w:ascii="Times New Roman" w:hAnsi="Times New Roman" w:eastAsia="楷体" w:cs="Times New Roman"/>
          <w:bCs/>
          <w:sz w:val="28"/>
          <w:szCs w:val="28"/>
        </w:rPr>
        <w:t>工程运行中发现异常出现险情时，立即向上级报告，并向下游镇、村发出预警报</w:t>
      </w:r>
      <w:r>
        <w:rPr>
          <w:rFonts w:hint="eastAsia" w:eastAsia="楷体" w:cs="Times New Roman"/>
          <w:bCs/>
          <w:sz w:val="28"/>
          <w:szCs w:val="28"/>
          <w:lang w:val="en-US" w:eastAsia="zh-CN"/>
        </w:rPr>
        <w:t>。</w:t>
      </w:r>
    </w:p>
    <w:p w14:paraId="74EFC2D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b/>
          <w:bCs/>
          <w:sz w:val="48"/>
          <w:szCs w:val="52"/>
          <w:lang w:val="zh-CN" w:eastAsia="zh-CN"/>
        </w:rPr>
      </w:pPr>
    </w:p>
    <w:p w14:paraId="5343005C">
      <w:pPr>
        <w:autoSpaceDE w:val="0"/>
        <w:autoSpaceDN w:val="0"/>
        <w:adjustRightInd w:val="0"/>
        <w:jc w:val="center"/>
        <w:rPr>
          <w:rFonts w:hint="eastAsia" w:ascii="Times New Roman" w:hAnsi="Times New Roman" w:eastAsia="楷体" w:cs="Times New Roman"/>
          <w:b/>
          <w:bCs/>
          <w:sz w:val="48"/>
          <w:szCs w:val="52"/>
          <w:lang w:val="zh-CN" w:eastAsia="zh-CN"/>
        </w:rPr>
      </w:pPr>
    </w:p>
    <w:p w14:paraId="3E8E9380">
      <w:pPr>
        <w:spacing w:line="360" w:lineRule="auto"/>
        <w:jc w:val="center"/>
        <w:rPr>
          <w:rFonts w:hint="eastAsia" w:ascii="宋体" w:hAnsi="宋体" w:eastAsia="宋体" w:cs="宋体"/>
          <w:b/>
          <w:kern w:val="0"/>
          <w:sz w:val="44"/>
          <w:szCs w:val="44"/>
        </w:rPr>
      </w:pPr>
      <w:r>
        <w:rPr>
          <w:rFonts w:hint="eastAsia" w:eastAsia="楷体" w:cs="Times New Roman"/>
          <w:b/>
          <w:kern w:val="0"/>
          <w:sz w:val="52"/>
          <w:szCs w:val="52"/>
          <w:lang w:val="en-US" w:eastAsia="zh-CN"/>
        </w:rPr>
        <w:t xml:space="preserve"> </w:t>
      </w:r>
      <w:r>
        <w:rPr>
          <w:rFonts w:hint="eastAsia" w:ascii="方正小标宋简体" w:hAnsi="方正小标宋简体" w:eastAsia="方正小标宋简体" w:cs="方正小标宋简体"/>
          <w:b w:val="0"/>
          <w:bCs/>
          <w:kern w:val="0"/>
          <w:sz w:val="44"/>
          <w:szCs w:val="44"/>
          <w:lang w:val="en-US" w:eastAsia="zh-CN"/>
        </w:rPr>
        <w:t>前黄镇石门坑水库防洪抢险应急预案</w:t>
      </w:r>
    </w:p>
    <w:p w14:paraId="13940FCA">
      <w:pPr>
        <w:spacing w:line="360" w:lineRule="auto"/>
        <w:jc w:val="center"/>
        <w:rPr>
          <w:rFonts w:hint="default" w:ascii="Times New Roman" w:hAnsi="Times New Roman" w:eastAsia="楷体" w:cs="Times New Roman"/>
          <w:b/>
          <w:kern w:val="0"/>
          <w:sz w:val="44"/>
          <w:szCs w:val="44"/>
        </w:rPr>
      </w:pPr>
    </w:p>
    <w:p w14:paraId="61E22F3F">
      <w:pPr>
        <w:spacing w:line="360" w:lineRule="auto"/>
        <w:jc w:val="center"/>
        <w:rPr>
          <w:rFonts w:hint="default" w:ascii="Times New Roman" w:hAnsi="Times New Roman" w:eastAsia="楷体" w:cs="Times New Roman"/>
          <w:b/>
          <w:kern w:val="0"/>
          <w:sz w:val="52"/>
          <w:szCs w:val="52"/>
        </w:rPr>
      </w:pPr>
    </w:p>
    <w:p w14:paraId="70715C10">
      <w:pPr>
        <w:spacing w:line="360" w:lineRule="auto"/>
        <w:jc w:val="center"/>
        <w:rPr>
          <w:rFonts w:hint="default" w:ascii="Times New Roman" w:hAnsi="Times New Roman" w:eastAsia="楷体" w:cs="Times New Roman"/>
          <w:b/>
          <w:kern w:val="0"/>
          <w:sz w:val="52"/>
          <w:szCs w:val="52"/>
        </w:rPr>
      </w:pPr>
    </w:p>
    <w:p w14:paraId="0F404E4A">
      <w:pPr>
        <w:spacing w:line="360" w:lineRule="auto"/>
        <w:jc w:val="center"/>
        <w:rPr>
          <w:rFonts w:hint="default" w:ascii="Times New Roman" w:hAnsi="Times New Roman" w:eastAsia="楷体" w:cs="Times New Roman"/>
          <w:b/>
          <w:kern w:val="0"/>
          <w:sz w:val="52"/>
          <w:szCs w:val="52"/>
        </w:rPr>
      </w:pPr>
    </w:p>
    <w:p w14:paraId="2BCE6E9D">
      <w:pPr>
        <w:spacing w:line="360" w:lineRule="auto"/>
        <w:jc w:val="center"/>
        <w:rPr>
          <w:rFonts w:hint="default" w:ascii="Times New Roman" w:hAnsi="Times New Roman" w:eastAsia="楷体" w:cs="Times New Roman"/>
          <w:b/>
          <w:kern w:val="0"/>
          <w:sz w:val="52"/>
          <w:szCs w:val="52"/>
        </w:rPr>
      </w:pPr>
    </w:p>
    <w:p w14:paraId="65D580AD">
      <w:pPr>
        <w:spacing w:line="360" w:lineRule="auto"/>
        <w:jc w:val="center"/>
        <w:rPr>
          <w:rFonts w:hint="default" w:ascii="Times New Roman" w:hAnsi="Times New Roman" w:eastAsia="楷体" w:cs="Times New Roman"/>
          <w:b/>
          <w:kern w:val="0"/>
          <w:sz w:val="52"/>
          <w:szCs w:val="52"/>
        </w:rPr>
      </w:pPr>
    </w:p>
    <w:p w14:paraId="1862C288">
      <w:pPr>
        <w:spacing w:line="360" w:lineRule="auto"/>
        <w:jc w:val="center"/>
        <w:rPr>
          <w:rFonts w:hint="default" w:ascii="Times New Roman" w:hAnsi="Times New Roman" w:eastAsia="楷体" w:cs="Times New Roman"/>
          <w:b/>
          <w:kern w:val="0"/>
          <w:sz w:val="52"/>
          <w:szCs w:val="52"/>
        </w:rPr>
      </w:pPr>
    </w:p>
    <w:p w14:paraId="58C9A022">
      <w:pPr>
        <w:spacing w:line="360" w:lineRule="auto"/>
        <w:jc w:val="center"/>
        <w:rPr>
          <w:rFonts w:hint="default" w:ascii="Times New Roman" w:hAnsi="Times New Roman" w:eastAsia="楷体" w:cs="Times New Roman"/>
          <w:b/>
          <w:kern w:val="0"/>
          <w:sz w:val="52"/>
          <w:szCs w:val="52"/>
        </w:rPr>
      </w:pPr>
    </w:p>
    <w:p w14:paraId="436C39EB">
      <w:pPr>
        <w:spacing w:line="360" w:lineRule="auto"/>
        <w:jc w:val="center"/>
        <w:rPr>
          <w:rFonts w:hint="default" w:ascii="Times New Roman" w:hAnsi="Times New Roman" w:eastAsia="楷体" w:cs="Times New Roman"/>
          <w:b/>
          <w:kern w:val="0"/>
          <w:sz w:val="52"/>
          <w:szCs w:val="52"/>
        </w:rPr>
      </w:pPr>
    </w:p>
    <w:p w14:paraId="55851B47">
      <w:pPr>
        <w:spacing w:line="360" w:lineRule="auto"/>
        <w:jc w:val="center"/>
        <w:rPr>
          <w:rFonts w:hint="default" w:ascii="Times New Roman" w:hAnsi="Times New Roman" w:eastAsia="楷体" w:cs="Times New Roman"/>
          <w:b/>
          <w:kern w:val="0"/>
          <w:sz w:val="52"/>
          <w:szCs w:val="52"/>
        </w:rPr>
      </w:pPr>
    </w:p>
    <w:p w14:paraId="21E7B73A">
      <w:pPr>
        <w:spacing w:line="360" w:lineRule="auto"/>
        <w:jc w:val="center"/>
        <w:rPr>
          <w:rFonts w:hint="default" w:ascii="Times New Roman" w:hAnsi="Times New Roman" w:eastAsia="楷体" w:cs="Times New Roman"/>
          <w:b/>
          <w:kern w:val="0"/>
          <w:sz w:val="52"/>
          <w:szCs w:val="52"/>
        </w:rPr>
      </w:pPr>
    </w:p>
    <w:p w14:paraId="030D79D7">
      <w:pPr>
        <w:spacing w:line="360" w:lineRule="auto"/>
        <w:jc w:val="both"/>
        <w:rPr>
          <w:rFonts w:hint="eastAsia" w:eastAsia="楷体" w:cs="Times New Roman"/>
          <w:b/>
          <w:sz w:val="36"/>
          <w:szCs w:val="36"/>
          <w:lang w:val="en-US" w:eastAsia="zh-CN"/>
        </w:rPr>
      </w:pPr>
    </w:p>
    <w:p w14:paraId="3F197195">
      <w:pPr>
        <w:spacing w:line="360" w:lineRule="auto"/>
        <w:jc w:val="center"/>
        <w:rPr>
          <w:rFonts w:hint="eastAsia" w:eastAsia="楷体" w:cs="Times New Roman"/>
          <w:b/>
          <w:sz w:val="36"/>
          <w:szCs w:val="36"/>
          <w:lang w:val="en-US" w:eastAsia="zh-CN"/>
        </w:rPr>
      </w:pPr>
      <w:r>
        <w:rPr>
          <w:rFonts w:hint="eastAsia" w:eastAsia="楷体" w:cs="Times New Roman"/>
          <w:b/>
          <w:sz w:val="36"/>
          <w:szCs w:val="36"/>
          <w:lang w:val="en-US" w:eastAsia="zh-CN"/>
        </w:rPr>
        <w:t>前黄镇人民政府</w:t>
      </w:r>
    </w:p>
    <w:p w14:paraId="766D5694">
      <w:pPr>
        <w:spacing w:line="360" w:lineRule="auto"/>
        <w:jc w:val="center"/>
        <w:rPr>
          <w:rFonts w:hint="default" w:ascii="Times New Roman" w:hAnsi="Times New Roman" w:eastAsia="楷体" w:cs="Times New Roman"/>
          <w:b/>
          <w:kern w:val="0"/>
          <w:sz w:val="32"/>
          <w:szCs w:val="32"/>
        </w:rPr>
        <w:sectPr>
          <w:footerReference r:id="rId7" w:type="default"/>
          <w:footerReference r:id="rId8" w:type="even"/>
          <w:pgSz w:w="11906" w:h="16838"/>
          <w:pgMar w:top="2098" w:right="1531" w:bottom="1871" w:left="1531" w:header="851" w:footer="992" w:gutter="0"/>
          <w:pgBorders>
            <w:top w:val="none" w:sz="0" w:space="0"/>
            <w:left w:val="none" w:sz="0" w:space="0"/>
            <w:bottom w:val="none" w:sz="0" w:space="0"/>
            <w:right w:val="none" w:sz="0" w:space="0"/>
          </w:pgBorders>
          <w:pgNumType w:fmt="numberInDash" w:start="20"/>
          <w:cols w:space="720" w:num="1"/>
          <w:rtlGutter w:val="0"/>
          <w:docGrid w:type="lines" w:linePitch="314" w:charSpace="0"/>
        </w:sectPr>
      </w:pPr>
      <w:r>
        <w:rPr>
          <w:rFonts w:hint="default" w:ascii="Times New Roman" w:hAnsi="Times New Roman" w:eastAsia="楷体" w:cs="Times New Roman"/>
          <w:b/>
          <w:sz w:val="36"/>
          <w:szCs w:val="36"/>
        </w:rPr>
        <w:t>20</w:t>
      </w:r>
      <w:r>
        <w:rPr>
          <w:rFonts w:hint="eastAsia" w:eastAsia="楷体" w:cs="Times New Roman"/>
          <w:b/>
          <w:sz w:val="36"/>
          <w:szCs w:val="36"/>
          <w:lang w:val="en-US" w:eastAsia="zh-CN"/>
        </w:rPr>
        <w:t>23</w:t>
      </w:r>
      <w:r>
        <w:rPr>
          <w:rFonts w:hint="default" w:ascii="Times New Roman" w:hAnsi="Times New Roman" w:eastAsia="楷体" w:cs="Times New Roman"/>
          <w:b/>
          <w:sz w:val="36"/>
          <w:szCs w:val="36"/>
        </w:rPr>
        <w:t>年</w:t>
      </w:r>
      <w:r>
        <w:rPr>
          <w:rFonts w:hint="eastAsia" w:eastAsia="楷体" w:cs="Times New Roman"/>
          <w:b/>
          <w:sz w:val="36"/>
          <w:szCs w:val="36"/>
          <w:lang w:val="en-US" w:eastAsia="zh-CN"/>
        </w:rPr>
        <w:t>2</w:t>
      </w:r>
      <w:r>
        <w:rPr>
          <w:rFonts w:hint="default" w:ascii="Times New Roman" w:hAnsi="Times New Roman" w:eastAsia="楷体" w:cs="Times New Roman"/>
          <w:b/>
          <w:sz w:val="36"/>
          <w:szCs w:val="36"/>
        </w:rPr>
        <w:t>月</w:t>
      </w:r>
    </w:p>
    <w:p w14:paraId="744FAC1A">
      <w:pPr>
        <w:spacing w:before="156" w:beforeLines="50" w:after="156" w:afterLines="50" w:line="360" w:lineRule="auto"/>
        <w:jc w:val="cente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目  录</w:t>
      </w:r>
    </w:p>
    <w:p w14:paraId="463F6D33">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kern w:val="0"/>
        </w:rPr>
        <w:fldChar w:fldCharType="begin"/>
      </w:r>
      <w:r>
        <w:rPr>
          <w:rFonts w:hint="default" w:ascii="Times New Roman" w:hAnsi="Times New Roman" w:eastAsia="楷体" w:cs="Times New Roman"/>
          <w:kern w:val="0"/>
        </w:rPr>
        <w:instrText xml:space="preserve"> TOC \o "1-2" \h \z \u </w:instrText>
      </w:r>
      <w:r>
        <w:rPr>
          <w:rFonts w:hint="default" w:ascii="Times New Roman" w:hAnsi="Times New Roman" w:eastAsia="楷体" w:cs="Times New Roman"/>
          <w:kern w:val="0"/>
        </w:rPr>
        <w:fldChar w:fldCharType="separate"/>
      </w:r>
      <w:r>
        <w:rPr>
          <w:rFonts w:hint="default" w:ascii="Times New Roman" w:hAnsi="Times New Roman" w:eastAsia="楷体" w:cs="Times New Roman"/>
          <w:b/>
          <w:bCs w:val="0"/>
          <w:kern w:val="0"/>
        </w:rPr>
        <w:fldChar w:fldCharType="begin"/>
      </w:r>
      <w:r>
        <w:rPr>
          <w:rFonts w:hint="default" w:ascii="Times New Roman" w:hAnsi="Times New Roman" w:eastAsia="楷体" w:cs="Times New Roman"/>
          <w:b/>
          <w:bCs w:val="0"/>
          <w:kern w:val="0"/>
        </w:rPr>
        <w:instrText xml:space="preserve"> HYPERLINK \l _Toc32304 </w:instrText>
      </w:r>
      <w:r>
        <w:rPr>
          <w:rFonts w:hint="default" w:ascii="Times New Roman" w:hAnsi="Times New Roman" w:eastAsia="楷体" w:cs="Times New Roman"/>
          <w:b/>
          <w:bCs w:val="0"/>
          <w:kern w:val="0"/>
        </w:rPr>
        <w:fldChar w:fldCharType="separate"/>
      </w:r>
      <w:r>
        <w:rPr>
          <w:rFonts w:hint="default" w:ascii="Times New Roman" w:hAnsi="Times New Roman" w:eastAsia="楷体" w:cs="Times New Roman"/>
          <w:b/>
          <w:bCs w:val="0"/>
        </w:rPr>
        <w:t>1 总则</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_Toc32304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- 23 -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rPr>
        <w:fldChar w:fldCharType="end"/>
      </w:r>
    </w:p>
    <w:p w14:paraId="660C04EC">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_Toc10067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1.1 目的</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_Toc10067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2C62C3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_Toc19894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1.2 编制依据</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_Toc19894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3A5B6A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_Toc30233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1.3 工作原则</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_Toc30233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894E5FC">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_Toc26488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1.4 适用范围</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_Toc26488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EF93639">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_Toc23606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2 工程概况</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_Toc23606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- 25 -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56231ED">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_Toc18975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2.1 流域概况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_Toc18975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777C090">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_Toc26605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2.2 工程基本情况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_Toc26605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4B0B6A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_Toc13333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2.3 水文</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_Toc13333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40A068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2.4  工程安全监测</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2F98E0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_Toc5426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2.5 水库汛期调度运用计划</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_Toc5426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37F914C">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_Toc21184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3突发事件危害性分析</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_Toc21184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2E7A41A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_Toc10930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3.1 重大工程险情分析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_Toc10930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20AEEC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_Toc12151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3.2 突发事件（溃坝）危害性分析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_Toc12151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1601DC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3.3 溃坝失事造成下游经济和社会损失影响分析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8D28B14">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_Toc9103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4 险情监测与报告</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_Toc9103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- 37 -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EFCCE7B">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_Toc9065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4.1险情监测和巡视</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_Toc9065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C4AABC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_Toc9767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4.2 险情上报与通报</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_Toc9767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479ED09">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_Toc4797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5 险情抢护</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_Toc4797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- 39 -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66CF583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_Toc15232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5.1 抢险调度</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_Toc15232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972489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_Toc20185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5.2抢险措施</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_Toc20185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CF11279">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_Toc8277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5.3 应急转移</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_Toc8277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- 42 -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D95025C">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_Toc11254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6 应急保障</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_Toc11254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- 43 -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324806D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_Toc24772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6.1 组织保障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_Toc24772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E6FA49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_Toc29561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6.2 队伍保障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_Toc29561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54AE9F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_Toc16237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6.3 物资保障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_Toc16237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- 46 -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BB19A88">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_Toc14017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6.4通讯保障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_Toc14017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0767DC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_Toc5419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6.5其他保障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_Toc5419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8511F72">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_Toc28054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7 《应急预案》启动和结束</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_Toc28054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- 49 -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8522D3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_Toc2574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7.1 启动与结束条件</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_Toc2574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3239C04">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_Toc369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7.2 决策机构与程序</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_Toc369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747D466">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_Toc15125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2"/>
        </w:rPr>
        <w:t>8 附件</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_Toc15125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- 50 -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10BEC5E">
      <w:pPr>
        <w:spacing w:line="480" w:lineRule="exact"/>
        <w:rPr>
          <w:rStyle w:val="15"/>
          <w:rFonts w:hint="default" w:ascii="Times New Roman" w:hAnsi="Times New Roman" w:eastAsia="楷体" w:cs="Times New Roman"/>
          <w:b/>
          <w:bCs/>
          <w:color w:val="000000"/>
          <w:sz w:val="36"/>
          <w:szCs w:val="36"/>
        </w:rPr>
        <w:sectPr>
          <w:headerReference r:id="rId9" w:type="default"/>
          <w:footerReference r:id="rId10" w:type="default"/>
          <w:pgSz w:w="11905" w:h="16838"/>
          <w:pgMar w:top="2098" w:right="1531" w:bottom="1871" w:left="1531" w:header="851" w:footer="992" w:gutter="0"/>
          <w:pgBorders>
            <w:top w:val="none" w:sz="0" w:space="0"/>
            <w:left w:val="none" w:sz="0" w:space="0"/>
            <w:bottom w:val="none" w:sz="0" w:space="0"/>
            <w:right w:val="none" w:sz="0" w:space="0"/>
          </w:pgBorders>
          <w:pgNumType w:fmt="numberInDash" w:start="21"/>
          <w:cols w:space="720" w:num="1"/>
          <w:rtlGutter w:val="0"/>
          <w:docGrid w:type="lines" w:linePitch="312" w:charSpace="0"/>
        </w:sectPr>
      </w:pPr>
      <w:r>
        <w:rPr>
          <w:rFonts w:hint="default" w:ascii="Times New Roman" w:hAnsi="Times New Roman" w:eastAsia="楷体" w:cs="Times New Roman"/>
          <w:b/>
          <w:kern w:val="0"/>
          <w:szCs w:val="28"/>
        </w:rPr>
        <w:fldChar w:fldCharType="end"/>
      </w:r>
    </w:p>
    <w:p w14:paraId="1933E9CA">
      <w:pPr>
        <w:rPr>
          <w:rStyle w:val="16"/>
          <w:rFonts w:hint="default" w:ascii="Times New Roman" w:hAnsi="Times New Roman" w:eastAsia="楷体" w:cs="Times New Roman"/>
          <w:sz w:val="24"/>
        </w:rPr>
      </w:pPr>
    </w:p>
    <w:p w14:paraId="3AE8513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22" w:name="_Toc32304"/>
      <w:r>
        <w:rPr>
          <w:rStyle w:val="16"/>
          <w:rFonts w:hint="default" w:ascii="Times New Roman" w:hAnsi="Times New Roman" w:eastAsia="楷体" w:cs="Times New Roman"/>
          <w:b/>
          <w:bCs/>
          <w:sz w:val="36"/>
          <w:szCs w:val="36"/>
        </w:rPr>
        <w:t>1 总则</w:t>
      </w:r>
      <w:bookmarkEnd w:id="22"/>
    </w:p>
    <w:p w14:paraId="3BA3D657">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color w:val="000000"/>
          <w:sz w:val="32"/>
          <w:szCs w:val="20"/>
        </w:rPr>
      </w:pPr>
      <w:bookmarkStart w:id="23" w:name="_Toc10067"/>
      <w:r>
        <w:rPr>
          <w:rStyle w:val="16"/>
          <w:rFonts w:hint="default" w:ascii="Times New Roman" w:hAnsi="Times New Roman" w:eastAsia="楷体" w:cs="Times New Roman"/>
          <w:b/>
          <w:bCs/>
          <w:sz w:val="32"/>
        </w:rPr>
        <w:t>1.1 目的</w:t>
      </w:r>
      <w:bookmarkEnd w:id="23"/>
    </w:p>
    <w:p w14:paraId="5F6EA6FA">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为提高</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突发事件应对能力，切实做好</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遭遇突发事件的防洪抢险调度和险情抢护工作，力保</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工程安全，最大程度保障人民群众生命安全，减少损失，结合实际运行情况，编制《</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防洪抢险应急预案》（以下简称《应急预案》）。</w:t>
      </w:r>
    </w:p>
    <w:p w14:paraId="02084DEF">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Style w:val="16"/>
          <w:rFonts w:hint="default" w:ascii="Times New Roman" w:hAnsi="Times New Roman" w:eastAsia="楷体" w:cs="Times New Roman"/>
          <w:b/>
          <w:bCs/>
          <w:sz w:val="32"/>
        </w:rPr>
      </w:pPr>
      <w:bookmarkStart w:id="24" w:name="_Toc19894"/>
      <w:r>
        <w:rPr>
          <w:rStyle w:val="16"/>
          <w:rFonts w:hint="default" w:ascii="Times New Roman" w:hAnsi="Times New Roman" w:eastAsia="楷体" w:cs="Times New Roman"/>
          <w:b/>
          <w:bCs/>
          <w:sz w:val="32"/>
        </w:rPr>
        <w:t>1.2 编制依据</w:t>
      </w:r>
      <w:bookmarkEnd w:id="24"/>
    </w:p>
    <w:p w14:paraId="59C24056">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根据省防指《福建省水库大坝汛期防洪调度运用计划和防洪抢险应急预案审批管理办法（试行）》（闽防〔2010〕1号）文件，编制《应急预案》。主要依据的法律法规和文件有：</w:t>
      </w:r>
    </w:p>
    <w:p w14:paraId="5E3D6C46">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1.《水库防汛抢险应急预案编制大纲》</w:t>
      </w:r>
    </w:p>
    <w:p w14:paraId="7ECB6B0F">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2.《福建省水库大坝安全管理规定（试行）》（闽政〔2009〕24号）；</w:t>
      </w:r>
    </w:p>
    <w:p w14:paraId="19347806">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3.《中华人民共和国防洪法》；</w:t>
      </w:r>
    </w:p>
    <w:p w14:paraId="707984A7">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4.《中华人民共和国防汛</w:t>
      </w:r>
      <w:r>
        <w:rPr>
          <w:rFonts w:hint="eastAsia" w:eastAsia="楷体" w:cs="Times New Roman"/>
          <w:sz w:val="28"/>
          <w:szCs w:val="28"/>
          <w:lang w:val="en-US" w:eastAsia="zh-CN"/>
        </w:rPr>
        <w:t>条例</w:t>
      </w:r>
      <w:bookmarkStart w:id="73" w:name="_GoBack"/>
      <w:bookmarkEnd w:id="73"/>
      <w:r>
        <w:rPr>
          <w:rFonts w:hint="default" w:ascii="Times New Roman" w:hAnsi="Times New Roman" w:eastAsia="楷体" w:cs="Times New Roman"/>
          <w:sz w:val="28"/>
          <w:szCs w:val="28"/>
        </w:rPr>
        <w:t>》；</w:t>
      </w:r>
    </w:p>
    <w:p w14:paraId="3921FF40">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5.《综合利用水库调度通则》；</w:t>
      </w:r>
    </w:p>
    <w:p w14:paraId="26BCB18B">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6.《防洪标准》（GB50201-2014）；</w:t>
      </w:r>
    </w:p>
    <w:p w14:paraId="0460065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7.《水利水电工程等级划分及洪水标准》（SL252-2000）；</w:t>
      </w:r>
    </w:p>
    <w:p w14:paraId="02F88BB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sz w:val="28"/>
          <w:szCs w:val="28"/>
        </w:rPr>
        <w:t>8.《福建省防洪条例》。</w:t>
      </w:r>
    </w:p>
    <w:p w14:paraId="61F2A3F2">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Style w:val="16"/>
          <w:rFonts w:hint="default" w:ascii="Times New Roman" w:hAnsi="Times New Roman" w:eastAsia="楷体" w:cs="Times New Roman"/>
          <w:b/>
          <w:bCs/>
          <w:sz w:val="32"/>
        </w:rPr>
      </w:pPr>
      <w:bookmarkStart w:id="25" w:name="_Toc30233"/>
      <w:r>
        <w:rPr>
          <w:rStyle w:val="16"/>
          <w:rFonts w:hint="default" w:ascii="Times New Roman" w:hAnsi="Times New Roman" w:eastAsia="楷体" w:cs="Times New Roman"/>
          <w:b/>
          <w:bCs/>
          <w:sz w:val="32"/>
        </w:rPr>
        <w:t>1.3 工作原则</w:t>
      </w:r>
      <w:bookmarkEnd w:id="25"/>
    </w:p>
    <w:p w14:paraId="680CA18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0E9C212F">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6" w:name="_Toc26488"/>
      <w:r>
        <w:rPr>
          <w:rFonts w:hint="default" w:ascii="Times New Roman" w:hAnsi="Times New Roman" w:eastAsia="楷体" w:cs="Times New Roman"/>
          <w:b/>
          <w:color w:val="000000"/>
          <w:sz w:val="32"/>
          <w:szCs w:val="30"/>
        </w:rPr>
        <w:t>1.4 适用范围</w:t>
      </w:r>
      <w:bookmarkEnd w:id="26"/>
    </w:p>
    <w:p w14:paraId="5913FF19">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当水库遭遇以下突发事件而使水库工程出现险情时，启动本预案进行抗洪抢险。</w:t>
      </w:r>
    </w:p>
    <w:p w14:paraId="3BD64AE0">
      <w:pPr>
        <w:keepNext w:val="0"/>
        <w:keepLines w:val="0"/>
        <w:pageBreakBefore w:val="0"/>
        <w:numPr>
          <w:ilvl w:val="0"/>
          <w:numId w:val="9"/>
        </w:numPr>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4862D6F5">
      <w:pPr>
        <w:numPr>
          <w:ilvl w:val="0"/>
          <w:numId w:val="0"/>
        </w:numPr>
        <w:spacing w:line="360" w:lineRule="auto"/>
        <w:rPr>
          <w:rFonts w:hint="default" w:ascii="Times New Roman" w:hAnsi="Times New Roman" w:eastAsia="楷体" w:cs="Times New Roman"/>
          <w:sz w:val="32"/>
          <w:szCs w:val="32"/>
        </w:rPr>
      </w:pPr>
    </w:p>
    <w:p w14:paraId="0EB90109">
      <w:pPr>
        <w:numPr>
          <w:ilvl w:val="0"/>
          <w:numId w:val="0"/>
        </w:numPr>
        <w:spacing w:line="360" w:lineRule="auto"/>
        <w:rPr>
          <w:rFonts w:hint="default" w:ascii="Times New Roman" w:hAnsi="Times New Roman" w:eastAsia="楷体" w:cs="Times New Roman"/>
          <w:sz w:val="32"/>
          <w:szCs w:val="32"/>
        </w:rPr>
      </w:pPr>
    </w:p>
    <w:p w14:paraId="142E15B3">
      <w:pPr>
        <w:numPr>
          <w:ilvl w:val="0"/>
          <w:numId w:val="0"/>
        </w:numPr>
        <w:spacing w:line="360" w:lineRule="auto"/>
        <w:rPr>
          <w:rFonts w:hint="default" w:ascii="Times New Roman" w:hAnsi="Times New Roman" w:eastAsia="楷体" w:cs="Times New Roman"/>
          <w:sz w:val="32"/>
          <w:szCs w:val="32"/>
        </w:rPr>
      </w:pPr>
    </w:p>
    <w:p w14:paraId="6629671D">
      <w:pPr>
        <w:numPr>
          <w:ilvl w:val="0"/>
          <w:numId w:val="0"/>
        </w:numPr>
        <w:spacing w:line="360" w:lineRule="auto"/>
        <w:rPr>
          <w:rFonts w:hint="default" w:ascii="Times New Roman" w:hAnsi="Times New Roman" w:eastAsia="楷体" w:cs="Times New Roman"/>
          <w:sz w:val="32"/>
          <w:szCs w:val="32"/>
        </w:rPr>
      </w:pPr>
    </w:p>
    <w:p w14:paraId="029E315C">
      <w:pPr>
        <w:numPr>
          <w:ilvl w:val="0"/>
          <w:numId w:val="0"/>
        </w:numPr>
        <w:spacing w:line="360" w:lineRule="auto"/>
        <w:rPr>
          <w:rFonts w:hint="default" w:ascii="Times New Roman" w:hAnsi="Times New Roman" w:eastAsia="楷体" w:cs="Times New Roman"/>
          <w:sz w:val="32"/>
          <w:szCs w:val="32"/>
        </w:rPr>
      </w:pPr>
    </w:p>
    <w:p w14:paraId="18AC5635">
      <w:pPr>
        <w:numPr>
          <w:ilvl w:val="0"/>
          <w:numId w:val="0"/>
        </w:numPr>
        <w:spacing w:line="360" w:lineRule="auto"/>
        <w:rPr>
          <w:rFonts w:hint="default" w:ascii="Times New Roman" w:hAnsi="Times New Roman" w:eastAsia="楷体" w:cs="Times New Roman"/>
          <w:sz w:val="32"/>
          <w:szCs w:val="32"/>
        </w:rPr>
      </w:pPr>
    </w:p>
    <w:p w14:paraId="5999643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bookmarkStart w:id="27" w:name="_Toc23606"/>
      <w:r>
        <w:rPr>
          <w:rFonts w:hint="default" w:ascii="Times New Roman" w:hAnsi="Times New Roman" w:eastAsia="楷体" w:cs="Times New Roman"/>
          <w:b/>
          <w:bCs w:val="0"/>
          <w:color w:val="000000"/>
          <w:sz w:val="36"/>
          <w:szCs w:val="36"/>
        </w:rPr>
        <w:t>2 工程概况</w:t>
      </w:r>
      <w:bookmarkEnd w:id="27"/>
    </w:p>
    <w:p w14:paraId="632298B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8" w:name="_Toc18975"/>
      <w:r>
        <w:rPr>
          <w:rFonts w:hint="default" w:ascii="Times New Roman" w:hAnsi="Times New Roman" w:eastAsia="楷体" w:cs="Times New Roman"/>
          <w:b/>
          <w:color w:val="000000"/>
          <w:sz w:val="32"/>
          <w:szCs w:val="30"/>
        </w:rPr>
        <w:t>2.1 流域概况</w:t>
      </w:r>
      <w:bookmarkEnd w:id="28"/>
    </w:p>
    <w:p w14:paraId="05E8E16C">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西北部海拨602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48689F4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0578E443">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5EA4255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9" w:name="_Toc26605"/>
      <w:r>
        <w:rPr>
          <w:rFonts w:hint="default" w:ascii="Times New Roman" w:hAnsi="Times New Roman" w:eastAsia="楷体" w:cs="Times New Roman"/>
          <w:b/>
          <w:color w:val="000000"/>
          <w:sz w:val="32"/>
          <w:szCs w:val="30"/>
        </w:rPr>
        <w:t>2.2 工程基本情况</w:t>
      </w:r>
      <w:bookmarkEnd w:id="29"/>
    </w:p>
    <w:p w14:paraId="71DE344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2.2.1 水库枢纽工程基本情况</w:t>
      </w:r>
    </w:p>
    <w:p w14:paraId="690915AA">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22233C2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01462168">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背水坡的坡比为1:1.6</w:t>
      </w:r>
      <w:r>
        <w:rPr>
          <w:rFonts w:hint="eastAsia" w:ascii="Times New Roman" w:hAnsi="Times New Roman" w:eastAsia="楷体" w:cs="Times New Roman"/>
          <w:color w:val="000000"/>
          <w:sz w:val="28"/>
          <w:szCs w:val="28"/>
          <w:lang w:eastAsia="zh-CN"/>
        </w:rPr>
        <w:t>。</w:t>
      </w:r>
    </w:p>
    <w:p w14:paraId="01DEB38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0BA649F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m。PE套管长度为72m；廷伸段为混凝土管，直径φ为0.5m，混凝土管长度为4.75m。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24A59EA2">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2.2.2 水库有关技术参数及泄流曲线、库容曲线</w:t>
      </w:r>
    </w:p>
    <w:p w14:paraId="151E6B0F">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p w14:paraId="3C143825">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2B665211">
      <w:pPr>
        <w:pStyle w:val="14"/>
        <w:jc w:val="center"/>
        <w:rPr>
          <w:rFonts w:hint="default" w:ascii="Times New Roman" w:hAnsi="Times New Roman" w:eastAsia="楷体" w:cs="Times New Roman"/>
          <w:b/>
          <w:bCs/>
          <w:color w:val="000000"/>
          <w:sz w:val="28"/>
          <w:szCs w:val="28"/>
          <w:lang w:eastAsia="zh-CN"/>
        </w:rPr>
      </w:pPr>
    </w:p>
    <w:p w14:paraId="7BF922F6">
      <w:pPr>
        <w:pStyle w:val="14"/>
        <w:jc w:val="center"/>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2-1   </w:t>
      </w:r>
      <w:r>
        <w:rPr>
          <w:rFonts w:hint="default" w:ascii="Times New Roman" w:hAnsi="Times New Roman" w:eastAsia="楷体" w:cs="Times New Roman"/>
          <w:b/>
          <w:bCs/>
          <w:color w:val="000000"/>
          <w:sz w:val="28"/>
          <w:szCs w:val="28"/>
        </w:rPr>
        <w:t>坝址水位库容关系曲线表</w:t>
      </w:r>
    </w:p>
    <w:tbl>
      <w:tblPr>
        <w:tblStyle w:val="10"/>
        <w:tblW w:w="0" w:type="auto"/>
        <w:tblInd w:w="0" w:type="dxa"/>
        <w:tblLayout w:type="fixed"/>
        <w:tblCellMar>
          <w:top w:w="0" w:type="dxa"/>
          <w:left w:w="0" w:type="dxa"/>
          <w:bottom w:w="0" w:type="dxa"/>
          <w:right w:w="0" w:type="dxa"/>
        </w:tblCellMar>
      </w:tblPr>
      <w:tblGrid>
        <w:gridCol w:w="2085"/>
        <w:gridCol w:w="2085"/>
        <w:gridCol w:w="2085"/>
        <w:gridCol w:w="2087"/>
      </w:tblGrid>
      <w:tr w14:paraId="3EA57810">
        <w:tblPrEx>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418361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5F09F7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5BAFEA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5F406D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32F184A">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8759F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168B0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CC894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5B6B9A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186A48A0">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D380C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79D729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B972A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310AE6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27DE616A">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04A2B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424F5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9A1B0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3F1F09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582B9A4E">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43CAC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40D076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91D6C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7071FC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76CB130D">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DEC8C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74A7B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11BC3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5F7C85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33C61DE1">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22032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B4C5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E0C48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0E1B73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7701FC97">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CCDC0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5AAE5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38A5C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665781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02CC7CC0">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泄流曲线</w:t>
      </w:r>
    </w:p>
    <w:p w14:paraId="39B02C44">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6091FC97">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position w:val="-12"/>
          <w:sz w:val="28"/>
          <w:szCs w:val="28"/>
        </w:rPr>
        <w:object>
          <v:shape id="_x0000_i1040" o:spt="75" type="#_x0000_t75" style="height:20pt;width:94pt;" o:ole="t" filled="f" o:preferrelative="t" stroked="f" coordsize="21600,21600">
            <v:path/>
            <v:fill on="f" focussize="0,0"/>
            <v:stroke on="f"/>
            <v:imagedata r:id="rId15" o:title=""/>
            <o:lock v:ext="edit" grouping="f" rotation="f" text="f" aspectratio="t"/>
            <w10:wrap type="none"/>
            <w10:anchorlock/>
          </v:shape>
          <o:OLEObject Type="Embed" ProgID="Equation.DSMT4" ShapeID="_x0000_i1040" DrawAspect="Content" ObjectID="_1468075740" r:id="rId44">
            <o:LockedField>false</o:LockedField>
          </o:OLEObject>
        </w:object>
      </w:r>
      <w:r>
        <w:rPr>
          <w:rFonts w:hint="default" w:ascii="Times New Roman" w:hAnsi="Times New Roman" w:eastAsia="楷体" w:cs="Times New Roman"/>
          <w:sz w:val="28"/>
          <w:szCs w:val="28"/>
        </w:rPr>
        <w:t xml:space="preserve">                                    </w:t>
      </w:r>
    </w:p>
    <w:p w14:paraId="672A3FFE">
      <w:pPr>
        <w:spacing w:line="520" w:lineRule="exact"/>
        <w:ind w:firstLine="48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6"/>
          <w:sz w:val="28"/>
          <w:szCs w:val="28"/>
        </w:rPr>
        <w:object>
          <v:shape id="_x0000_i1041" o:spt="75" type="#_x0000_t75" style="height:11pt;width:13pt;" o:ole="t" filled="f" stroked="f" coordsize="21600,21600">
            <v:path/>
            <v:fill on="f" focussize="0,0"/>
            <v:stroke on="f"/>
            <v:imagedata r:id="rId17" o:title=""/>
            <o:lock v:ext="edit" grouping="f" rotation="f" text="f" aspectratio="t"/>
            <w10:wrap type="none"/>
            <w10:anchorlock/>
          </v:shape>
          <o:OLEObject Type="Embed" ProgID="Equation.DSMT4" ShapeID="_x0000_i1041" DrawAspect="Content" ObjectID="_1468075741" r:id="rId45">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4072D298">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12"/>
          <w:sz w:val="28"/>
          <w:szCs w:val="28"/>
        </w:rPr>
        <w:object>
          <v:shape id="_x0000_i1042" o:spt="75" type="#_x0000_t75" style="height:18pt;width:17pt;" o:ole="t" filled="f" stroked="f" coordsize="21600,21600">
            <v:path/>
            <v:fill on="f" focussize="0,0"/>
            <v:stroke on="f"/>
            <v:imagedata r:id="rId19" o:title=""/>
            <o:lock v:ext="edit" grouping="f" rotation="f" text="f" aspectratio="t"/>
            <w10:wrap type="none"/>
            <w10:anchorlock/>
          </v:shape>
          <o:OLEObject Type="Embed" ProgID="Equation.DSMT4" ShapeID="_x0000_i1042" DrawAspect="Content" ObjectID="_1468075742" r:id="rId46">
            <o:LockedField>false</o:LockedField>
          </o:OLEObject>
        </w:object>
      </w:r>
      <w:r>
        <w:rPr>
          <w:rFonts w:hint="default" w:ascii="Times New Roman" w:hAnsi="Times New Roman" w:eastAsia="楷体" w:cs="Times New Roman"/>
          <w:color w:val="000000"/>
          <w:sz w:val="28"/>
          <w:szCs w:val="28"/>
        </w:rPr>
        <w:t>——堰顶水头，m;</w:t>
      </w:r>
    </w:p>
    <w:p w14:paraId="1DF8FB47">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6"/>
          <w:sz w:val="28"/>
          <w:szCs w:val="28"/>
        </w:rPr>
        <w:object>
          <v:shape id="_x0000_i1043" o:spt="75" type="#_x0000_t75" style="height:12pt;width:11pt;" o:ole="t" filled="f" stroked="f" coordsize="21600,21600">
            <v:path/>
            <v:fill on="f" focussize="0,0"/>
            <v:stroke on="f"/>
            <v:imagedata r:id="rId21" o:title=""/>
            <o:lock v:ext="edit" grouping="f" rotation="f" text="f" aspectratio="t"/>
            <w10:wrap type="none"/>
            <w10:anchorlock/>
          </v:shape>
          <o:OLEObject Type="Embed" ProgID="Equation.DSMT4" ShapeID="_x0000_i1043" DrawAspect="Content" ObjectID="_1468075743" r:id="rId47">
            <o:LockedField>false</o:LockedField>
          </o:OLEObject>
        </w:object>
      </w:r>
      <w:r>
        <w:rPr>
          <w:rFonts w:hint="default" w:ascii="Times New Roman" w:hAnsi="Times New Roman" w:eastAsia="楷体" w:cs="Times New Roman"/>
          <w:color w:val="000000"/>
          <w:sz w:val="28"/>
          <w:szCs w:val="28"/>
        </w:rPr>
        <w:t>——侧收缩系数；</w:t>
      </w:r>
    </w:p>
    <w:p w14:paraId="6CDB5E27">
      <w:pPr>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4"/>
          <w:sz w:val="28"/>
          <w:szCs w:val="28"/>
        </w:rPr>
        <w:object>
          <v:shape id="_x0000_i1044" o:spt="75" type="#_x0000_t75" style="height:13pt;width:12pt;" o:ole="t" filled="f" stroked="f" coordsize="21600,21600">
            <v:path/>
            <v:fill on="f" focussize="0,0"/>
            <v:stroke on="f"/>
            <v:imagedata r:id="rId23" o:title=""/>
            <o:lock v:ext="edit" grouping="f" rotation="f" text="f" aspectratio="t"/>
            <w10:wrap type="none"/>
            <w10:anchorlock/>
          </v:shape>
          <o:OLEObject Type="Embed" ProgID="Equation.DSMT4" ShapeID="_x0000_i1044" DrawAspect="Content" ObjectID="_1468075744" r:id="rId48">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6190C87B">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color w:val="000000"/>
          <w:sz w:val="28"/>
          <w:szCs w:val="28"/>
        </w:rPr>
        <w:t>根据以上公式计算求得，</w:t>
      </w: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sz w:val="28"/>
          <w:szCs w:val="28"/>
        </w:rPr>
        <w:t>水位～泄流关系曲线如下表</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所示。</w:t>
      </w:r>
    </w:p>
    <w:p w14:paraId="744DE9A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2-2</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34BE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2548CFE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2AB5FA6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5DF40DA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3E2D2CE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7BA1A22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60EF177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0C1FDF2D">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407F249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1647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E15392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72F09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FFD633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1BD51F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3DFE85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052095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FAE3AC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2AE8F30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2531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15D1C013">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69C63B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D447C9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824911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354BB8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CBA093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B79728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0BAAA5B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09F2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1E27C455">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F5978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2E8653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24428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D54B867">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1CCA68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6FBC35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547715D8">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5791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1081B21C">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0C18B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840CFF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ACCC5D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7008927">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E44B04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14945D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730520E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3F83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425809F5">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1484F83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5F6482E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21A4F53C">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60758D7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29A8428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B78F9F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63409EA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610162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2.2.3 水库枢纽工程历次重大改建、扩建、加固基本情况</w:t>
      </w:r>
    </w:p>
    <w:p w14:paraId="1B8B03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840" w:firstLineChars="3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2011年12月-2012年4月水库进行了除险加固，主要完成的项目有:</w:t>
      </w:r>
    </w:p>
    <w:p w14:paraId="62A471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1、大坝：大坝迎水坡清除杂草、护坡砌体勾缝、背水坡马道以上回填培厚、坝顶路面、高压旋喷桩等项目:</w:t>
      </w:r>
    </w:p>
    <w:p w14:paraId="2855EC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2、溢洪道：溢洪道加固、土石开挖与回填、浆砌石体、交通桥基础开挖、砼浇筑等项目；</w:t>
      </w:r>
    </w:p>
    <w:p w14:paraId="20F6ED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3、放水涵洞：清淤、土方开挖、垫层、M7.5 浆砌块石、PE管安装及套管拉进、钢筋混凝土管安装、涵管金属结构设备及安装、启闭机安装等项目；</w:t>
      </w:r>
    </w:p>
    <w:p w14:paraId="273A7E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4、防汛道路：路基土方开挖、5%水泥稳定层、C30砼路面、M7.5浆砌条石路肩等项目。</w:t>
      </w:r>
    </w:p>
    <w:p w14:paraId="070CDA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2014年5月16日，泉港区石门坑水库除险加固工程完工验收小组主持召开了石门坑水库除险加固工程完工验收会，会议同意了石门坑水库除险加固工程的完工验收。除险加固后，原存在的坝坡护坡问题得到明显改善，金属结构运行正常，坝面美观、运行管理和预警监测系统完善，工程质量满足设计和规范要求，除险加固效果良好，水库功能得到恢复。 </w:t>
      </w:r>
    </w:p>
    <w:p w14:paraId="1E18A1E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0" w:name="_Toc13333"/>
      <w:r>
        <w:rPr>
          <w:rFonts w:hint="default" w:ascii="Times New Roman" w:hAnsi="Times New Roman" w:eastAsia="楷体" w:cs="Times New Roman"/>
          <w:b/>
          <w:color w:val="000000"/>
          <w:sz w:val="32"/>
          <w:szCs w:val="30"/>
        </w:rPr>
        <w:t>2.3 水文</w:t>
      </w:r>
      <w:bookmarkEnd w:id="30"/>
    </w:p>
    <w:p w14:paraId="21840D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2.3.1水库流域暴雨、洪水特征</w:t>
      </w:r>
    </w:p>
    <w:p w14:paraId="49F74D17">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位于福建省东南沿海，属亚热带海洋性季风气候，日照充足，热力资源丰富，雨量充沛。汛期降雨的主要天气系统，一是北方冷空气南下，或青藏高原冷气流，与来自孟加拉湾北上的暖湿气流交融对峙的准静止锋而形成的，准静止锋形成的降雨，多发生在春夏之交5、6月间的梅雨季节，其特点是降雨强度不很大，历时较长；二是西太平洋洋面和南海海域生成的台风，挟带大量暖湿气流，登陆后受地面摩擦及晋江流域西北部高山阻挡辐合抬升，引起强烈暴雨，多发生夏秋7～9月，其特点是来势汹涌、降雨强度大，历时较短、雨量集中。</w:t>
      </w:r>
    </w:p>
    <w:p w14:paraId="04D06D9B">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较大洪水多由持续时间较短而强度大的暴雨所致，大暴雨主要来源于台风，台风活动频繁，平均每年台风影响5～6次，因而极易造成台风暴雨。一次暴雨持续时间不超过3天，连续2次暴雨有时也有发生，但一般均有1～2天的时间间隔。连续2次均为3天的较大暴雨发生的机会极少。台风多发生在6～9月，风力可达9～12级。</w:t>
      </w:r>
    </w:p>
    <w:p w14:paraId="42BDF7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1" w:name="_Toc2641"/>
      <w:r>
        <w:rPr>
          <w:rFonts w:hint="default" w:ascii="Times New Roman" w:hAnsi="Times New Roman" w:eastAsia="楷体" w:cs="Times New Roman"/>
          <w:b/>
          <w:color w:val="000000"/>
          <w:sz w:val="32"/>
          <w:szCs w:val="30"/>
        </w:rPr>
        <w:t>2.4  工程安全监测</w:t>
      </w:r>
      <w:bookmarkEnd w:id="31"/>
    </w:p>
    <w:p w14:paraId="4856F7A9">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w:t>
      </w:r>
      <w:r>
        <w:rPr>
          <w:rFonts w:hint="eastAsia" w:ascii="Times New Roman" w:hAnsi="Times New Roman" w:eastAsia="楷体" w:cs="Times New Roman"/>
          <w:color w:val="auto"/>
          <w:sz w:val="28"/>
          <w:szCs w:val="28"/>
          <w:lang w:eastAsia="zh-CN"/>
        </w:rPr>
        <w:t>已设置自动监测雨量水位站</w:t>
      </w:r>
      <w:r>
        <w:rPr>
          <w:rFonts w:hint="default" w:ascii="Times New Roman" w:hAnsi="Times New Roman" w:eastAsia="楷体" w:cs="Times New Roman"/>
          <w:color w:val="auto"/>
          <w:sz w:val="28"/>
          <w:szCs w:val="28"/>
        </w:rPr>
        <w:t>。</w:t>
      </w:r>
    </w:p>
    <w:p w14:paraId="25C67F3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2" w:name="_Toc5426"/>
      <w:r>
        <w:rPr>
          <w:rFonts w:hint="default" w:ascii="Times New Roman" w:hAnsi="Times New Roman" w:eastAsia="楷体" w:cs="Times New Roman"/>
          <w:b/>
          <w:color w:val="000000"/>
          <w:sz w:val="32"/>
          <w:szCs w:val="30"/>
        </w:rPr>
        <w:t>2.5 水库汛期调度运用计划</w:t>
      </w:r>
      <w:bookmarkEnd w:id="32"/>
    </w:p>
    <w:p w14:paraId="2D09E8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bookmarkStart w:id="33" w:name="_Toc477761804"/>
      <w:bookmarkStart w:id="34" w:name="_Toc11125"/>
      <w:r>
        <w:rPr>
          <w:rFonts w:hint="default" w:ascii="Times New Roman" w:hAnsi="Times New Roman" w:eastAsia="楷体" w:cs="Times New Roman"/>
          <w:b/>
          <w:bCs/>
          <w:color w:val="000000"/>
          <w:sz w:val="32"/>
          <w:szCs w:val="30"/>
          <w:lang w:val="en-US" w:eastAsia="zh-CN"/>
        </w:rPr>
        <w:t>2.5.1</w:t>
      </w:r>
      <w:r>
        <w:rPr>
          <w:rFonts w:hint="default" w:ascii="Times New Roman" w:hAnsi="Times New Roman" w:eastAsia="楷体" w:cs="Times New Roman"/>
          <w:b/>
          <w:bCs/>
          <w:color w:val="000000"/>
          <w:sz w:val="32"/>
          <w:szCs w:val="30"/>
        </w:rPr>
        <w:t>汛期划分</w:t>
      </w:r>
      <w:bookmarkEnd w:id="33"/>
    </w:p>
    <w:p w14:paraId="35B8BAA3">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根据泉州市防洪防台风应急预案规定，4月1日至10月15日为汛期，其中前汛期为4月1日～6月30日，主汛期为7月1日～9月20日，后汛期为9月21日～10月15日。</w:t>
      </w:r>
    </w:p>
    <w:p w14:paraId="325C27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5" w:name="_Toc477761805"/>
      <w:r>
        <w:rPr>
          <w:rFonts w:hint="default" w:ascii="Times New Roman" w:hAnsi="Times New Roman" w:eastAsia="楷体" w:cs="Times New Roman"/>
          <w:b/>
          <w:bCs/>
          <w:color w:val="000000"/>
          <w:sz w:val="32"/>
          <w:szCs w:val="30"/>
          <w:lang w:val="en-US" w:eastAsia="zh-CN"/>
        </w:rPr>
        <w:t>2.5.2 洪水调度原则</w:t>
      </w:r>
      <w:bookmarkEnd w:id="35"/>
    </w:p>
    <w:p w14:paraId="369BC8B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3F99FDCB">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根据时段不同，水库防洪调度原则如下：</w:t>
      </w:r>
    </w:p>
    <w:p w14:paraId="29798397">
      <w:pPr>
        <w:numPr>
          <w:ilvl w:val="0"/>
          <w:numId w:val="3"/>
        </w:num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13533B3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1、根据气象部门的气象预报及降雨数据，采取径流系数估算入库洪水，分析次洪的洪峰流量及其峰现时间，从而推求最高库水位，采取适当的调度手段防洪，做到防洪与水库利用两不误。</w:t>
      </w:r>
    </w:p>
    <w:p w14:paraId="5A08054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6681B749">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2907AC2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1、水库遭遇洪水时，要根据雨情分析，每半小时进行洪水预报，判别洪水标准，推求洪峰流量、洪水总量，进行科学合理调度。</w:t>
      </w:r>
    </w:p>
    <w:p w14:paraId="6B3CC62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2、提前2小时通知下游村落及相关单位做好水库排洪的准备。</w:t>
      </w:r>
    </w:p>
    <w:p w14:paraId="5B6971B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3、按照上级批准的调度计划进行调度，结合气象部门降雨预报，及时掌握气象趋势，在上级防汛部门统一指挥下，以保证安全、减少损失为原则，进行科学调度。</w:t>
      </w:r>
    </w:p>
    <w:p w14:paraId="74A8E8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6" w:name="_Toc477761806"/>
      <w:r>
        <w:rPr>
          <w:rFonts w:hint="default" w:ascii="Times New Roman" w:hAnsi="Times New Roman" w:eastAsia="楷体" w:cs="Times New Roman"/>
          <w:b/>
          <w:bCs/>
          <w:color w:val="000000"/>
          <w:sz w:val="32"/>
          <w:szCs w:val="30"/>
          <w:lang w:val="en-US" w:eastAsia="zh-CN"/>
        </w:rPr>
        <w:t>2.5.3 汛限水位确定</w:t>
      </w:r>
      <w:bookmarkEnd w:id="36"/>
    </w:p>
    <w:p w14:paraId="440A38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eastAsia="zh-CN"/>
        </w:rPr>
      </w:pPr>
      <w:bookmarkStart w:id="37" w:name="_Toc477761807"/>
      <w:r>
        <w:rPr>
          <w:rFonts w:hint="default" w:ascii="Times New Roman" w:hAnsi="Times New Roman" w:eastAsia="楷体" w:cs="Times New Roman"/>
          <w:b w:val="0"/>
          <w:bCs w:val="0"/>
          <w:sz w:val="28"/>
          <w:szCs w:val="28"/>
          <w:lang w:eastAsia="zh-CN"/>
        </w:rPr>
        <w:t>汛限水位的确定从以下几个方面来确定：</w:t>
      </w:r>
    </w:p>
    <w:p w14:paraId="6A641426">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kern w:val="0"/>
          <w:sz w:val="28"/>
          <w:szCs w:val="28"/>
          <w:lang w:val="en-US" w:eastAsia="zh-CN"/>
        </w:rPr>
        <w:t>根据辽宁省水利水电勘测设计研究院《福建省泉州市泉港区石门坑水库大坝安全评价报告》（报批稿—2016年11月）中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以及《泉州市</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201</w:t>
      </w:r>
      <w:r>
        <w:rPr>
          <w:rFonts w:hint="eastAsia" w:eastAsia="楷体" w:cs="Times New Roman"/>
          <w:b w:val="0"/>
          <w:bCs w:val="0"/>
          <w:sz w:val="28"/>
          <w:szCs w:val="28"/>
          <w:lang w:val="en-US" w:eastAsia="zh-CN"/>
        </w:rPr>
        <w:t>9</w:t>
      </w:r>
      <w:r>
        <w:rPr>
          <w:rFonts w:hint="default" w:ascii="Times New Roman" w:hAnsi="Times New Roman" w:eastAsia="楷体" w:cs="Times New Roman"/>
          <w:b w:val="0"/>
          <w:bCs w:val="0"/>
          <w:sz w:val="28"/>
          <w:szCs w:val="28"/>
          <w:lang w:eastAsia="zh-CN"/>
        </w:rPr>
        <w:t>年防洪调度运用计划》的调度实际情况可知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lang w:val="en-US" w:eastAsia="zh-CN"/>
        </w:rPr>
        <w:t>20</w:t>
      </w:r>
      <w:r>
        <w:rPr>
          <w:rFonts w:hint="eastAsia" w:ascii="Times New Roman" w:hAnsi="Times New Roman" w:eastAsia="楷体" w:cs="Times New Roman"/>
          <w:b w:val="0"/>
          <w:bCs w:val="0"/>
          <w:sz w:val="28"/>
          <w:szCs w:val="28"/>
          <w:lang w:val="en-US" w:eastAsia="zh-CN"/>
        </w:rPr>
        <w:t>22</w:t>
      </w:r>
      <w:r>
        <w:rPr>
          <w:rFonts w:hint="default" w:ascii="Times New Roman" w:hAnsi="Times New Roman" w:eastAsia="楷体" w:cs="Times New Roman"/>
          <w:b w:val="0"/>
          <w:bCs w:val="0"/>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44F3D0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3、</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10548F0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b w:val="0"/>
          <w:bCs w:val="0"/>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ascii="Times New Roman" w:hAnsi="Times New Roman" w:eastAsia="楷体" w:cs="Times New Roman"/>
          <w:b w:val="0"/>
          <w:bCs w:val="0"/>
          <w:color w:val="auto"/>
          <w:sz w:val="28"/>
          <w:szCs w:val="28"/>
          <w:lang w:val="en-US" w:eastAsia="zh-CN"/>
        </w:rPr>
        <w:t>23</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sz w:val="28"/>
          <w:szCs w:val="28"/>
          <w:lang w:eastAsia="zh-CN"/>
        </w:rPr>
        <w:t>将</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作为</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的</w:t>
      </w:r>
      <w:r>
        <w:rPr>
          <w:rFonts w:hint="default" w:ascii="Times New Roman" w:hAnsi="Times New Roman" w:eastAsia="楷体" w:cs="Times New Roman"/>
          <w:b w:val="0"/>
          <w:bCs w:val="0"/>
          <w:sz w:val="28"/>
          <w:szCs w:val="28"/>
        </w:rPr>
        <w:t>汛限水位。</w:t>
      </w:r>
    </w:p>
    <w:p w14:paraId="7A1ACD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r>
        <w:rPr>
          <w:rFonts w:hint="default" w:ascii="Times New Roman" w:hAnsi="Times New Roman" w:eastAsia="楷体" w:cs="Times New Roman"/>
          <w:b/>
          <w:bCs/>
          <w:color w:val="000000"/>
          <w:sz w:val="32"/>
          <w:szCs w:val="30"/>
          <w:lang w:val="en-US" w:eastAsia="zh-CN"/>
        </w:rPr>
        <w:t>2.5.4 汛期防洪调度方式</w:t>
      </w:r>
      <w:bookmarkEnd w:id="37"/>
    </w:p>
    <w:bookmarkEnd w:id="34"/>
    <w:p w14:paraId="57FC9A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（1）</w:t>
      </w:r>
      <w:r>
        <w:rPr>
          <w:rFonts w:hint="default" w:ascii="Times New Roman" w:hAnsi="Times New Roman" w:eastAsia="楷体" w:cs="Times New Roman"/>
          <w:b/>
          <w:bCs/>
          <w:sz w:val="28"/>
          <w:szCs w:val="28"/>
          <w:lang w:eastAsia="zh-CN"/>
        </w:rPr>
        <w:t>水库调洪演算</w:t>
      </w:r>
    </w:p>
    <w:p w14:paraId="7E40FB70">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4D88831F">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position w:val="-24"/>
          <w:sz w:val="28"/>
          <w:szCs w:val="28"/>
        </w:rPr>
        <w:object>
          <v:shape id="_x0000_i1045" o:spt="75" type="#_x0000_t75" style="height:33.3pt;width:161.95pt;" o:ole="t" filled="f" stroked="f" coordsize="21600,21600">
            <v:path/>
            <v:fill on="f" focussize="0,0"/>
            <v:stroke on="f"/>
            <v:imagedata r:id="rId25" o:title=""/>
            <o:lock v:ext="edit" grouping="f" rotation="f" text="f" aspectratio="t"/>
            <w10:wrap type="none"/>
            <w10:anchorlock/>
          </v:shape>
          <o:OLEObject Type="Embed" ProgID="Equation.DSMT4" ShapeID="_x0000_i1045" DrawAspect="Content" ObjectID="_1468075745" r:id="rId49">
            <o:LockedField>false</o:LockedField>
          </o:OLEObject>
        </w:object>
      </w:r>
      <w:r>
        <w:rPr>
          <w:rFonts w:hint="default" w:ascii="Times New Roman" w:hAnsi="Times New Roman" w:eastAsia="楷体" w:cs="Times New Roman"/>
          <w:color w:val="FF0000"/>
          <w:sz w:val="28"/>
          <w:szCs w:val="28"/>
        </w:rPr>
        <w:t xml:space="preserve">          </w:t>
      </w:r>
    </w:p>
    <w:p w14:paraId="00029D16">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12"/>
          <w:sz w:val="28"/>
          <w:szCs w:val="28"/>
        </w:rPr>
        <w:object>
          <v:shape id="_x0000_i1046" o:spt="75" type="#_x0000_t75" style="height:18pt;width:37pt;" o:ole="t" filled="f" stroked="f" coordsize="21600,21600">
            <v:path/>
            <v:fill on="f" focussize="0,0"/>
            <v:stroke on="f"/>
            <v:imagedata r:id="rId27" o:title=""/>
            <o:lock v:ext="edit" grouping="f" rotation="f" text="f" aspectratio="t"/>
            <w10:wrap type="none"/>
            <w10:anchorlock/>
          </v:shape>
          <o:OLEObject Type="Embed" ProgID="Equation.DSMT4" ShapeID="_x0000_i1046" DrawAspect="Content" ObjectID="_1468075746" r:id="rId50">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47" o:spt="75" type="#_x0000_t75" style="height:13.95pt;width:15pt;" o:ole="t" filled="f" stroked="f" coordsize="21600,21600">
            <v:path/>
            <v:fill on="f" focussize="0,0"/>
            <v:stroke on="f"/>
            <v:imagedata r:id="rId29" o:title=""/>
            <o:lock v:ext="edit" grouping="f" rotation="f" text="f" aspectratio="t"/>
            <w10:wrap type="none"/>
            <w10:anchorlock/>
          </v:shape>
          <o:OLEObject Type="Embed" ProgID="Equation.DSMT4" ShapeID="_x0000_i1047" DrawAspect="Content" ObjectID="_1468075747" r:id="rId51">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position w:val="-6"/>
          <w:sz w:val="28"/>
          <w:szCs w:val="28"/>
        </w:rPr>
        <w:object>
          <v:shape id="_x0000_i1048" o:spt="75" type="#_x0000_t75" style="height:16pt;width:30pt;" o:ole="t" filled="f" stroked="f" coordsize="21600,21600">
            <v:path/>
            <v:fill on="f" focussize="0,0"/>
            <v:stroke on="f"/>
            <v:imagedata r:id="rId31" o:title=""/>
            <o:lock v:ext="edit" grouping="f" rotation="f" text="f" aspectratio="t"/>
            <w10:wrap type="none"/>
            <w10:anchorlock/>
          </v:shape>
          <o:OLEObject Type="Embed" ProgID="Equation.DSMT4" ShapeID="_x0000_i1048" DrawAspect="Content" ObjectID="_1468075748" r:id="rId52">
            <o:LockedField>false</o:LockedField>
          </o:OLEObject>
        </w:object>
      </w:r>
      <w:r>
        <w:rPr>
          <w:rFonts w:hint="default" w:ascii="Times New Roman" w:hAnsi="Times New Roman" w:eastAsia="楷体" w:cs="Times New Roman"/>
          <w:sz w:val="28"/>
          <w:szCs w:val="28"/>
        </w:rPr>
        <w:t>）;</w:t>
      </w:r>
    </w:p>
    <w:p w14:paraId="13130886">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49" o:spt="75" type="#_x0000_t75" style="height:18pt;width:33pt;" o:ole="t" filled="f" stroked="f" coordsize="21600,21600">
            <v:path/>
            <v:fill on="f" focussize="0,0"/>
            <v:stroke on="f"/>
            <v:imagedata r:id="rId33" o:title=""/>
            <o:lock v:ext="edit" grouping="f" rotation="f" text="f" aspectratio="t"/>
            <w10:wrap type="none"/>
            <w10:anchorlock/>
          </v:shape>
          <o:OLEObject Type="Embed" ProgID="Equation.DSMT4" ShapeID="_x0000_i1049" DrawAspect="Content" ObjectID="_1468075749" r:id="rId53">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0" o:spt="75" type="#_x0000_t75" style="height:13.95pt;width:15pt;" o:ole="t" filled="f" stroked="f" coordsize="21600,21600">
            <v:path/>
            <v:fill on="f" focussize="0,0"/>
            <v:stroke on="f"/>
            <v:imagedata r:id="rId35" o:title=""/>
            <o:lock v:ext="edit" grouping="f" rotation="f" text="f" aspectratio="t"/>
            <w10:wrap type="none"/>
            <w10:anchorlock/>
          </v:shape>
          <o:OLEObject Type="Embed" ProgID="Equation.DSMT4" ShapeID="_x0000_i1050" DrawAspect="Content" ObjectID="_1468075750" r:id="rId54">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position w:val="-6"/>
          <w:sz w:val="28"/>
          <w:szCs w:val="28"/>
        </w:rPr>
        <w:object>
          <v:shape id="_x0000_i1051" o:spt="75" type="#_x0000_t75" style="height:16pt;width:30pt;" o:ole="t" filled="f" stroked="f" coordsize="21600,21600">
            <v:path/>
            <v:fill on="f" focussize="0,0"/>
            <v:stroke on="f"/>
            <v:imagedata r:id="rId37" o:title=""/>
            <o:lock v:ext="edit" grouping="f" rotation="f" text="f" aspectratio="t"/>
            <w10:wrap type="none"/>
            <w10:anchorlock/>
          </v:shape>
          <o:OLEObject Type="Embed" ProgID="Equation.DSMT4" ShapeID="_x0000_i1051" DrawAspect="Content" ObjectID="_1468075751" r:id="rId55">
            <o:LockedField>false</o:LockedField>
          </o:OLEObject>
        </w:object>
      </w:r>
      <w:r>
        <w:rPr>
          <w:rFonts w:hint="default" w:ascii="Times New Roman" w:hAnsi="Times New Roman" w:eastAsia="楷体" w:cs="Times New Roman"/>
          <w:sz w:val="28"/>
          <w:szCs w:val="28"/>
        </w:rPr>
        <w:t>）;</w:t>
      </w:r>
    </w:p>
    <w:p w14:paraId="23BF53ED">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52" o:spt="75" type="#_x0000_t75" style="height:18pt;width:34pt;" o:ole="t" filled="f" stroked="f" coordsize="21600,21600">
            <v:path/>
            <v:fill on="f" focussize="0,0"/>
            <v:stroke on="f"/>
            <v:imagedata r:id="rId39" o:title=""/>
            <o:lock v:ext="edit" grouping="f" rotation="f" text="f" aspectratio="t"/>
            <w10:wrap type="none"/>
            <w10:anchorlock/>
          </v:shape>
          <o:OLEObject Type="Embed" ProgID="Equation.DSMT4" ShapeID="_x0000_i1052" DrawAspect="Content" ObjectID="_1468075752" r:id="rId56">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3" o:spt="75" type="#_x0000_t75" style="height:13.95pt;width:15pt;" o:ole="t" filled="f" stroked="f" coordsize="21600,21600">
            <v:path/>
            <v:fill on="f" focussize="0,0"/>
            <v:stroke on="f"/>
            <v:imagedata r:id="rId41" o:title=""/>
            <o:lock v:ext="edit" grouping="f" rotation="f" text="f" aspectratio="t"/>
            <w10:wrap type="none"/>
            <w10:anchorlock/>
          </v:shape>
          <o:OLEObject Type="Embed" ProgID="Equation.DSMT4" ShapeID="_x0000_i1053" DrawAspect="Content" ObjectID="_1468075753" r:id="rId57">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position w:val="-6"/>
          <w:sz w:val="28"/>
          <w:szCs w:val="28"/>
        </w:rPr>
        <w:object>
          <v:shape id="_x0000_i1054" o:spt="75" type="#_x0000_t75" style="height:16pt;width:16pt;" o:ole="t" filled="f" stroked="f" coordsize="21600,21600">
            <v:path/>
            <v:fill on="f" focussize="0,0"/>
            <v:stroke on="f"/>
            <v:imagedata r:id="rId43" o:title=""/>
            <o:lock v:ext="edit" grouping="f" rotation="f" text="f" aspectratio="t"/>
            <w10:wrap type="none"/>
            <w10:anchorlock/>
          </v:shape>
          <o:OLEObject Type="Embed" ProgID="Equation.DSMT4" ShapeID="_x0000_i1054" DrawAspect="Content" ObjectID="_1468075754" r:id="rId58">
            <o:LockedField>false</o:LockedField>
          </o:OLEObject>
        </w:object>
      </w:r>
      <w:r>
        <w:rPr>
          <w:rFonts w:hint="default" w:ascii="Times New Roman" w:hAnsi="Times New Roman" w:eastAsia="楷体" w:cs="Times New Roman"/>
          <w:sz w:val="28"/>
          <w:szCs w:val="28"/>
        </w:rPr>
        <w:t>）</w:t>
      </w:r>
    </w:p>
    <w:p w14:paraId="0EA94F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2-3</w:t>
      </w:r>
      <w:r>
        <w:rPr>
          <w:rFonts w:hint="default" w:ascii="Times New Roman" w:hAnsi="Times New Roman" w:eastAsia="楷体" w:cs="Times New Roman"/>
          <w:sz w:val="28"/>
          <w:szCs w:val="28"/>
        </w:rPr>
        <w:t>。</w:t>
      </w:r>
    </w:p>
    <w:p w14:paraId="19D346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ascii="Times New Roman" w:hAnsi="Times New Roman"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lang w:val="en-US" w:eastAsia="zh-CN"/>
        </w:rPr>
        <w:t>-</w:t>
      </w:r>
      <w:r>
        <w:rPr>
          <w:rFonts w:hint="eastAsia" w:ascii="Times New Roman" w:hAnsi="Times New Roman" w:eastAsia="楷体" w:cs="Times New Roman"/>
          <w:b/>
          <w:bCs/>
          <w:spacing w:val="20"/>
          <w:kern w:val="0"/>
          <w:sz w:val="28"/>
          <w:szCs w:val="28"/>
          <w:lang w:val="en-US" w:eastAsia="zh-CN"/>
        </w:rPr>
        <w:t>3</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6"/>
        <w:gridCol w:w="2045"/>
        <w:gridCol w:w="1778"/>
        <w:gridCol w:w="1587"/>
        <w:gridCol w:w="1587"/>
      </w:tblGrid>
      <w:tr w14:paraId="085D19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20" w:hRule="atLeast"/>
        </w:trPr>
        <w:tc>
          <w:tcPr>
            <w:tcW w:w="2106" w:type="dxa"/>
            <w:tcBorders>
              <w:tl2br w:val="nil"/>
              <w:tr2bl w:val="nil"/>
            </w:tcBorders>
            <w:noWrap w:val="0"/>
            <w:vAlign w:val="center"/>
          </w:tcPr>
          <w:p w14:paraId="35D846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67D21B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40A5E8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7" w:type="dxa"/>
            <w:tcBorders>
              <w:tl2br w:val="nil"/>
              <w:tr2bl w:val="nil"/>
            </w:tcBorders>
            <w:noWrap w:val="0"/>
            <w:vAlign w:val="center"/>
          </w:tcPr>
          <w:p w14:paraId="743B5D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44511B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3F755F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020FD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646DF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660047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30E59D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7" w:type="dxa"/>
            <w:tcBorders>
              <w:tl2br w:val="nil"/>
              <w:tr2bl w:val="nil"/>
            </w:tcBorders>
            <w:noWrap w:val="0"/>
            <w:vAlign w:val="center"/>
          </w:tcPr>
          <w:p w14:paraId="41728C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1F9AA6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5B4EC5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65C9B8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47C416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5D31A4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7" w:type="dxa"/>
            <w:tcBorders>
              <w:tl2br w:val="nil"/>
              <w:tr2bl w:val="nil"/>
            </w:tcBorders>
            <w:noWrap w:val="0"/>
            <w:vAlign w:val="center"/>
          </w:tcPr>
          <w:p w14:paraId="78559F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67B06A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041310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21899EFA">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汛限水位为</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m，进入汛期前，若</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水位大于</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eastAsia" w:eastAsia="楷体" w:cs="Times New Roman"/>
          <w:b/>
          <w:bCs/>
          <w:sz w:val="28"/>
          <w:szCs w:val="28"/>
          <w:lang w:val="en-US" w:eastAsia="zh-CN"/>
        </w:rPr>
        <w:t>则自由泄流</w:t>
      </w:r>
      <w:r>
        <w:rPr>
          <w:rFonts w:hint="default" w:ascii="Times New Roman" w:hAnsi="Times New Roman" w:eastAsia="楷体" w:cs="Times New Roman"/>
          <w:b/>
          <w:bCs/>
          <w:sz w:val="28"/>
          <w:szCs w:val="28"/>
          <w:lang w:val="en-US" w:eastAsia="zh-CN"/>
        </w:rPr>
        <w:t>，使</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在汛期开始即4月1日前的水库水位控制在</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m以下；汛期期间，水库可根据需要进行蓄水，但不得超过</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p>
    <w:p w14:paraId="36FBA7A5">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189213CC">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06DAE991">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0C08FDA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38E646F3">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01FAFA9B">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459C4962">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739F0A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24A644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63FAA0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6F5CB6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3EDEC1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000000"/>
          <w:sz w:val="28"/>
          <w:szCs w:val="28"/>
          <w:lang w:val="en-US" w:eastAsia="zh-CN"/>
        </w:rPr>
        <w:t>泉港区农业农村和水务局</w:t>
      </w:r>
      <w:r>
        <w:rPr>
          <w:rFonts w:hint="default" w:ascii="Times New Roman" w:hAnsi="Times New Roman" w:eastAsia="楷体" w:cs="Times New Roman"/>
          <w:color w:val="000000"/>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7585B4B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47B57FF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ascii="Times New Roman" w:hAnsi="Times New Roman"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0A41101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6、突发事件调度</w:t>
      </w:r>
    </w:p>
    <w:p w14:paraId="273F13E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467DB2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07BECF4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ascii="Times New Roman" w:hAnsi="Times New Roman" w:eastAsia="楷体" w:cs="Times New Roman"/>
          <w:sz w:val="28"/>
          <w:szCs w:val="28"/>
          <w:lang w:val="en-US" w:eastAsia="zh-CN"/>
        </w:rPr>
        <w:t>前欧</w:t>
      </w:r>
      <w:r>
        <w:rPr>
          <w:rFonts w:hint="default" w:ascii="Times New Roman" w:hAnsi="Times New Roman" w:eastAsia="楷体" w:cs="Times New Roman"/>
          <w:sz w:val="28"/>
          <w:szCs w:val="28"/>
        </w:rPr>
        <w:t>村及</w:t>
      </w:r>
      <w:r>
        <w:rPr>
          <w:rFonts w:hint="eastAsia" w:ascii="Times New Roman" w:hAnsi="Times New Roman" w:eastAsia="楷体" w:cs="Times New Roman"/>
          <w:sz w:val="28"/>
          <w:szCs w:val="28"/>
          <w:lang w:val="en-US" w:eastAsia="zh-CN"/>
        </w:rPr>
        <w:t>前黄镇</w:t>
      </w:r>
      <w:r>
        <w:rPr>
          <w:rFonts w:hint="default" w:ascii="Times New Roman" w:hAnsi="Times New Roman" w:eastAsia="楷体" w:cs="Times New Roman"/>
          <w:sz w:val="28"/>
          <w:szCs w:val="28"/>
        </w:rPr>
        <w:t>镇政府。</w:t>
      </w:r>
    </w:p>
    <w:p w14:paraId="1FF5B48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3、动员邻近乡村的抗洪抢险队伍编好梯队，并调动交通运输工具待命。</w:t>
      </w:r>
    </w:p>
    <w:p w14:paraId="40990AB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ascii="Times New Roman" w:hAnsi="Times New Roman"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4CF01DC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p>
    <w:p w14:paraId="3153253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p>
    <w:p w14:paraId="5657D9C0">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38" w:name="_Toc21184"/>
    </w:p>
    <w:p w14:paraId="11A92790">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50725ED3">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7EE59A4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r>
        <w:rPr>
          <w:rStyle w:val="16"/>
          <w:rFonts w:hint="default" w:ascii="Times New Roman" w:hAnsi="Times New Roman" w:eastAsia="楷体" w:cs="Times New Roman"/>
          <w:b/>
          <w:bCs/>
          <w:sz w:val="36"/>
          <w:szCs w:val="36"/>
        </w:rPr>
        <w:t>3突发事件危害性分析</w:t>
      </w:r>
      <w:bookmarkEnd w:id="38"/>
    </w:p>
    <w:p w14:paraId="1F47272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9" w:name="_Toc10930"/>
      <w:r>
        <w:rPr>
          <w:rFonts w:hint="default" w:ascii="Times New Roman" w:hAnsi="Times New Roman" w:eastAsia="楷体" w:cs="Times New Roman"/>
          <w:b/>
          <w:color w:val="000000"/>
          <w:sz w:val="32"/>
          <w:szCs w:val="30"/>
        </w:rPr>
        <w:t>3.1 重大工程险情分析</w:t>
      </w:r>
      <w:bookmarkEnd w:id="39"/>
    </w:p>
    <w:p w14:paraId="16CC7C83">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属于</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65BB7F5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0" w:name="_Toc12151"/>
      <w:r>
        <w:rPr>
          <w:rFonts w:hint="default" w:ascii="Times New Roman" w:hAnsi="Times New Roman" w:eastAsia="楷体" w:cs="Times New Roman"/>
          <w:b/>
          <w:color w:val="000000"/>
          <w:sz w:val="32"/>
          <w:szCs w:val="30"/>
        </w:rPr>
        <w:t>3.2 突发事件（溃坝）危害性分析</w:t>
      </w:r>
      <w:bookmarkEnd w:id="40"/>
    </w:p>
    <w:p w14:paraId="09C5A7FA">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总库容</w:t>
      </w:r>
      <w:r>
        <w:rPr>
          <w:rFonts w:hint="default" w:ascii="Times New Roman" w:hAnsi="Times New Roman" w:eastAsia="楷体" w:cs="Times New Roman"/>
          <w:sz w:val="28"/>
          <w:szCs w:val="28"/>
          <w:lang w:val="en-US" w:eastAsia="zh-CN"/>
        </w:rPr>
        <w:t>114.09</w:t>
      </w:r>
      <w:r>
        <w:rPr>
          <w:rFonts w:hint="default" w:ascii="Times New Roman" w:hAnsi="Times New Roman" w:eastAsia="楷体" w:cs="Times New Roman"/>
          <w:sz w:val="28"/>
          <w:szCs w:val="28"/>
        </w:rPr>
        <w:t>万m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，为</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型水库，主要建筑物的设计标准按洪水重现期为</w:t>
      </w:r>
      <w:r>
        <w:rPr>
          <w:rFonts w:hint="eastAsia" w:ascii="Times New Roman" w:hAnsi="Times New Roman" w:eastAsia="楷体" w:cs="Times New Roman"/>
          <w:sz w:val="28"/>
          <w:szCs w:val="28"/>
          <w:lang w:val="en-US" w:eastAsia="zh-CN"/>
        </w:rPr>
        <w:t>50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38.36</w:t>
      </w:r>
      <w:r>
        <w:rPr>
          <w:rFonts w:hint="default" w:ascii="Times New Roman" w:hAnsi="Times New Roman" w:eastAsia="楷体" w:cs="Times New Roman"/>
          <w:sz w:val="28"/>
          <w:szCs w:val="28"/>
        </w:rPr>
        <w:t>m，校核标准按洪水重现期为</w:t>
      </w:r>
      <w:r>
        <w:rPr>
          <w:rFonts w:hint="eastAsia"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lang w:val="en-US" w:eastAsia="zh-CN"/>
        </w:rPr>
        <w:t>00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38.75</w:t>
      </w:r>
      <w:r>
        <w:rPr>
          <w:rFonts w:hint="default" w:ascii="Times New Roman" w:hAnsi="Times New Roman" w:eastAsia="楷体" w:cs="Times New Roman"/>
          <w:sz w:val="28"/>
          <w:szCs w:val="28"/>
        </w:rPr>
        <w:t>m。水库在正常蓄水位下运行，一般不会出现超标准洪水漫顶溃决的情况。</w:t>
      </w:r>
    </w:p>
    <w:p w14:paraId="17E4D06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近几年</w:t>
      </w:r>
      <w:r>
        <w:rPr>
          <w:rFonts w:hint="default" w:ascii="Times New Roman" w:hAnsi="Times New Roman" w:eastAsia="楷体" w:cs="Times New Roman"/>
          <w:sz w:val="28"/>
          <w:szCs w:val="28"/>
        </w:rPr>
        <w:t>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ascii="Times New Roman" w:hAnsi="Times New Roman" w:eastAsia="楷体" w:cs="Times New Roman"/>
          <w:sz w:val="28"/>
          <w:szCs w:val="28"/>
          <w:lang w:val="en-US" w:eastAsia="zh-CN"/>
        </w:rPr>
        <w:t>6100</w:t>
      </w:r>
      <w:r>
        <w:rPr>
          <w:rFonts w:hint="default" w:ascii="Times New Roman" w:hAnsi="Times New Roman" w:eastAsia="楷体" w:cs="Times New Roman"/>
          <w:sz w:val="28"/>
          <w:szCs w:val="28"/>
        </w:rPr>
        <w:t xml:space="preserve"> 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/s，将直接威胁到水库下游</w:t>
      </w:r>
      <w:r>
        <w:rPr>
          <w:rFonts w:hint="default" w:ascii="Times New Roman" w:hAnsi="Times New Roman" w:eastAsia="楷体" w:cs="Times New Roman"/>
          <w:sz w:val="28"/>
          <w:szCs w:val="28"/>
          <w:lang w:eastAsia="zh-CN"/>
        </w:rPr>
        <w:t>沿岸人民</w:t>
      </w:r>
      <w:r>
        <w:rPr>
          <w:rFonts w:hint="default" w:ascii="Times New Roman" w:hAnsi="Times New Roman" w:eastAsia="楷体" w:cs="Times New Roman"/>
          <w:sz w:val="28"/>
          <w:szCs w:val="28"/>
        </w:rPr>
        <w:t>的</w:t>
      </w:r>
      <w:r>
        <w:rPr>
          <w:rFonts w:hint="default" w:ascii="Times New Roman" w:hAnsi="Times New Roman" w:eastAsia="楷体" w:cs="Times New Roman"/>
          <w:sz w:val="28"/>
          <w:szCs w:val="28"/>
          <w:lang w:eastAsia="zh-CN"/>
        </w:rPr>
        <w:t>生命财产</w:t>
      </w:r>
      <w:r>
        <w:rPr>
          <w:rFonts w:hint="default" w:ascii="Times New Roman" w:hAnsi="Times New Roman" w:eastAsia="楷体" w:cs="Times New Roman"/>
          <w:sz w:val="28"/>
          <w:szCs w:val="28"/>
        </w:rPr>
        <w:t>安全。</w:t>
      </w:r>
    </w:p>
    <w:p w14:paraId="34DDDC3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1" w:name="_Toc13"/>
      <w:r>
        <w:rPr>
          <w:rFonts w:hint="default" w:ascii="Times New Roman" w:hAnsi="Times New Roman" w:eastAsia="楷体" w:cs="Times New Roman"/>
          <w:b/>
          <w:color w:val="000000"/>
          <w:sz w:val="32"/>
          <w:szCs w:val="30"/>
        </w:rPr>
        <w:t>3.3 溃坝失事造成下游经济和社会损失影响分析</w:t>
      </w:r>
      <w:bookmarkEnd w:id="41"/>
    </w:p>
    <w:p w14:paraId="086E8A0F">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溃坝将直接威胁到水库下游</w:t>
      </w:r>
      <w:r>
        <w:rPr>
          <w:rFonts w:hint="eastAsia" w:ascii="Times New Roman" w:hAnsi="Times New Roman" w:eastAsia="楷体" w:cs="Times New Roman"/>
          <w:sz w:val="28"/>
          <w:szCs w:val="28"/>
          <w:lang w:val="en-US" w:eastAsia="zh-CN"/>
        </w:rPr>
        <w:t>前黄镇各村庄</w:t>
      </w:r>
      <w:r>
        <w:rPr>
          <w:rFonts w:hint="default" w:ascii="Times New Roman" w:hAnsi="Times New Roman" w:eastAsia="楷体" w:cs="Times New Roman"/>
          <w:sz w:val="28"/>
          <w:szCs w:val="28"/>
          <w:lang w:val="en-US" w:eastAsia="zh-CN"/>
        </w:rPr>
        <w:t>的</w:t>
      </w:r>
      <w:r>
        <w:rPr>
          <w:rFonts w:hint="default" w:ascii="Times New Roman" w:hAnsi="Times New Roman" w:eastAsia="楷体" w:cs="Times New Roman"/>
          <w:sz w:val="28"/>
          <w:szCs w:val="28"/>
        </w:rPr>
        <w:t>人民群众生命、财产的安全。通过</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溃坝流量演算至下游，</w:t>
      </w: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lang w:eastAsia="zh-CN"/>
        </w:rPr>
        <w:t>前的流量</w:t>
      </w:r>
      <w:r>
        <w:rPr>
          <w:rFonts w:hint="default" w:ascii="Times New Roman" w:hAnsi="Times New Roman" w:eastAsia="楷体" w:cs="Times New Roman"/>
          <w:sz w:val="28"/>
          <w:szCs w:val="28"/>
        </w:rPr>
        <w:t>将达到</w:t>
      </w:r>
      <w:r>
        <w:rPr>
          <w:rFonts w:hint="eastAsia" w:ascii="Times New Roman" w:hAnsi="Times New Roman" w:eastAsia="楷体" w:cs="Times New Roman"/>
          <w:sz w:val="28"/>
          <w:szCs w:val="28"/>
          <w:lang w:val="en-US" w:eastAsia="zh-CN"/>
        </w:rPr>
        <w:t>980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/s，超</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000年一遇以上流量，可见，溃坝流量传播速度之快，流量之大，给下游造成损失是不可估量。</w:t>
      </w:r>
    </w:p>
    <w:p w14:paraId="7E6B72E3">
      <w:pPr>
        <w:spacing w:line="520" w:lineRule="exact"/>
        <w:ind w:firstLine="640" w:firstLineChars="200"/>
        <w:rPr>
          <w:rFonts w:hint="default" w:ascii="Times New Roman" w:hAnsi="Times New Roman" w:eastAsia="楷体" w:cs="Times New Roman"/>
          <w:sz w:val="32"/>
          <w:szCs w:val="32"/>
        </w:rPr>
      </w:pPr>
    </w:p>
    <w:p w14:paraId="459AB550">
      <w:pPr>
        <w:spacing w:line="520" w:lineRule="exact"/>
        <w:ind w:firstLine="640" w:firstLineChars="200"/>
        <w:rPr>
          <w:rFonts w:hint="default" w:ascii="Times New Roman" w:hAnsi="Times New Roman" w:eastAsia="楷体" w:cs="Times New Roman"/>
          <w:sz w:val="32"/>
          <w:szCs w:val="32"/>
        </w:rPr>
      </w:pPr>
    </w:p>
    <w:p w14:paraId="4CC7BA4D">
      <w:pPr>
        <w:spacing w:line="520" w:lineRule="exact"/>
        <w:ind w:firstLine="640" w:firstLineChars="200"/>
        <w:rPr>
          <w:rFonts w:hint="default" w:ascii="Times New Roman" w:hAnsi="Times New Roman" w:eastAsia="楷体" w:cs="Times New Roman"/>
          <w:sz w:val="32"/>
          <w:szCs w:val="32"/>
        </w:rPr>
      </w:pPr>
    </w:p>
    <w:p w14:paraId="20426165">
      <w:pPr>
        <w:spacing w:line="520" w:lineRule="exact"/>
        <w:ind w:firstLine="640" w:firstLineChars="200"/>
        <w:rPr>
          <w:rFonts w:hint="default" w:ascii="Times New Roman" w:hAnsi="Times New Roman" w:eastAsia="楷体" w:cs="Times New Roman"/>
          <w:sz w:val="32"/>
          <w:szCs w:val="32"/>
        </w:rPr>
      </w:pPr>
    </w:p>
    <w:p w14:paraId="5359E9AE">
      <w:pPr>
        <w:spacing w:line="520" w:lineRule="exact"/>
        <w:ind w:firstLine="640" w:firstLineChars="200"/>
        <w:rPr>
          <w:rFonts w:hint="default" w:ascii="Times New Roman" w:hAnsi="Times New Roman" w:eastAsia="楷体" w:cs="Times New Roman"/>
          <w:sz w:val="32"/>
          <w:szCs w:val="32"/>
        </w:rPr>
      </w:pPr>
    </w:p>
    <w:p w14:paraId="4253C6F2">
      <w:pPr>
        <w:spacing w:line="520" w:lineRule="exact"/>
        <w:ind w:firstLine="640" w:firstLineChars="200"/>
        <w:rPr>
          <w:rFonts w:hint="default" w:ascii="Times New Roman" w:hAnsi="Times New Roman" w:eastAsia="楷体" w:cs="Times New Roman"/>
          <w:sz w:val="32"/>
          <w:szCs w:val="32"/>
        </w:rPr>
      </w:pPr>
    </w:p>
    <w:p w14:paraId="2589DBD3">
      <w:pPr>
        <w:spacing w:line="520" w:lineRule="exact"/>
        <w:ind w:firstLine="640" w:firstLineChars="200"/>
        <w:rPr>
          <w:rFonts w:hint="default" w:ascii="Times New Roman" w:hAnsi="Times New Roman" w:eastAsia="楷体" w:cs="Times New Roman"/>
          <w:sz w:val="32"/>
          <w:szCs w:val="32"/>
        </w:rPr>
      </w:pPr>
    </w:p>
    <w:p w14:paraId="50EB4B93">
      <w:pPr>
        <w:spacing w:line="520" w:lineRule="exact"/>
        <w:ind w:firstLine="640" w:firstLineChars="200"/>
        <w:rPr>
          <w:rFonts w:hint="default" w:ascii="Times New Roman" w:hAnsi="Times New Roman" w:eastAsia="楷体" w:cs="Times New Roman"/>
          <w:sz w:val="32"/>
          <w:szCs w:val="32"/>
        </w:rPr>
      </w:pPr>
    </w:p>
    <w:p w14:paraId="3F703AAB">
      <w:pPr>
        <w:spacing w:line="520" w:lineRule="exact"/>
        <w:ind w:firstLine="640" w:firstLineChars="200"/>
        <w:rPr>
          <w:rFonts w:hint="default" w:ascii="Times New Roman" w:hAnsi="Times New Roman" w:eastAsia="楷体" w:cs="Times New Roman"/>
          <w:sz w:val="32"/>
          <w:szCs w:val="32"/>
        </w:rPr>
      </w:pPr>
    </w:p>
    <w:p w14:paraId="09C0CA38">
      <w:pPr>
        <w:spacing w:line="520" w:lineRule="exact"/>
        <w:ind w:firstLine="640" w:firstLineChars="200"/>
        <w:rPr>
          <w:rFonts w:hint="default" w:ascii="Times New Roman" w:hAnsi="Times New Roman" w:eastAsia="楷体" w:cs="Times New Roman"/>
          <w:sz w:val="32"/>
          <w:szCs w:val="32"/>
        </w:rPr>
      </w:pPr>
    </w:p>
    <w:p w14:paraId="51DC7C40">
      <w:pPr>
        <w:spacing w:line="520" w:lineRule="exact"/>
        <w:ind w:firstLine="640" w:firstLineChars="200"/>
        <w:rPr>
          <w:rFonts w:hint="default" w:ascii="Times New Roman" w:hAnsi="Times New Roman" w:eastAsia="楷体" w:cs="Times New Roman"/>
          <w:sz w:val="32"/>
          <w:szCs w:val="32"/>
        </w:rPr>
      </w:pPr>
    </w:p>
    <w:p w14:paraId="368D251B">
      <w:pPr>
        <w:spacing w:line="520" w:lineRule="exact"/>
        <w:ind w:firstLine="640" w:firstLineChars="200"/>
        <w:rPr>
          <w:rFonts w:hint="default" w:ascii="Times New Roman" w:hAnsi="Times New Roman" w:eastAsia="楷体" w:cs="Times New Roman"/>
          <w:sz w:val="32"/>
          <w:szCs w:val="32"/>
        </w:rPr>
      </w:pPr>
    </w:p>
    <w:p w14:paraId="3B1B7941">
      <w:pPr>
        <w:spacing w:line="520" w:lineRule="exact"/>
        <w:ind w:firstLine="640" w:firstLineChars="200"/>
        <w:rPr>
          <w:rFonts w:hint="default" w:ascii="Times New Roman" w:hAnsi="Times New Roman" w:eastAsia="楷体" w:cs="Times New Roman"/>
          <w:sz w:val="32"/>
          <w:szCs w:val="32"/>
        </w:rPr>
      </w:pPr>
    </w:p>
    <w:p w14:paraId="31C9BDDF">
      <w:pPr>
        <w:spacing w:line="520" w:lineRule="exact"/>
        <w:ind w:firstLine="640" w:firstLineChars="200"/>
        <w:rPr>
          <w:rFonts w:hint="default" w:ascii="Times New Roman" w:hAnsi="Times New Roman" w:eastAsia="楷体" w:cs="Times New Roman"/>
          <w:sz w:val="32"/>
          <w:szCs w:val="32"/>
        </w:rPr>
      </w:pPr>
    </w:p>
    <w:p w14:paraId="6B6EA7FC">
      <w:pPr>
        <w:spacing w:line="520" w:lineRule="exact"/>
        <w:ind w:firstLine="640" w:firstLineChars="200"/>
        <w:rPr>
          <w:rFonts w:hint="default" w:ascii="Times New Roman" w:hAnsi="Times New Roman" w:eastAsia="楷体" w:cs="Times New Roman"/>
          <w:sz w:val="32"/>
          <w:szCs w:val="32"/>
        </w:rPr>
      </w:pPr>
    </w:p>
    <w:p w14:paraId="166846F9">
      <w:pPr>
        <w:spacing w:line="520" w:lineRule="exact"/>
        <w:ind w:firstLine="640" w:firstLineChars="200"/>
        <w:rPr>
          <w:rFonts w:hint="default" w:ascii="Times New Roman" w:hAnsi="Times New Roman" w:eastAsia="楷体" w:cs="Times New Roman"/>
          <w:sz w:val="32"/>
          <w:szCs w:val="32"/>
        </w:rPr>
      </w:pPr>
    </w:p>
    <w:p w14:paraId="481E32B4">
      <w:pPr>
        <w:spacing w:line="520" w:lineRule="exact"/>
        <w:ind w:firstLine="640" w:firstLineChars="200"/>
        <w:rPr>
          <w:rFonts w:hint="default" w:ascii="Times New Roman" w:hAnsi="Times New Roman" w:eastAsia="楷体" w:cs="Times New Roman"/>
          <w:sz w:val="32"/>
          <w:szCs w:val="32"/>
        </w:rPr>
      </w:pPr>
    </w:p>
    <w:p w14:paraId="798917FA">
      <w:pPr>
        <w:spacing w:line="520" w:lineRule="exact"/>
        <w:ind w:firstLine="640" w:firstLineChars="200"/>
        <w:rPr>
          <w:rFonts w:hint="default" w:ascii="Times New Roman" w:hAnsi="Times New Roman" w:eastAsia="楷体" w:cs="Times New Roman"/>
          <w:sz w:val="32"/>
          <w:szCs w:val="32"/>
        </w:rPr>
      </w:pPr>
    </w:p>
    <w:p w14:paraId="64C74D6A">
      <w:pPr>
        <w:spacing w:line="520" w:lineRule="exact"/>
        <w:ind w:firstLine="640" w:firstLineChars="200"/>
        <w:rPr>
          <w:rFonts w:hint="default" w:ascii="Times New Roman" w:hAnsi="Times New Roman" w:eastAsia="楷体" w:cs="Times New Roman"/>
          <w:sz w:val="32"/>
          <w:szCs w:val="32"/>
        </w:rPr>
      </w:pPr>
    </w:p>
    <w:p w14:paraId="48243055">
      <w:pPr>
        <w:spacing w:line="520" w:lineRule="exact"/>
        <w:rPr>
          <w:rFonts w:hint="default" w:ascii="Times New Roman" w:hAnsi="Times New Roman" w:eastAsia="楷体" w:cs="Times New Roman"/>
          <w:sz w:val="32"/>
          <w:szCs w:val="32"/>
        </w:rPr>
      </w:pPr>
    </w:p>
    <w:p w14:paraId="2C35138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42" w:name="_Toc9103"/>
      <w:r>
        <w:rPr>
          <w:rStyle w:val="16"/>
          <w:rFonts w:hint="default" w:ascii="Times New Roman" w:hAnsi="Times New Roman" w:eastAsia="楷体" w:cs="Times New Roman"/>
          <w:b/>
          <w:bCs/>
          <w:sz w:val="36"/>
          <w:szCs w:val="36"/>
        </w:rPr>
        <w:t>4 险情监测与报告</w:t>
      </w:r>
      <w:bookmarkEnd w:id="42"/>
    </w:p>
    <w:p w14:paraId="78A4EB1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3" w:name="_Toc9065"/>
      <w:r>
        <w:rPr>
          <w:rFonts w:hint="default" w:ascii="Times New Roman" w:hAnsi="Times New Roman" w:eastAsia="楷体" w:cs="Times New Roman"/>
          <w:b/>
          <w:color w:val="000000"/>
          <w:sz w:val="32"/>
          <w:szCs w:val="30"/>
        </w:rPr>
        <w:t>4.1险情监测和巡视</w:t>
      </w:r>
      <w:bookmarkEnd w:id="43"/>
    </w:p>
    <w:p w14:paraId="5E32C9A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4.1.1 水库工程险情监测、巡查</w:t>
      </w:r>
    </w:p>
    <w:p w14:paraId="43887E0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水库工程险情监测、巡查的部位主要为：水工建筑物、混凝土建筑物、金属结构、启闭机（有重叠）、水流形态、水库附属工程、动力、照明、交通、通讯、安全防护，避雷设施和观测设备等。</w:t>
      </w:r>
    </w:p>
    <w:p w14:paraId="6CA9FA9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水库工程险情监测、巡查的内容主要为：</w:t>
      </w:r>
    </w:p>
    <w:p w14:paraId="3E3690C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（1）对水工建筑物的检查和观察中，应注意坝身有无裂缝、塌坑隆起现象；迎水坡有无风浪冲刷；背水坡有无散浸及集中渗漏；坝头岸坡有无绕渗；排水导渗设施有无堵塞、破坏、失效等。</w:t>
      </w:r>
    </w:p>
    <w:p w14:paraId="3590493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77828DB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（3）对金属结构的检查和观察，应结合构件部位受外界因素影响条件，注意结构有无变形、裂纹、锈蚀、气蚀、油漆剥落、磨损、振动以及焊缝开裂、铆钉或螺栓松动等现象。</w:t>
      </w:r>
    </w:p>
    <w:p w14:paraId="7D704E0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1C5735C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（5）水流形态的观察，主要应注意进口段水流是否平顺，堰后水流形态是否正常，水流是否平稳；有无不正常流态和冲刷淤积现象。拦污栅、拦鱼设施、漂浮物有否壅水或堵塞现象等。</w:t>
      </w:r>
    </w:p>
    <w:p w14:paraId="04852B0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（6）检查水库附属工程、动力、照明、交通、通讯、安全防护，避雷设施和观测设备等是否完好。</w:t>
      </w:r>
    </w:p>
    <w:p w14:paraId="3330446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水库工程险情监测、巡查的方式主要为：人工巡查和设备监测。</w:t>
      </w:r>
    </w:p>
    <w:p w14:paraId="3E01423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5428649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5987FE6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4.1.2 规定监测、巡查人员组成及监测、巡查结果的处理程序</w:t>
      </w:r>
    </w:p>
    <w:p w14:paraId="24FFAA3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监测、巡查人员由水库管理所关人员为主，必要时也可从其它部门抽调人员补充。</w:t>
      </w:r>
    </w:p>
    <w:p w14:paraId="20DEE34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巡查结果必须要以书面形式形成文字材料存档和逐级上报，遇重大险情可先电话上报泉州市防汛抗旱指挥部。</w:t>
      </w:r>
    </w:p>
    <w:p w14:paraId="060B2C5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4" w:name="_Toc9767"/>
      <w:r>
        <w:rPr>
          <w:rFonts w:hint="default" w:ascii="Times New Roman" w:hAnsi="Times New Roman" w:eastAsia="楷体" w:cs="Times New Roman"/>
          <w:b/>
          <w:color w:val="000000"/>
          <w:sz w:val="32"/>
          <w:szCs w:val="30"/>
        </w:rPr>
        <w:t>4.2 险情上报与通报</w:t>
      </w:r>
      <w:bookmarkEnd w:id="44"/>
    </w:p>
    <w:p w14:paraId="0B44DA9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w:t>
      </w:r>
      <w:r>
        <w:rPr>
          <w:rFonts w:hint="eastAsia" w:ascii="Times New Roman" w:hAnsi="Times New Roman" w:eastAsia="楷体" w:cs="Times New Roman"/>
          <w:sz w:val="28"/>
          <w:szCs w:val="28"/>
          <w:lang w:eastAsia="zh-CN"/>
        </w:rPr>
        <w:t>泉港区</w:t>
      </w:r>
      <w:r>
        <w:rPr>
          <w:rFonts w:hint="default" w:ascii="Times New Roman" w:hAnsi="Times New Roman" w:eastAsia="楷体" w:cs="Times New Roman"/>
          <w:sz w:val="28"/>
          <w:szCs w:val="28"/>
        </w:rPr>
        <w:t>防汛防旱指挥部和泉州市防汛抗旱指挥部汇报。</w:t>
      </w:r>
    </w:p>
    <w:p w14:paraId="4CC4990C">
      <w:pPr>
        <w:widowControl/>
        <w:spacing w:line="360" w:lineRule="auto"/>
        <w:ind w:firstLine="560"/>
        <w:rPr>
          <w:rFonts w:hint="default" w:ascii="Times New Roman" w:hAnsi="Times New Roman" w:eastAsia="楷体" w:cs="Times New Roman"/>
          <w:sz w:val="32"/>
          <w:szCs w:val="32"/>
        </w:rPr>
      </w:pPr>
    </w:p>
    <w:p w14:paraId="758996FB">
      <w:pPr>
        <w:widowControl/>
        <w:spacing w:line="360" w:lineRule="auto"/>
        <w:ind w:firstLine="560"/>
        <w:rPr>
          <w:rFonts w:hint="default" w:ascii="Times New Roman" w:hAnsi="Times New Roman" w:eastAsia="楷体" w:cs="Times New Roman"/>
          <w:sz w:val="32"/>
          <w:szCs w:val="32"/>
        </w:rPr>
      </w:pPr>
    </w:p>
    <w:p w14:paraId="6508CD7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45" w:name="_Toc4797"/>
    </w:p>
    <w:p w14:paraId="4EB1B9D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21878A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906D2E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F4F8DD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B9FBC5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FDD0AE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1425A5E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4D333C9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328E795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13657AD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3E8481E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4ED16AA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8A8B6C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0DB2241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67C27A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6DC2774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345D108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28B9934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581ADE7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p>
    <w:p w14:paraId="2E5AC13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r>
        <w:rPr>
          <w:rStyle w:val="16"/>
          <w:rFonts w:hint="default" w:ascii="Times New Roman" w:hAnsi="Times New Roman" w:eastAsia="楷体" w:cs="Times New Roman"/>
          <w:b/>
          <w:bCs/>
          <w:sz w:val="36"/>
          <w:szCs w:val="36"/>
        </w:rPr>
        <w:t>5 险情抢护</w:t>
      </w:r>
      <w:bookmarkEnd w:id="45"/>
    </w:p>
    <w:p w14:paraId="40C09E9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6" w:name="_Toc15232"/>
      <w:r>
        <w:rPr>
          <w:rFonts w:hint="default" w:ascii="Times New Roman" w:hAnsi="Times New Roman" w:eastAsia="楷体" w:cs="Times New Roman"/>
          <w:b/>
          <w:color w:val="000000"/>
          <w:sz w:val="32"/>
          <w:szCs w:val="30"/>
        </w:rPr>
        <w:t>5.1 抢险调度</w:t>
      </w:r>
      <w:bookmarkEnd w:id="46"/>
    </w:p>
    <w:p w14:paraId="4A88D9BB">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w:t>
      </w:r>
      <w:r>
        <w:rPr>
          <w:rFonts w:hint="eastAsia" w:ascii="Times New Roman" w:hAnsi="Times New Roman" w:eastAsia="楷体" w:cs="Times New Roman"/>
          <w:sz w:val="28"/>
          <w:szCs w:val="28"/>
          <w:lang w:val="en-US" w:eastAsia="zh-CN"/>
        </w:rPr>
        <w:t>水库自由</w:t>
      </w:r>
      <w:r>
        <w:rPr>
          <w:rFonts w:hint="default" w:ascii="Times New Roman" w:hAnsi="Times New Roman" w:eastAsia="楷体" w:cs="Times New Roman"/>
          <w:sz w:val="28"/>
          <w:szCs w:val="28"/>
        </w:rPr>
        <w:t>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385EAAC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7" w:name="_Toc20185"/>
      <w:r>
        <w:rPr>
          <w:rFonts w:hint="default" w:ascii="Times New Roman" w:hAnsi="Times New Roman" w:eastAsia="楷体" w:cs="Times New Roman"/>
          <w:b/>
          <w:color w:val="000000"/>
          <w:sz w:val="32"/>
          <w:szCs w:val="30"/>
        </w:rPr>
        <w:t>5.2抢险措施</w:t>
      </w:r>
      <w:bookmarkEnd w:id="47"/>
    </w:p>
    <w:p w14:paraId="5A0B567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若水库发生如下险情时，由市水利局负责现场抢险部位的技术指导。</w:t>
      </w:r>
    </w:p>
    <w:p w14:paraId="112DF9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5.2.1水库大坝坝体发生漏洞时应急抢险措施</w:t>
      </w:r>
    </w:p>
    <w:p w14:paraId="7CE2B0E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1.出现漏洞时应及时查清发生漏洞部位，并上报水库防洪抢险应急指挥部。</w:t>
      </w:r>
    </w:p>
    <w:p w14:paraId="64577BB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2.组织抢险人员在大坝迎水面抛填砂袋、块石封堵漏洞入口防止库水继续渗入，提高坝体与坝基的防渗能力；在大坝下游做好导流设施，防止险情进一步扩大。</w:t>
      </w:r>
    </w:p>
    <w:p w14:paraId="1878F10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3.条件允许的情况下开启泄洪设施降低库水位，保证抢险工作顺利进行。   </w:t>
      </w:r>
    </w:p>
    <w:p w14:paraId="4064EAE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4.拉响防洪警报，及时转移和疏散区域内的群众，保障人民生命、财产安全。</w:t>
      </w:r>
    </w:p>
    <w:p w14:paraId="38FDE55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731D020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5.2.2 水库大坝上游发生滑坡时应急抢险措施</w:t>
      </w:r>
    </w:p>
    <w:p w14:paraId="7A5BB30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1.出现滑坡时应及时查清原因，并上报水库防洪抢险应急指挥部。</w:t>
      </w:r>
    </w:p>
    <w:p w14:paraId="5CF8D034">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2.因库水位骤降而引起的滑坡时，应立即停止放水或减缓放水速度，在不影响防汛安全的前提下，可在滑坡体上部削坡减载，在可能的滑坡底部位置抛投砂袋、石料进行压重固脚。</w:t>
      </w:r>
    </w:p>
    <w:p w14:paraId="29E4BBE3">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3.在高水位作用下发生滑坡时，应开启泄洪设施尽可能降低库水位，但同时也要控制好库水降落的速度，防止因库水位骤降而影响上游坝坡的稳定。</w:t>
      </w:r>
    </w:p>
    <w:p w14:paraId="5963C0B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4.及时转移和疏散区域内的群众，保障人民生命、财产安全。</w:t>
      </w:r>
    </w:p>
    <w:p w14:paraId="626DC92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365166B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 xml:space="preserve">3 </w:t>
      </w:r>
      <w:r>
        <w:rPr>
          <w:rFonts w:hint="default" w:ascii="Times New Roman" w:hAnsi="Times New Roman" w:eastAsia="楷体" w:cs="Times New Roman"/>
          <w:b/>
          <w:bCs/>
          <w:color w:val="000000"/>
          <w:sz w:val="32"/>
          <w:szCs w:val="30"/>
        </w:rPr>
        <w:t>发生超标准洪水应急抢险措施</w:t>
      </w:r>
    </w:p>
    <w:p w14:paraId="1A05F49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1.出现超过设计的校核防洪标准的洪水时，应及时上报水库防洪抢险应急指挥部。</w:t>
      </w:r>
    </w:p>
    <w:p w14:paraId="7E05129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.选择适宜的山凹破口泄洪，保障大坝避免洪水漫溢而发生溃决事故。</w:t>
      </w:r>
    </w:p>
    <w:p w14:paraId="0369A95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.及时转移和疏散泄洪区域内的群众，确保人民群众生命、财产安全。</w:t>
      </w:r>
    </w:p>
    <w:p w14:paraId="38FFFA5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4</w:t>
      </w:r>
      <w:r>
        <w:rPr>
          <w:rFonts w:hint="default" w:ascii="Times New Roman" w:hAnsi="Times New Roman" w:eastAsia="楷体" w:cs="Times New Roman"/>
          <w:b/>
          <w:bCs/>
          <w:color w:val="000000"/>
          <w:sz w:val="32"/>
          <w:szCs w:val="30"/>
        </w:rPr>
        <w:t xml:space="preserve"> 发生库区山体滑坡导致水库水位严重壅高等危及大坝安全的险情抢险措施</w:t>
      </w:r>
    </w:p>
    <w:p w14:paraId="5097643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1.出现库区山体滑坡导致水库水位严重壅高等危及大坝安全的险情时，应及时上报水库防洪应急指挥部。</w:t>
      </w:r>
    </w:p>
    <w:p w14:paraId="41E8D6D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2.提前降低库水位，保障水库的安全运行。</w:t>
      </w:r>
    </w:p>
    <w:p w14:paraId="5268A54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3.开启泄洪设施仍不能有效降低库水位时，选择适宜的山凹破口泄洪，保障水库及大坝的安全。</w:t>
      </w:r>
    </w:p>
    <w:p w14:paraId="609440D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.为防止再次滑坡，在滑坡体外围布置排水沟槽，截断流至滑坡体上水流，确保滑坡体的稳定。</w:t>
      </w:r>
    </w:p>
    <w:p w14:paraId="5385863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rPr>
        <w:t>.对滑坡体进行削坡、减载，防止滑坡体产生进一步的滑动。</w:t>
      </w:r>
    </w:p>
    <w:p w14:paraId="65C9DDE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.及时转移和疏散滑坡体周围的群众安全撤离，将险情带来的危害降低到最小程度。</w:t>
      </w:r>
    </w:p>
    <w:p w14:paraId="56D93C7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5</w:t>
      </w:r>
      <w:r>
        <w:rPr>
          <w:rFonts w:hint="default" w:ascii="Times New Roman" w:hAnsi="Times New Roman" w:eastAsia="楷体" w:cs="Times New Roman"/>
          <w:b/>
          <w:bCs/>
          <w:color w:val="000000"/>
          <w:sz w:val="32"/>
          <w:szCs w:val="30"/>
        </w:rPr>
        <w:t xml:space="preserve"> 发生溃坝应急抢险措施</w:t>
      </w:r>
    </w:p>
    <w:p w14:paraId="31F2335B">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根据溃坝洪水演算成果分析，溃口坝址最大流量为</w:t>
      </w:r>
      <w:r>
        <w:rPr>
          <w:rFonts w:hint="default" w:ascii="Times New Roman" w:hAnsi="Times New Roman" w:eastAsia="楷体" w:cs="Times New Roman"/>
          <w:sz w:val="28"/>
          <w:szCs w:val="28"/>
          <w:lang w:val="en-US" w:eastAsia="zh-CN"/>
        </w:rPr>
        <w:t>2600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/s，可导致下游附近镇村被淹没，在接到撤离通知后相关部门应及时组织车辆、人员将淹没区内的群众在洪峰到达前撤离至安全高程以上，具体撤离方式和路线由地方防办制定并组织执行。</w:t>
      </w:r>
    </w:p>
    <w:p w14:paraId="6AEE3908">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6850D42B">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1.警报形式</w:t>
      </w:r>
    </w:p>
    <w:p w14:paraId="28E09F7B">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由泉州市防汛指挥部受权给广播电视部门向社会发出警报，采用广播、电视台、发信号弹。</w:t>
      </w:r>
    </w:p>
    <w:p w14:paraId="2AA48883">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2.出险标志</w:t>
      </w:r>
    </w:p>
    <w:p w14:paraId="4A883460">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在险段部位用小红旗围住四周，在夜间可采用灯光预警提示。</w:t>
      </w:r>
    </w:p>
    <w:p w14:paraId="1052CD4E">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3.解除警报</w:t>
      </w:r>
    </w:p>
    <w:p w14:paraId="633DC28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警报解除时，由市防汛应急指挥部受权广播电视部门及有关乡镇通过电视、广播、发信号弹等形式，向社会宣布解除警报。</w:t>
      </w:r>
    </w:p>
    <w:p w14:paraId="3A6271F4">
      <w:pPr>
        <w:spacing w:line="520" w:lineRule="exact"/>
        <w:ind w:firstLine="560" w:firstLineChars="200"/>
        <w:rPr>
          <w:rFonts w:hint="default" w:ascii="Times New Roman" w:hAnsi="Times New Roman" w:eastAsia="楷体" w:cs="Times New Roman"/>
          <w:sz w:val="28"/>
          <w:szCs w:val="28"/>
        </w:rPr>
      </w:pPr>
    </w:p>
    <w:p w14:paraId="763F03C5">
      <w:pPr>
        <w:spacing w:line="520" w:lineRule="exact"/>
        <w:ind w:firstLine="560" w:firstLineChars="200"/>
        <w:rPr>
          <w:rFonts w:hint="default" w:ascii="Times New Roman" w:hAnsi="Times New Roman" w:eastAsia="楷体" w:cs="Times New Roman"/>
          <w:sz w:val="28"/>
          <w:szCs w:val="28"/>
        </w:rPr>
      </w:pPr>
    </w:p>
    <w:p w14:paraId="4B7D257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8" w:name="_Toc8277"/>
      <w:r>
        <w:rPr>
          <w:rFonts w:hint="default" w:ascii="Times New Roman" w:hAnsi="Times New Roman" w:eastAsia="楷体" w:cs="Times New Roman"/>
          <w:b/>
          <w:color w:val="000000"/>
          <w:sz w:val="32"/>
          <w:szCs w:val="30"/>
        </w:rPr>
        <w:t>5.3 应急转移</w:t>
      </w:r>
      <w:bookmarkEnd w:id="48"/>
    </w:p>
    <w:p w14:paraId="194249C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5.3.1转移安置方案</w:t>
      </w:r>
    </w:p>
    <w:p w14:paraId="68F2750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3B73DD5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5.3.2转移安置的组织实施</w:t>
      </w:r>
    </w:p>
    <w:p w14:paraId="2684547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下游群众的转移，财产撤离由镇武装部负责。抢险现场的警戒、安全保卫、非防汛的车辆和人员进入由公安局具体负责，同时负责抢险期间枢纽工程建筑物、财产等的安全保卫工作。</w:t>
      </w:r>
    </w:p>
    <w:p w14:paraId="6AADE4F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8"/>
          <w:szCs w:val="28"/>
        </w:rPr>
      </w:pPr>
      <w:r>
        <w:rPr>
          <w:rFonts w:hint="default" w:ascii="Times New Roman" w:hAnsi="Times New Roman" w:eastAsia="楷体" w:cs="Times New Roman"/>
          <w:b/>
          <w:bCs/>
          <w:kern w:val="0"/>
          <w:sz w:val="28"/>
          <w:szCs w:val="28"/>
        </w:rPr>
        <w:t>表5-1</w:t>
      </w:r>
      <w:r>
        <w:rPr>
          <w:rFonts w:hint="default" w:ascii="Times New Roman" w:hAnsi="Times New Roman" w:eastAsia="楷体" w:cs="Times New Roman"/>
          <w:b/>
          <w:bCs/>
          <w:kern w:val="0"/>
          <w:sz w:val="28"/>
          <w:szCs w:val="28"/>
          <w:lang w:val="en-US" w:eastAsia="zh-CN"/>
        </w:rPr>
        <w:t xml:space="preserve">      </w:t>
      </w:r>
      <w:r>
        <w:rPr>
          <w:rFonts w:hint="default" w:ascii="Times New Roman" w:hAnsi="Times New Roman" w:eastAsia="楷体" w:cs="Times New Roman"/>
          <w:b/>
          <w:bCs/>
          <w:kern w:val="0"/>
          <w:sz w:val="28"/>
          <w:szCs w:val="28"/>
        </w:rPr>
        <w:t>各威胁区域撤退点一览表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54489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48C75EF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序号</w:t>
            </w:r>
          </w:p>
        </w:tc>
        <w:tc>
          <w:tcPr>
            <w:tcW w:w="2760" w:type="dxa"/>
            <w:tcBorders>
              <w:tl2br w:val="nil"/>
              <w:tr2bl w:val="nil"/>
            </w:tcBorders>
            <w:noWrap w:val="0"/>
            <w:vAlign w:val="center"/>
          </w:tcPr>
          <w:p w14:paraId="1E5D0CD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受威胁区域</w:t>
            </w:r>
          </w:p>
        </w:tc>
        <w:tc>
          <w:tcPr>
            <w:tcW w:w="4258" w:type="dxa"/>
            <w:tcBorders>
              <w:tl2br w:val="nil"/>
              <w:tr2bl w:val="nil"/>
            </w:tcBorders>
            <w:noWrap w:val="0"/>
            <w:vAlign w:val="center"/>
          </w:tcPr>
          <w:p w14:paraId="61F47AA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撤退点</w:t>
            </w:r>
          </w:p>
        </w:tc>
        <w:tc>
          <w:tcPr>
            <w:tcW w:w="1323" w:type="dxa"/>
            <w:tcBorders>
              <w:tl2br w:val="nil"/>
              <w:tr2bl w:val="nil"/>
            </w:tcBorders>
            <w:noWrap w:val="0"/>
            <w:vAlign w:val="center"/>
          </w:tcPr>
          <w:p w14:paraId="3691802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备注</w:t>
            </w:r>
          </w:p>
        </w:tc>
      </w:tr>
      <w:tr w14:paraId="056A7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4808C62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w:t>
            </w:r>
          </w:p>
        </w:tc>
        <w:tc>
          <w:tcPr>
            <w:tcW w:w="2760" w:type="dxa"/>
            <w:tcBorders>
              <w:tl2br w:val="nil"/>
              <w:tr2bl w:val="nil"/>
            </w:tcBorders>
            <w:noWrap w:val="0"/>
            <w:vAlign w:val="center"/>
          </w:tcPr>
          <w:p w14:paraId="1DC4E7E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val="en-US" w:eastAsia="zh-CN"/>
              </w:rPr>
            </w:pPr>
            <w:r>
              <w:rPr>
                <w:rFonts w:hint="eastAsia" w:ascii="Times New Roman" w:hAnsi="Times New Roman" w:eastAsia="楷体" w:cs="Times New Roman"/>
                <w:kern w:val="0"/>
                <w:sz w:val="24"/>
                <w:szCs w:val="24"/>
                <w:lang w:val="en-US" w:eastAsia="zh-CN"/>
              </w:rPr>
              <w:t>前黄镇</w:t>
            </w:r>
          </w:p>
        </w:tc>
        <w:tc>
          <w:tcPr>
            <w:tcW w:w="4258" w:type="dxa"/>
            <w:tcBorders>
              <w:tl2br w:val="nil"/>
              <w:tr2bl w:val="nil"/>
            </w:tcBorders>
            <w:noWrap w:val="0"/>
            <w:vAlign w:val="center"/>
          </w:tcPr>
          <w:p w14:paraId="239AE1E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eastAsia="zh-CN"/>
              </w:rPr>
            </w:pPr>
            <w:r>
              <w:rPr>
                <w:rFonts w:hint="eastAsia" w:ascii="Times New Roman" w:hAnsi="Times New Roman" w:eastAsia="楷体" w:cs="Times New Roman"/>
                <w:kern w:val="0"/>
                <w:sz w:val="24"/>
                <w:szCs w:val="24"/>
                <w:lang w:val="en-US" w:eastAsia="zh-CN"/>
              </w:rPr>
              <w:t>前黄镇</w:t>
            </w:r>
            <w:r>
              <w:rPr>
                <w:rFonts w:hint="default" w:ascii="Times New Roman" w:hAnsi="Times New Roman" w:eastAsia="楷体" w:cs="Times New Roman"/>
                <w:kern w:val="0"/>
                <w:sz w:val="24"/>
                <w:szCs w:val="24"/>
                <w:lang w:eastAsia="zh-CN"/>
              </w:rPr>
              <w:t>政府、</w:t>
            </w:r>
          </w:p>
          <w:p w14:paraId="07D14EF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lang w:val="en-US" w:eastAsia="zh-CN"/>
              </w:rPr>
              <w:t>各中小学</w:t>
            </w:r>
            <w:r>
              <w:rPr>
                <w:rFonts w:hint="default" w:ascii="Times New Roman" w:hAnsi="Times New Roman" w:eastAsia="楷体" w:cs="Times New Roman"/>
                <w:kern w:val="0"/>
                <w:sz w:val="24"/>
                <w:szCs w:val="24"/>
                <w:lang w:eastAsia="zh-CN"/>
              </w:rPr>
              <w:t>等</w:t>
            </w:r>
          </w:p>
        </w:tc>
        <w:tc>
          <w:tcPr>
            <w:tcW w:w="1323" w:type="dxa"/>
            <w:tcBorders>
              <w:tl2br w:val="nil"/>
              <w:tr2bl w:val="nil"/>
            </w:tcBorders>
            <w:noWrap w:val="0"/>
            <w:vAlign w:val="center"/>
          </w:tcPr>
          <w:p w14:paraId="045CE13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p>
        </w:tc>
      </w:tr>
    </w:tbl>
    <w:p w14:paraId="09F49730">
      <w:pPr>
        <w:spacing w:line="520" w:lineRule="exact"/>
        <w:rPr>
          <w:rFonts w:hint="default" w:ascii="Times New Roman" w:hAnsi="Times New Roman" w:eastAsia="楷体" w:cs="Times New Roman"/>
          <w:b/>
          <w:bCs/>
          <w:color w:val="000000"/>
          <w:sz w:val="32"/>
          <w:szCs w:val="30"/>
        </w:rPr>
      </w:pPr>
    </w:p>
    <w:p w14:paraId="2D65C779">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49" w:name="_Toc11254"/>
    </w:p>
    <w:p w14:paraId="237806E6">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r>
        <w:rPr>
          <w:rStyle w:val="16"/>
          <w:rFonts w:hint="default" w:ascii="Times New Roman" w:hAnsi="Times New Roman" w:eastAsia="楷体" w:cs="Times New Roman"/>
          <w:b/>
          <w:bCs/>
          <w:sz w:val="36"/>
          <w:szCs w:val="36"/>
        </w:rPr>
        <w:t>6 应急保障</w:t>
      </w:r>
      <w:bookmarkEnd w:id="49"/>
    </w:p>
    <w:p w14:paraId="46AD381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依照《防洪法》规定，防洪抢险必须实行行政首长负责，根据分级分部门负责的原则，成立</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防洪抢险应急指挥部，指挥部成员由</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防汛工作领导小组成员组成，具体负责水库防洪抢险、防灾减灾及灾后恢复工作的统一领导和指挥，在保障工作全面、有序开展的同时，各领导成员按照职责必须负责具体的工作。</w:t>
      </w:r>
    </w:p>
    <w:p w14:paraId="207FC62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0" w:name="_Toc24772"/>
      <w:r>
        <w:rPr>
          <w:rFonts w:hint="default" w:ascii="Times New Roman" w:hAnsi="Times New Roman" w:eastAsia="楷体" w:cs="Times New Roman"/>
          <w:b/>
          <w:color w:val="000000"/>
          <w:sz w:val="32"/>
          <w:szCs w:val="30"/>
        </w:rPr>
        <w:t>6.1 组织保障</w:t>
      </w:r>
      <w:bookmarkEnd w:id="50"/>
    </w:p>
    <w:p w14:paraId="2E1D9A95">
      <w:pPr>
        <w:spacing w:line="520" w:lineRule="exact"/>
        <w:ind w:firstLine="560" w:firstLineChars="200"/>
        <w:rPr>
          <w:rFonts w:hint="eastAsia" w:eastAsia="楷体"/>
          <w:sz w:val="28"/>
          <w:szCs w:val="28"/>
        </w:rPr>
      </w:pPr>
      <w:r>
        <w:rPr>
          <w:rFonts w:eastAsia="楷体"/>
          <w:sz w:val="28"/>
          <w:szCs w:val="28"/>
        </w:rPr>
        <w:t>为保障</w:t>
      </w:r>
      <w:r>
        <w:rPr>
          <w:rFonts w:hint="eastAsia" w:eastAsia="楷体"/>
          <w:sz w:val="28"/>
          <w:szCs w:val="28"/>
          <w:lang w:eastAsia="zh-CN"/>
        </w:rPr>
        <w:t>石门坑</w:t>
      </w:r>
      <w:r>
        <w:rPr>
          <w:rFonts w:eastAsia="楷体"/>
          <w:sz w:val="28"/>
          <w:szCs w:val="28"/>
        </w:rPr>
        <w:t>水库</w:t>
      </w:r>
      <w:r>
        <w:rPr>
          <w:rFonts w:eastAsia="楷体"/>
          <w:color w:val="auto"/>
          <w:sz w:val="28"/>
          <w:szCs w:val="28"/>
        </w:rPr>
        <w:t>20</w:t>
      </w:r>
      <w:r>
        <w:rPr>
          <w:rFonts w:hint="eastAsia" w:eastAsia="楷体"/>
          <w:color w:val="auto"/>
          <w:sz w:val="28"/>
          <w:szCs w:val="28"/>
          <w:lang w:val="en-US" w:eastAsia="zh-CN"/>
        </w:rPr>
        <w:t>22</w:t>
      </w:r>
      <w:r>
        <w:rPr>
          <w:rFonts w:eastAsia="楷体"/>
          <w:color w:val="auto"/>
          <w:sz w:val="28"/>
          <w:szCs w:val="28"/>
        </w:rPr>
        <w:t>年</w:t>
      </w:r>
      <w:r>
        <w:rPr>
          <w:rFonts w:eastAsia="楷体"/>
          <w:sz w:val="28"/>
          <w:szCs w:val="28"/>
        </w:rPr>
        <w:t>防汛工作的顺利进行，成立</w:t>
      </w:r>
      <w:r>
        <w:rPr>
          <w:rFonts w:hint="eastAsia" w:eastAsia="楷体"/>
          <w:sz w:val="28"/>
          <w:szCs w:val="28"/>
          <w:lang w:eastAsia="zh-CN"/>
        </w:rPr>
        <w:t>石门坑</w:t>
      </w:r>
      <w:r>
        <w:rPr>
          <w:rFonts w:eastAsia="楷体"/>
          <w:sz w:val="28"/>
          <w:szCs w:val="28"/>
        </w:rPr>
        <w:t>水库大坝安全应急指挥部，</w:t>
      </w:r>
      <w:r>
        <w:rPr>
          <w:rFonts w:hint="eastAsia" w:eastAsia="楷体"/>
          <w:sz w:val="28"/>
          <w:szCs w:val="28"/>
        </w:rPr>
        <w:t>明确水库防汛领导小组组长、副组长及成员单位负责人，明确实施《应急预案》的职责分工和工作方式。</w:t>
      </w:r>
    </w:p>
    <w:p w14:paraId="628B2B7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kern w:val="0"/>
          <w:sz w:val="28"/>
          <w:szCs w:val="28"/>
          <w:lang w:val="en-US" w:eastAsia="zh-CN"/>
        </w:rPr>
      </w:pPr>
      <w:r>
        <w:rPr>
          <w:rFonts w:hint="default" w:ascii="Times New Roman" w:hAnsi="Times New Roman" w:eastAsia="楷体" w:cs="Times New Roman"/>
          <w:b/>
          <w:bCs/>
          <w:kern w:val="0"/>
          <w:sz w:val="28"/>
          <w:szCs w:val="28"/>
        </w:rPr>
        <w:t>表</w:t>
      </w:r>
      <w:r>
        <w:rPr>
          <w:rFonts w:hint="eastAsia" w:ascii="Times New Roman" w:hAnsi="Times New Roman" w:eastAsia="楷体" w:cs="Times New Roman"/>
          <w:b/>
          <w:bCs/>
          <w:kern w:val="0"/>
          <w:sz w:val="28"/>
          <w:szCs w:val="28"/>
          <w:lang w:val="en-US" w:eastAsia="zh-CN"/>
        </w:rPr>
        <w:t>6-1</w:t>
      </w:r>
      <w:r>
        <w:rPr>
          <w:rFonts w:hint="default" w:ascii="Times New Roman" w:hAnsi="Times New Roman" w:eastAsia="楷体" w:cs="Times New Roman"/>
          <w:b/>
          <w:bCs/>
          <w:kern w:val="0"/>
          <w:sz w:val="28"/>
          <w:szCs w:val="28"/>
          <w:lang w:val="en-US" w:eastAsia="zh-CN"/>
        </w:rPr>
        <w:t xml:space="preserve">      </w:t>
      </w:r>
      <w:r>
        <w:rPr>
          <w:rFonts w:hint="eastAsia" w:ascii="Times New Roman" w:hAnsi="Times New Roman" w:eastAsia="楷体" w:cs="Times New Roman"/>
          <w:b/>
          <w:bCs/>
          <w:kern w:val="0"/>
          <w:sz w:val="28"/>
          <w:szCs w:val="28"/>
          <w:lang w:val="en-US" w:eastAsia="zh-CN"/>
        </w:rPr>
        <w:t xml:space="preserve">   防汛领导小组有关单位及责任人名单</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894"/>
        <w:gridCol w:w="2884"/>
        <w:gridCol w:w="1858"/>
      </w:tblGrid>
      <w:tr w14:paraId="30982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7E0B9F1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507" w:type="dxa"/>
            <w:noWrap w:val="0"/>
            <w:vAlign w:val="center"/>
          </w:tcPr>
          <w:p w14:paraId="3BA3550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894" w:type="dxa"/>
            <w:noWrap w:val="0"/>
            <w:vAlign w:val="center"/>
          </w:tcPr>
          <w:p w14:paraId="201F9F2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2884" w:type="dxa"/>
            <w:noWrap w:val="0"/>
            <w:vAlign w:val="center"/>
          </w:tcPr>
          <w:p w14:paraId="7E09A9B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858" w:type="dxa"/>
            <w:noWrap w:val="0"/>
            <w:vAlign w:val="center"/>
          </w:tcPr>
          <w:p w14:paraId="1500B17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4F775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758A0B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0E6DAC6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5B776B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84" w:type="dxa"/>
            <w:noWrap w:val="0"/>
            <w:vAlign w:val="center"/>
          </w:tcPr>
          <w:p w14:paraId="3B3FB9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858" w:type="dxa"/>
            <w:noWrap w:val="0"/>
            <w:vAlign w:val="center"/>
          </w:tcPr>
          <w:p w14:paraId="0F865CF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25FC4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D5952F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0581A2C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117A8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84" w:type="dxa"/>
            <w:noWrap w:val="0"/>
            <w:vAlign w:val="center"/>
          </w:tcPr>
          <w:p w14:paraId="5F58DA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858" w:type="dxa"/>
            <w:noWrap w:val="0"/>
            <w:vAlign w:val="center"/>
          </w:tcPr>
          <w:p w14:paraId="245AA5E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1FED0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9D3455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74B6B32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2EA57C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林*波</w:t>
            </w:r>
          </w:p>
        </w:tc>
        <w:tc>
          <w:tcPr>
            <w:tcW w:w="2884" w:type="dxa"/>
            <w:noWrap w:val="0"/>
            <w:vAlign w:val="center"/>
          </w:tcPr>
          <w:p w14:paraId="46E2EB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镇党委二级主任科员</w:t>
            </w:r>
          </w:p>
        </w:tc>
        <w:tc>
          <w:tcPr>
            <w:tcW w:w="1858" w:type="dxa"/>
            <w:noWrap w:val="0"/>
            <w:vAlign w:val="center"/>
          </w:tcPr>
          <w:p w14:paraId="7E74D25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13600734771</w:t>
            </w:r>
          </w:p>
        </w:tc>
      </w:tr>
      <w:tr w14:paraId="18FF1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A99755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4009F9A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01C0C4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84" w:type="dxa"/>
            <w:noWrap w:val="0"/>
            <w:vAlign w:val="center"/>
          </w:tcPr>
          <w:p w14:paraId="729463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1858" w:type="dxa"/>
            <w:noWrap w:val="0"/>
            <w:vAlign w:val="center"/>
          </w:tcPr>
          <w:p w14:paraId="0FB73DC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73621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7626BE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313A78F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24189B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84" w:type="dxa"/>
            <w:noWrap w:val="0"/>
            <w:vAlign w:val="center"/>
          </w:tcPr>
          <w:p w14:paraId="4F8B9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858" w:type="dxa"/>
            <w:noWrap w:val="0"/>
            <w:vAlign w:val="center"/>
          </w:tcPr>
          <w:p w14:paraId="1F1A8E4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32D3C902">
      <w:pPr>
        <w:spacing w:line="520" w:lineRule="exact"/>
        <w:ind w:firstLine="560" w:firstLineChars="200"/>
        <w:rPr>
          <w:rFonts w:eastAsia="楷体"/>
          <w:sz w:val="28"/>
          <w:szCs w:val="28"/>
        </w:rPr>
      </w:pPr>
      <w:r>
        <w:rPr>
          <w:rFonts w:eastAsia="楷体"/>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6A7DE4AB">
      <w:pPr>
        <w:spacing w:line="520" w:lineRule="exact"/>
        <w:ind w:firstLine="560" w:firstLineChars="200"/>
        <w:rPr>
          <w:rFonts w:eastAsia="楷体"/>
          <w:bCs/>
          <w:sz w:val="28"/>
          <w:szCs w:val="28"/>
        </w:rPr>
      </w:pPr>
      <w:r>
        <w:rPr>
          <w:rFonts w:eastAsia="楷体"/>
          <w:bCs/>
          <w:sz w:val="28"/>
          <w:szCs w:val="28"/>
        </w:rPr>
        <w:t>要制定汛期值班和工程的巡查制度，关注气象预报，掌握雨情、水情变化情况，认真执行本防洪调度方案措施。</w:t>
      </w:r>
    </w:p>
    <w:p w14:paraId="08094D99">
      <w:pPr>
        <w:widowControl/>
        <w:spacing w:line="520" w:lineRule="exact"/>
        <w:ind w:firstLine="560" w:firstLineChars="200"/>
        <w:jc w:val="left"/>
        <w:rPr>
          <w:rFonts w:eastAsia="楷体"/>
          <w:sz w:val="28"/>
          <w:szCs w:val="28"/>
        </w:rPr>
      </w:pPr>
      <w:r>
        <w:rPr>
          <w:rFonts w:eastAsia="楷体"/>
          <w:sz w:val="28"/>
          <w:szCs w:val="28"/>
        </w:rPr>
        <w:t xml:space="preserve">各部门的职责如下： </w:t>
      </w:r>
    </w:p>
    <w:p w14:paraId="5740A73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水库管理单位：组织日常的防汛值班和水库大坝等三大建筑物的巡视检查等。</w:t>
      </w:r>
    </w:p>
    <w:p w14:paraId="6C5CE2B8">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水利部门：负责水库调度，作出具体的防洪度汛部署并监督检查确保其防汛体系的有效运转。</w:t>
      </w:r>
    </w:p>
    <w:p w14:paraId="5125F1BB">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电力部门：负责供电保障，主要负责抗洪抢险、救灾等方面的供电需要和应急求援现场的临时供电。</w:t>
      </w:r>
    </w:p>
    <w:p w14:paraId="66AE961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交通部门：主要负责优先保证防汛抢险人员、防汛救灾物资运输和群众安全转移所需车辆的调配。</w:t>
      </w:r>
    </w:p>
    <w:p w14:paraId="38DF6E2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4B75D102">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卫生部门：主要负责灾区疾病防治的业务技术指导；组织医疗卫生队赴灾区巡医问诊，负责灾区防疫消毒、抢救伤员等工作。</w:t>
      </w:r>
    </w:p>
    <w:p w14:paraId="51EBC407">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0D76139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宣传部门：负责思想政治工作。</w:t>
      </w:r>
    </w:p>
    <w:p w14:paraId="0706BAF4">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其它有关部门在汛期均应根据县级及以上防汛部门的抢险指令，无条件地提供服务，配合相关部门共同完成防汛抢险任务。</w:t>
      </w:r>
    </w:p>
    <w:p w14:paraId="259D7E1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防汛领导小组下设调度组、情报组、维护组、巡逻组、后勤组等5个小组。应加强观测，密切关注水情、雨情、工情，坚持24小时值班，发现险情及时向县防汛抗旱指挥部汇报。</w:t>
      </w:r>
    </w:p>
    <w:p w14:paraId="01F784CE">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水库抢险专家组由</w:t>
      </w:r>
      <w:r>
        <w:rPr>
          <w:rFonts w:hint="default" w:ascii="Times New Roman" w:hAnsi="Times New Roman" w:eastAsia="楷体" w:cs="Times New Roman"/>
          <w:kern w:val="0"/>
          <w:sz w:val="28"/>
          <w:szCs w:val="28"/>
          <w:lang w:eastAsia="zh-CN"/>
        </w:rPr>
        <w:t>区农林水</w:t>
      </w:r>
      <w:r>
        <w:rPr>
          <w:rFonts w:hint="default" w:ascii="Times New Roman" w:hAnsi="Times New Roman" w:eastAsia="楷体" w:cs="Times New Roman"/>
          <w:kern w:val="0"/>
          <w:sz w:val="28"/>
          <w:szCs w:val="28"/>
        </w:rPr>
        <w:t>局有关专家组成，必要时可请省、市权威专家。</w:t>
      </w:r>
    </w:p>
    <w:p w14:paraId="3D73E7C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1" w:name="_Toc29561"/>
      <w:r>
        <w:rPr>
          <w:rFonts w:hint="default" w:ascii="Times New Roman" w:hAnsi="Times New Roman" w:eastAsia="楷体" w:cs="Times New Roman"/>
          <w:b/>
          <w:color w:val="000000"/>
          <w:sz w:val="32"/>
          <w:szCs w:val="30"/>
        </w:rPr>
        <w:t>6.2 队伍保障</w:t>
      </w:r>
      <w:bookmarkEnd w:id="51"/>
    </w:p>
    <w:p w14:paraId="140024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6.2.1 专业抢险队</w:t>
      </w:r>
    </w:p>
    <w:p w14:paraId="01B8161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由水库行政主管部门、水库工程管理单位的技术人员、武装部、武警中队、属地乡镇民兵组成，主要负责对大坝、溢洪道重点部位的抢险，采取切实有效的保坝措施，保证大坝的安全，尽力减少洪水灾害。</w:t>
      </w:r>
    </w:p>
    <w:p w14:paraId="497871E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6.2.2 群众抢险队</w:t>
      </w:r>
    </w:p>
    <w:p w14:paraId="0429E60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w:t>
      </w:r>
      <w:r>
        <w:rPr>
          <w:rFonts w:hint="eastAsia" w:ascii="Times New Roman" w:hAnsi="Times New Roman" w:eastAsia="楷体" w:cs="Times New Roman"/>
          <w:kern w:val="0"/>
          <w:sz w:val="28"/>
          <w:szCs w:val="28"/>
          <w:lang w:val="en-US" w:eastAsia="zh-CN"/>
        </w:rPr>
        <w:t>前黄镇</w:t>
      </w:r>
      <w:r>
        <w:rPr>
          <w:rFonts w:hint="default" w:ascii="Times New Roman" w:hAnsi="Times New Roman" w:eastAsia="楷体" w:cs="Times New Roman"/>
          <w:kern w:val="0"/>
          <w:sz w:val="28"/>
          <w:szCs w:val="28"/>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4F1D9C3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6.2.3 人民解放军、武警部队</w:t>
      </w:r>
    </w:p>
    <w:p w14:paraId="0BE7210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68F9864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2" w:name="_Toc16237"/>
      <w:r>
        <w:rPr>
          <w:rFonts w:hint="default" w:ascii="Times New Roman" w:hAnsi="Times New Roman" w:eastAsia="楷体" w:cs="Times New Roman"/>
          <w:b/>
          <w:color w:val="000000"/>
          <w:sz w:val="32"/>
          <w:szCs w:val="30"/>
        </w:rPr>
        <w:t>6.3 物资保障</w:t>
      </w:r>
      <w:bookmarkEnd w:id="52"/>
    </w:p>
    <w:p w14:paraId="11BE27A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防洪期间为保证抢险工作落到实处，抢险物资的储备是必不可少的。根据</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工程情况，在水库防汛仓库派专人负责储备物资的管理工作。</w:t>
      </w:r>
    </w:p>
    <w:p w14:paraId="28C8A8E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sz w:val="28"/>
          <w:szCs w:val="28"/>
        </w:rPr>
      </w:pPr>
      <w:bookmarkStart w:id="53" w:name="_Toc18695"/>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6-2        </w:t>
      </w:r>
      <w:r>
        <w:rPr>
          <w:rFonts w:hint="default" w:ascii="Times New Roman" w:hAnsi="Times New Roman" w:eastAsia="楷体" w:cs="Times New Roman"/>
          <w:b/>
          <w:bCs/>
          <w:sz w:val="28"/>
          <w:szCs w:val="28"/>
        </w:rPr>
        <w:t>水库现场抢险物资配备明细表</w:t>
      </w:r>
      <w:bookmarkEnd w:id="53"/>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4E9B4B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4A391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bookmarkStart w:id="54" w:name="_Toc14017"/>
            <w:r>
              <w:rPr>
                <w:rFonts w:hint="default" w:ascii="Times New Roman" w:hAnsi="Times New Roman" w:eastAsia="楷体" w:cs="Times New Roman"/>
                <w:i w:val="0"/>
                <w:color w:val="000000"/>
                <w:kern w:val="0"/>
                <w:sz w:val="24"/>
                <w:szCs w:val="24"/>
                <w:u w:val="none"/>
                <w:lang w:val="en-US" w:eastAsia="zh-CN" w:bidi="ar"/>
              </w:rPr>
              <w:t>序号</w:t>
            </w:r>
          </w:p>
        </w:tc>
        <w:tc>
          <w:tcPr>
            <w:tcW w:w="3367" w:type="dxa"/>
            <w:tcBorders>
              <w:tl2br w:val="nil"/>
              <w:tr2bl w:val="nil"/>
            </w:tcBorders>
            <w:noWrap w:val="0"/>
            <w:vAlign w:val="center"/>
          </w:tcPr>
          <w:p w14:paraId="78B8B1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品  名</w:t>
            </w:r>
          </w:p>
        </w:tc>
        <w:tc>
          <w:tcPr>
            <w:tcW w:w="1937" w:type="dxa"/>
            <w:tcBorders>
              <w:tl2br w:val="nil"/>
              <w:tr2bl w:val="nil"/>
            </w:tcBorders>
            <w:noWrap w:val="0"/>
            <w:vAlign w:val="center"/>
          </w:tcPr>
          <w:p w14:paraId="547296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单位</w:t>
            </w:r>
          </w:p>
        </w:tc>
        <w:tc>
          <w:tcPr>
            <w:tcW w:w="1939" w:type="dxa"/>
            <w:tcBorders>
              <w:tl2br w:val="nil"/>
              <w:tr2bl w:val="nil"/>
            </w:tcBorders>
            <w:noWrap w:val="0"/>
            <w:vAlign w:val="center"/>
          </w:tcPr>
          <w:p w14:paraId="46291B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S</w:t>
            </w:r>
            <w:r>
              <w:rPr>
                <w:rFonts w:hint="default" w:ascii="Times New Roman" w:hAnsi="Times New Roman" w:eastAsia="楷体" w:cs="Times New Roman"/>
                <w:i w:val="0"/>
                <w:color w:val="000000"/>
                <w:kern w:val="0"/>
                <w:sz w:val="24"/>
                <w:szCs w:val="24"/>
                <w:u w:val="none"/>
                <w:vertAlign w:val="subscript"/>
                <w:lang w:val="en-US" w:eastAsia="zh-CN" w:bidi="ar"/>
              </w:rPr>
              <w:t>库</w:t>
            </w:r>
          </w:p>
        </w:tc>
      </w:tr>
      <w:tr w14:paraId="2CC9C6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8EA6A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一</w:t>
            </w:r>
          </w:p>
        </w:tc>
        <w:tc>
          <w:tcPr>
            <w:tcW w:w="3367" w:type="dxa"/>
            <w:tcBorders>
              <w:tl2br w:val="nil"/>
              <w:tr2bl w:val="nil"/>
            </w:tcBorders>
            <w:noWrap w:val="0"/>
            <w:vAlign w:val="center"/>
          </w:tcPr>
          <w:p w14:paraId="439DB9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抢险物料</w:t>
            </w:r>
          </w:p>
        </w:tc>
        <w:tc>
          <w:tcPr>
            <w:tcW w:w="1937" w:type="dxa"/>
            <w:tcBorders>
              <w:tl2br w:val="nil"/>
              <w:tr2bl w:val="nil"/>
            </w:tcBorders>
            <w:noWrap w:val="0"/>
            <w:vAlign w:val="center"/>
          </w:tcPr>
          <w:p w14:paraId="738444F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FAE043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04C68B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D2801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7FD996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袋类</w:t>
            </w:r>
          </w:p>
        </w:tc>
        <w:tc>
          <w:tcPr>
            <w:tcW w:w="1937" w:type="dxa"/>
            <w:tcBorders>
              <w:tl2br w:val="nil"/>
              <w:tr2bl w:val="nil"/>
            </w:tcBorders>
            <w:noWrap w:val="0"/>
            <w:vAlign w:val="center"/>
          </w:tcPr>
          <w:p w14:paraId="2191AC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条</w:t>
            </w:r>
          </w:p>
        </w:tc>
        <w:tc>
          <w:tcPr>
            <w:tcW w:w="1939" w:type="dxa"/>
            <w:tcBorders>
              <w:tl2br w:val="nil"/>
              <w:tr2bl w:val="nil"/>
            </w:tcBorders>
            <w:noWrap w:val="0"/>
            <w:vAlign w:val="center"/>
          </w:tcPr>
          <w:p w14:paraId="0F5BAE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4500</w:t>
            </w:r>
          </w:p>
        </w:tc>
      </w:tr>
      <w:tr w14:paraId="662FB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6946E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7FD664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土工布</w:t>
            </w:r>
          </w:p>
        </w:tc>
        <w:tc>
          <w:tcPr>
            <w:tcW w:w="1937" w:type="dxa"/>
            <w:tcBorders>
              <w:tl2br w:val="nil"/>
              <w:tr2bl w:val="nil"/>
            </w:tcBorders>
            <w:noWrap w:val="0"/>
            <w:vAlign w:val="center"/>
          </w:tcPr>
          <w:p w14:paraId="1858BE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2</w:t>
            </w:r>
          </w:p>
        </w:tc>
        <w:tc>
          <w:tcPr>
            <w:tcW w:w="1939" w:type="dxa"/>
            <w:tcBorders>
              <w:tl2br w:val="nil"/>
              <w:tr2bl w:val="nil"/>
            </w:tcBorders>
            <w:noWrap w:val="0"/>
            <w:vAlign w:val="center"/>
          </w:tcPr>
          <w:p w14:paraId="465DB9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2000</w:t>
            </w:r>
          </w:p>
        </w:tc>
      </w:tr>
      <w:tr w14:paraId="48E2D3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B29C7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1371B7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砂石料</w:t>
            </w:r>
          </w:p>
        </w:tc>
        <w:tc>
          <w:tcPr>
            <w:tcW w:w="1937" w:type="dxa"/>
            <w:tcBorders>
              <w:tl2br w:val="nil"/>
              <w:tr2bl w:val="nil"/>
            </w:tcBorders>
            <w:noWrap w:val="0"/>
            <w:vAlign w:val="center"/>
          </w:tcPr>
          <w:p w14:paraId="6C2D7F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751C7C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2E712C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D350D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67B1D1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块石</w:t>
            </w:r>
          </w:p>
        </w:tc>
        <w:tc>
          <w:tcPr>
            <w:tcW w:w="1937" w:type="dxa"/>
            <w:tcBorders>
              <w:tl2br w:val="nil"/>
              <w:tr2bl w:val="nil"/>
            </w:tcBorders>
            <w:noWrap w:val="0"/>
            <w:vAlign w:val="center"/>
          </w:tcPr>
          <w:p w14:paraId="12AFEB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0BDE0E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69F9BE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37659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w:t>
            </w:r>
          </w:p>
        </w:tc>
        <w:tc>
          <w:tcPr>
            <w:tcW w:w="3367" w:type="dxa"/>
            <w:tcBorders>
              <w:tl2br w:val="nil"/>
              <w:tr2bl w:val="nil"/>
            </w:tcBorders>
            <w:noWrap w:val="0"/>
            <w:vAlign w:val="center"/>
          </w:tcPr>
          <w:p w14:paraId="033245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铅丝</w:t>
            </w:r>
          </w:p>
        </w:tc>
        <w:tc>
          <w:tcPr>
            <w:tcW w:w="1937" w:type="dxa"/>
            <w:tcBorders>
              <w:tl2br w:val="nil"/>
              <w:tr2bl w:val="nil"/>
            </w:tcBorders>
            <w:noWrap w:val="0"/>
            <w:vAlign w:val="center"/>
          </w:tcPr>
          <w:p w14:paraId="6C1A9C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kg</w:t>
            </w:r>
          </w:p>
        </w:tc>
        <w:tc>
          <w:tcPr>
            <w:tcW w:w="1939" w:type="dxa"/>
            <w:tcBorders>
              <w:tl2br w:val="nil"/>
              <w:tr2bl w:val="nil"/>
            </w:tcBorders>
            <w:noWrap w:val="0"/>
            <w:vAlign w:val="center"/>
          </w:tcPr>
          <w:p w14:paraId="6CF7D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61F1D2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33E4E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w:t>
            </w:r>
          </w:p>
        </w:tc>
        <w:tc>
          <w:tcPr>
            <w:tcW w:w="3367" w:type="dxa"/>
            <w:tcBorders>
              <w:tl2br w:val="nil"/>
              <w:tr2bl w:val="nil"/>
            </w:tcBorders>
            <w:noWrap w:val="0"/>
            <w:vAlign w:val="center"/>
          </w:tcPr>
          <w:p w14:paraId="6646AB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桩木</w:t>
            </w:r>
          </w:p>
        </w:tc>
        <w:tc>
          <w:tcPr>
            <w:tcW w:w="1937" w:type="dxa"/>
            <w:tcBorders>
              <w:tl2br w:val="nil"/>
              <w:tr2bl w:val="nil"/>
            </w:tcBorders>
            <w:noWrap w:val="0"/>
            <w:vAlign w:val="center"/>
          </w:tcPr>
          <w:p w14:paraId="6B8966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4A8682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79B62B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F3094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二</w:t>
            </w:r>
          </w:p>
        </w:tc>
        <w:tc>
          <w:tcPr>
            <w:tcW w:w="3367" w:type="dxa"/>
            <w:tcBorders>
              <w:tl2br w:val="nil"/>
              <w:tr2bl w:val="nil"/>
            </w:tcBorders>
            <w:noWrap w:val="0"/>
            <w:vAlign w:val="center"/>
          </w:tcPr>
          <w:p w14:paraId="55E9D4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救生器材</w:t>
            </w:r>
          </w:p>
        </w:tc>
        <w:tc>
          <w:tcPr>
            <w:tcW w:w="1937" w:type="dxa"/>
            <w:tcBorders>
              <w:tl2br w:val="nil"/>
              <w:tr2bl w:val="nil"/>
            </w:tcBorders>
            <w:noWrap w:val="0"/>
            <w:vAlign w:val="center"/>
          </w:tcPr>
          <w:p w14:paraId="2907D6D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1AC9ACE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11D0A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B4942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1EC57E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救生衣（圈）</w:t>
            </w:r>
          </w:p>
        </w:tc>
        <w:tc>
          <w:tcPr>
            <w:tcW w:w="1937" w:type="dxa"/>
            <w:tcBorders>
              <w:tl2br w:val="nil"/>
              <w:tr2bl w:val="nil"/>
            </w:tcBorders>
            <w:noWrap w:val="0"/>
            <w:vAlign w:val="center"/>
          </w:tcPr>
          <w:p w14:paraId="51032F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2959D6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31EFC4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67D4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三</w:t>
            </w:r>
          </w:p>
        </w:tc>
        <w:tc>
          <w:tcPr>
            <w:tcW w:w="3367" w:type="dxa"/>
            <w:tcBorders>
              <w:tl2br w:val="nil"/>
              <w:tr2bl w:val="nil"/>
            </w:tcBorders>
            <w:noWrap w:val="0"/>
            <w:vAlign w:val="center"/>
          </w:tcPr>
          <w:p w14:paraId="4A5735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小型抢险机具</w:t>
            </w:r>
          </w:p>
        </w:tc>
        <w:tc>
          <w:tcPr>
            <w:tcW w:w="1937" w:type="dxa"/>
            <w:tcBorders>
              <w:tl2br w:val="nil"/>
              <w:tr2bl w:val="nil"/>
            </w:tcBorders>
            <w:noWrap w:val="0"/>
            <w:vAlign w:val="center"/>
          </w:tcPr>
          <w:p w14:paraId="57C720D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599218A9">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772FB9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81E1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68C9E2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发电机组</w:t>
            </w:r>
          </w:p>
        </w:tc>
        <w:tc>
          <w:tcPr>
            <w:tcW w:w="1937" w:type="dxa"/>
            <w:tcBorders>
              <w:tl2br w:val="nil"/>
              <w:tr2bl w:val="nil"/>
            </w:tcBorders>
            <w:noWrap w:val="0"/>
            <w:vAlign w:val="center"/>
          </w:tcPr>
          <w:p w14:paraId="64956D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kw</w:t>
            </w:r>
          </w:p>
        </w:tc>
        <w:tc>
          <w:tcPr>
            <w:tcW w:w="1939" w:type="dxa"/>
            <w:tcBorders>
              <w:tl2br w:val="nil"/>
              <w:tr2bl w:val="nil"/>
            </w:tcBorders>
            <w:noWrap w:val="0"/>
            <w:vAlign w:val="center"/>
          </w:tcPr>
          <w:p w14:paraId="6C8EBC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1634CB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CA08F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6F22F9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便携式工作灯</w:t>
            </w:r>
          </w:p>
        </w:tc>
        <w:tc>
          <w:tcPr>
            <w:tcW w:w="1937" w:type="dxa"/>
            <w:tcBorders>
              <w:tl2br w:val="nil"/>
              <w:tr2bl w:val="nil"/>
            </w:tcBorders>
            <w:noWrap w:val="0"/>
            <w:vAlign w:val="center"/>
          </w:tcPr>
          <w:p w14:paraId="122D94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16B452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534131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38005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4A66D5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投光灯</w:t>
            </w:r>
          </w:p>
        </w:tc>
        <w:tc>
          <w:tcPr>
            <w:tcW w:w="1937" w:type="dxa"/>
            <w:tcBorders>
              <w:tl2br w:val="nil"/>
              <w:tr2bl w:val="nil"/>
            </w:tcBorders>
            <w:noWrap w:val="0"/>
            <w:vAlign w:val="center"/>
          </w:tcPr>
          <w:p w14:paraId="0D4349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467D9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471AA2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C095E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4C1EBD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电缆</w:t>
            </w:r>
          </w:p>
        </w:tc>
        <w:tc>
          <w:tcPr>
            <w:tcW w:w="1937" w:type="dxa"/>
            <w:tcBorders>
              <w:tl2br w:val="nil"/>
              <w:tr2bl w:val="nil"/>
            </w:tcBorders>
            <w:noWrap w:val="0"/>
            <w:vAlign w:val="center"/>
          </w:tcPr>
          <w:p w14:paraId="1115A8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p>
        </w:tc>
        <w:tc>
          <w:tcPr>
            <w:tcW w:w="1939" w:type="dxa"/>
            <w:tcBorders>
              <w:tl2br w:val="nil"/>
              <w:tr2bl w:val="nil"/>
            </w:tcBorders>
            <w:noWrap w:val="0"/>
            <w:vAlign w:val="center"/>
          </w:tcPr>
          <w:p w14:paraId="04578B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150</w:t>
            </w:r>
          </w:p>
        </w:tc>
      </w:tr>
      <w:tr w14:paraId="5EF35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C75C4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四</w:t>
            </w:r>
          </w:p>
        </w:tc>
        <w:tc>
          <w:tcPr>
            <w:tcW w:w="3367" w:type="dxa"/>
            <w:tcBorders>
              <w:tl2br w:val="nil"/>
              <w:tr2bl w:val="nil"/>
            </w:tcBorders>
            <w:noWrap w:val="0"/>
            <w:vAlign w:val="center"/>
          </w:tcPr>
          <w:p w14:paraId="4BACEE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其他专用设备及配件</w:t>
            </w:r>
          </w:p>
        </w:tc>
        <w:tc>
          <w:tcPr>
            <w:tcW w:w="1937" w:type="dxa"/>
            <w:tcBorders>
              <w:tl2br w:val="nil"/>
              <w:tr2bl w:val="nil"/>
            </w:tcBorders>
            <w:noWrap w:val="0"/>
            <w:vAlign w:val="center"/>
          </w:tcPr>
          <w:p w14:paraId="2A6A5B8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FDE44C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1A54A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7FFFC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2A45F0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雨衣</w:t>
            </w:r>
          </w:p>
        </w:tc>
        <w:tc>
          <w:tcPr>
            <w:tcW w:w="1937" w:type="dxa"/>
            <w:tcBorders>
              <w:tl2br w:val="nil"/>
              <w:tr2bl w:val="nil"/>
            </w:tcBorders>
            <w:noWrap w:val="0"/>
            <w:vAlign w:val="center"/>
          </w:tcPr>
          <w:p w14:paraId="44610E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5A88E3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6D750F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1DE83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4DB6D5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雨鞋</w:t>
            </w:r>
          </w:p>
        </w:tc>
        <w:tc>
          <w:tcPr>
            <w:tcW w:w="1937" w:type="dxa"/>
            <w:tcBorders>
              <w:tl2br w:val="nil"/>
              <w:tr2bl w:val="nil"/>
            </w:tcBorders>
            <w:noWrap w:val="0"/>
            <w:vAlign w:val="center"/>
          </w:tcPr>
          <w:p w14:paraId="087985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双</w:t>
            </w:r>
          </w:p>
        </w:tc>
        <w:tc>
          <w:tcPr>
            <w:tcW w:w="1939" w:type="dxa"/>
            <w:tcBorders>
              <w:tl2br w:val="nil"/>
              <w:tr2bl w:val="nil"/>
            </w:tcBorders>
            <w:noWrap w:val="0"/>
            <w:vAlign w:val="center"/>
          </w:tcPr>
          <w:p w14:paraId="20F97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bl>
    <w:p w14:paraId="08B69DB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6.4通讯保障</w:t>
      </w:r>
      <w:bookmarkEnd w:id="54"/>
    </w:p>
    <w:p w14:paraId="51799FF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防洪期间一旦出现防洪险情，工程管理单位要以各种有效的方式（有线通讯、无线通讯、移动通讯）将情况上报</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防洪抢险应急指挥部，并保持通讯畅通及时、准确传递水库应急指挥部的抢险指令，随时向指挥部汇报抢险情况，保证抢险工作的顺利进行。</w:t>
      </w:r>
    </w:p>
    <w:p w14:paraId="0E91883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5" w:name="_Toc5419"/>
      <w:r>
        <w:rPr>
          <w:rFonts w:hint="default" w:ascii="Times New Roman" w:hAnsi="Times New Roman" w:eastAsia="楷体" w:cs="Times New Roman"/>
          <w:b/>
          <w:color w:val="000000"/>
          <w:sz w:val="32"/>
          <w:szCs w:val="30"/>
        </w:rPr>
        <w:t>6.5其他保障</w:t>
      </w:r>
      <w:bookmarkEnd w:id="55"/>
    </w:p>
    <w:p w14:paraId="4743896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6.5.1卫生保障</w:t>
      </w:r>
    </w:p>
    <w:p w14:paraId="51729D9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救灾防疫所需的物资、药品由所在地</w:t>
      </w:r>
      <w:r>
        <w:rPr>
          <w:rFonts w:hint="eastAsia" w:ascii="Times New Roman" w:hAnsi="Times New Roman" w:eastAsia="楷体" w:cs="Times New Roman"/>
          <w:kern w:val="0"/>
          <w:sz w:val="28"/>
          <w:szCs w:val="28"/>
          <w:lang w:val="en-US" w:eastAsia="zh-CN"/>
        </w:rPr>
        <w:t>区</w:t>
      </w:r>
      <w:r>
        <w:rPr>
          <w:rFonts w:hint="default" w:ascii="Times New Roman" w:hAnsi="Times New Roman" w:eastAsia="楷体" w:cs="Times New Roman"/>
          <w:kern w:val="0"/>
          <w:sz w:val="28"/>
          <w:szCs w:val="28"/>
          <w:lang w:eastAsia="zh-CN"/>
        </w:rPr>
        <w:t>级卫生防疫部门负责组织、调拨，并实行集中储存和管理，统一发放，确保救灾防疫物资和药品能够在发生灾害后及时、安全发放到每个受灾群众的手中，保障每个因发生灾害而受灾的群众能得到有效救助。</w:t>
      </w:r>
    </w:p>
    <w:p w14:paraId="1BEF3BC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6.5.2 交通保障</w:t>
      </w:r>
    </w:p>
    <w:p w14:paraId="0D649E19">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救灾期间所需交通工具由所在地县级交通运输管理部门负责协商、落实安排相关事项。</w:t>
      </w:r>
    </w:p>
    <w:p w14:paraId="7A73D7A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6.5.3 安全保障</w:t>
      </w:r>
    </w:p>
    <w:p w14:paraId="0C0828D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2A23E28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12447EE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1CA2DC6E">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1B1027D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p>
    <w:p w14:paraId="02B9FB87">
      <w:pPr>
        <w:keepNext w:val="0"/>
        <w:keepLines w:val="0"/>
        <w:pageBreakBefore w:val="0"/>
        <w:widowControl/>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kern w:val="0"/>
          <w:sz w:val="28"/>
          <w:szCs w:val="28"/>
          <w:lang w:eastAsia="zh-CN"/>
        </w:rPr>
      </w:pPr>
    </w:p>
    <w:p w14:paraId="4217320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56" w:name="_Toc28054"/>
      <w:r>
        <w:rPr>
          <w:rStyle w:val="16"/>
          <w:rFonts w:hint="default" w:ascii="Times New Roman" w:hAnsi="Times New Roman" w:eastAsia="楷体" w:cs="Times New Roman"/>
          <w:b/>
          <w:bCs/>
          <w:sz w:val="36"/>
          <w:szCs w:val="36"/>
        </w:rPr>
        <w:t>7 《应急预案》启动和结束</w:t>
      </w:r>
      <w:bookmarkEnd w:id="56"/>
    </w:p>
    <w:p w14:paraId="4B7BE52D">
      <w:pPr>
        <w:pStyle w:val="4"/>
        <w:spacing w:before="120" w:beforeLines="0" w:after="120" w:afterLines="0" w:line="360" w:lineRule="auto"/>
        <w:rPr>
          <w:rFonts w:hint="default" w:ascii="Times New Roman" w:hAnsi="Times New Roman" w:eastAsia="楷体" w:cs="Times New Roman"/>
          <w:kern w:val="0"/>
          <w:sz w:val="28"/>
          <w:szCs w:val="28"/>
        </w:rPr>
      </w:pPr>
      <w:bookmarkStart w:id="57" w:name="_Toc2574"/>
      <w:bookmarkStart w:id="58" w:name="_Toc475106539"/>
      <w:r>
        <w:rPr>
          <w:rFonts w:hint="default" w:ascii="Times New Roman" w:hAnsi="Times New Roman" w:eastAsia="楷体" w:cs="Times New Roman"/>
          <w:bCs w:val="0"/>
        </w:rPr>
        <w:t>7.1 启动与结束条件</w:t>
      </w:r>
      <w:bookmarkEnd w:id="57"/>
      <w:bookmarkEnd w:id="58"/>
    </w:p>
    <w:p w14:paraId="6B182C09">
      <w:pPr>
        <w:pStyle w:val="5"/>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7.1.1 启动《应急预案》的条件</w:t>
      </w:r>
    </w:p>
    <w:p w14:paraId="7603264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（1）大坝发生严重的贯穿性裂缝、滑坡、冲刷、坝肩失稳等可能导致决口、垮坝等重大险情。</w:t>
      </w:r>
    </w:p>
    <w:p w14:paraId="7C2FE91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（2）水库库区内发生超标准洪水，导致水库水位超过校核洪水位以上的险情。</w:t>
      </w:r>
    </w:p>
    <w:p w14:paraId="0EE5219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（3）因地震、地质灾害可能导致水库大坝决口、垮坝等重大险情。</w:t>
      </w:r>
    </w:p>
    <w:p w14:paraId="2521131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（4）因战争或恐怖活动而引发导致水库大坝决口、垮坝等重大险情。</w:t>
      </w:r>
    </w:p>
    <w:p w14:paraId="03CA79AA">
      <w:pPr>
        <w:pStyle w:val="5"/>
        <w:snapToGrid w:val="0"/>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7.1.2 终止《应急预案》的条件</w:t>
      </w:r>
    </w:p>
    <w:p w14:paraId="30B7E15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当洪水灾害、大坝险情、泄水建筑物险情、地震地质灾害导致水库大坝垮坝的险情、战争或恐怖活动而引发导致水库大坝垮坝的险情，得到有效控制。</w:t>
      </w:r>
    </w:p>
    <w:p w14:paraId="76316536">
      <w:pPr>
        <w:pStyle w:val="4"/>
        <w:spacing w:before="120" w:beforeLines="0" w:after="120" w:afterLines="0" w:line="360" w:lineRule="auto"/>
        <w:rPr>
          <w:rFonts w:hint="default" w:ascii="Times New Roman" w:hAnsi="Times New Roman" w:eastAsia="楷体" w:cs="Times New Roman"/>
          <w:bCs w:val="0"/>
        </w:rPr>
      </w:pPr>
      <w:bookmarkStart w:id="59" w:name="_Toc475106540"/>
      <w:bookmarkStart w:id="60" w:name="_Toc369"/>
      <w:r>
        <w:rPr>
          <w:rFonts w:hint="default" w:ascii="Times New Roman" w:hAnsi="Times New Roman" w:eastAsia="楷体" w:cs="Times New Roman"/>
          <w:bCs w:val="0"/>
        </w:rPr>
        <w:t>7.2 决策机构与程序</w:t>
      </w:r>
      <w:bookmarkEnd w:id="59"/>
      <w:bookmarkEnd w:id="60"/>
    </w:p>
    <w:p w14:paraId="0F768A1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7.2.1 启动《应急预案》的决策机构与程序</w:t>
      </w:r>
    </w:p>
    <w:p w14:paraId="06C0686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《应急预案》的启动，是根据水库出现险情的危害性，由“防洪应急指挥部”研究决定启动《应急预案》。</w:t>
      </w:r>
    </w:p>
    <w:p w14:paraId="5BA4017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7.2.2 终止《应急预案》的决策机构与程序</w:t>
      </w:r>
    </w:p>
    <w:p w14:paraId="218023E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当水库险情通过科学调度抢险，使险情得到有效控制时，由</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防洪应急指挥部</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决定终止《应急预案》响应。</w:t>
      </w:r>
      <w:bookmarkStart w:id="61" w:name="_Toc133397989"/>
    </w:p>
    <w:p w14:paraId="684DC6A7">
      <w:pPr>
        <w:widowControl/>
        <w:spacing w:line="360" w:lineRule="auto"/>
        <w:ind w:firstLine="560"/>
        <w:jc w:val="left"/>
        <w:rPr>
          <w:rFonts w:hint="default" w:ascii="Times New Roman" w:hAnsi="Times New Roman" w:eastAsia="楷体" w:cs="Times New Roman"/>
          <w:sz w:val="32"/>
          <w:szCs w:val="32"/>
        </w:rPr>
      </w:pPr>
    </w:p>
    <w:p w14:paraId="51284494">
      <w:pPr>
        <w:widowControl/>
        <w:spacing w:line="360" w:lineRule="auto"/>
        <w:jc w:val="left"/>
        <w:rPr>
          <w:rFonts w:hint="default" w:ascii="Times New Roman" w:hAnsi="Times New Roman" w:eastAsia="楷体" w:cs="Times New Roman"/>
          <w:sz w:val="32"/>
          <w:szCs w:val="32"/>
        </w:rPr>
      </w:pPr>
    </w:p>
    <w:p w14:paraId="6828825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16"/>
          <w:rFonts w:hint="default" w:ascii="Times New Roman" w:hAnsi="Times New Roman" w:eastAsia="楷体" w:cs="Times New Roman"/>
          <w:b/>
          <w:bCs/>
          <w:sz w:val="36"/>
          <w:szCs w:val="36"/>
        </w:rPr>
      </w:pPr>
      <w:bookmarkStart w:id="62" w:name="_Toc15125"/>
      <w:r>
        <w:rPr>
          <w:rStyle w:val="16"/>
          <w:rFonts w:hint="default" w:ascii="Times New Roman" w:hAnsi="Times New Roman" w:eastAsia="楷体" w:cs="Times New Roman"/>
          <w:b/>
          <w:bCs/>
          <w:sz w:val="36"/>
          <w:szCs w:val="36"/>
        </w:rPr>
        <w:t>8 附件</w:t>
      </w:r>
      <w:bookmarkEnd w:id="61"/>
      <w:bookmarkEnd w:id="62"/>
    </w:p>
    <w:p w14:paraId="604D1D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rPr>
      </w:pPr>
      <w:bookmarkStart w:id="63" w:name="_Toc23604"/>
      <w:bookmarkStart w:id="64" w:name="_Toc219720619"/>
      <w:bookmarkStart w:id="65" w:name="_Toc208810953"/>
      <w:bookmarkStart w:id="66" w:name="_Toc209594979"/>
      <w:bookmarkStart w:id="67" w:name="_Toc208384482"/>
      <w:r>
        <w:rPr>
          <w:rFonts w:hint="default" w:ascii="Times New Roman" w:hAnsi="Times New Roman" w:eastAsia="楷体" w:cs="Times New Roman"/>
          <w:b/>
          <w:sz w:val="28"/>
          <w:szCs w:val="28"/>
          <w:lang w:eastAsia="zh-CN"/>
        </w:rPr>
        <w:t>表</w:t>
      </w:r>
      <w:r>
        <w:rPr>
          <w:rFonts w:hint="default" w:ascii="Times New Roman" w:hAnsi="Times New Roman" w:eastAsia="楷体" w:cs="Times New Roman"/>
          <w:b/>
          <w:sz w:val="28"/>
          <w:szCs w:val="28"/>
          <w:lang w:val="en-US" w:eastAsia="zh-CN"/>
        </w:rPr>
        <w:t xml:space="preserve">1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rPr>
        <w:t>工程特性表</w:t>
      </w:r>
      <w:bookmarkEnd w:id="63"/>
    </w:p>
    <w:bookmarkEnd w:id="64"/>
    <w:bookmarkEnd w:id="65"/>
    <w:bookmarkEnd w:id="66"/>
    <w:bookmarkEnd w:id="67"/>
    <w:tbl>
      <w:tblPr>
        <w:tblStyle w:val="10"/>
        <w:tblW w:w="0" w:type="auto"/>
        <w:tblInd w:w="0" w:type="dxa"/>
        <w:tblLayout w:type="fixed"/>
        <w:tblCellMar>
          <w:top w:w="0" w:type="dxa"/>
          <w:left w:w="0" w:type="dxa"/>
          <w:bottom w:w="0" w:type="dxa"/>
          <w:right w:w="0" w:type="dxa"/>
        </w:tblCellMar>
      </w:tblPr>
      <w:tblGrid>
        <w:gridCol w:w="940"/>
        <w:gridCol w:w="614"/>
        <w:gridCol w:w="1104"/>
        <w:gridCol w:w="1370"/>
        <w:gridCol w:w="899"/>
        <w:gridCol w:w="1738"/>
        <w:gridCol w:w="585"/>
        <w:gridCol w:w="586"/>
        <w:gridCol w:w="1267"/>
      </w:tblGrid>
      <w:tr w14:paraId="0AFA9BA3">
        <w:tblPrEx>
          <w:tblCellMar>
            <w:top w:w="0" w:type="dxa"/>
            <w:left w:w="0" w:type="dxa"/>
            <w:bottom w:w="0" w:type="dxa"/>
            <w:right w:w="0" w:type="dxa"/>
          </w:tblCellMar>
        </w:tblPrEx>
        <w:trPr>
          <w:trHeight w:val="360" w:hRule="atLeast"/>
        </w:trPr>
        <w:tc>
          <w:tcPr>
            <w:tcW w:w="265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38BE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水库名称</w:t>
            </w:r>
          </w:p>
        </w:tc>
        <w:tc>
          <w:tcPr>
            <w:tcW w:w="137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2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p>
        </w:tc>
        <w:tc>
          <w:tcPr>
            <w:tcW w:w="3222"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2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主管部门</w:t>
            </w:r>
          </w:p>
        </w:tc>
        <w:tc>
          <w:tcPr>
            <w:tcW w:w="18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986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泉港区农林水局</w:t>
            </w:r>
          </w:p>
        </w:tc>
      </w:tr>
      <w:tr w14:paraId="7B8D92BA">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1240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管理机构名称</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BCC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r>
              <w:rPr>
                <w:rFonts w:hint="default" w:ascii="Times New Roman" w:hAnsi="Times New Roman" w:eastAsia="楷体" w:cs="Times New Roman"/>
                <w:i w:val="0"/>
                <w:color w:val="000000"/>
                <w:kern w:val="0"/>
                <w:sz w:val="18"/>
                <w:szCs w:val="18"/>
                <w:u w:val="none"/>
                <w:lang w:val="en-US" w:eastAsia="zh-CN" w:bidi="ar"/>
              </w:rPr>
              <w:t>管理处</w:t>
            </w:r>
          </w:p>
        </w:tc>
        <w:tc>
          <w:tcPr>
            <w:tcW w:w="322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2F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所在地点</w:t>
            </w:r>
          </w:p>
        </w:tc>
        <w:tc>
          <w:tcPr>
            <w:tcW w:w="18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86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w:t>
            </w:r>
            <w:r>
              <w:rPr>
                <w:rFonts w:hint="eastAsia" w:ascii="Times New Roman" w:hAnsi="Times New Roman" w:eastAsia="楷体" w:cs="Times New Roman"/>
                <w:i w:val="0"/>
                <w:color w:val="000000"/>
                <w:kern w:val="0"/>
                <w:sz w:val="18"/>
                <w:szCs w:val="18"/>
                <w:u w:val="none"/>
                <w:lang w:val="en-US" w:eastAsia="zh-CN" w:bidi="ar"/>
              </w:rPr>
              <w:t>前黄镇后张村</w:t>
            </w:r>
          </w:p>
        </w:tc>
      </w:tr>
      <w:tr w14:paraId="3EE6C8DF">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66C9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地理</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7B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东经</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5E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118.865504°</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60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开工日期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0E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A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所在河流</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F345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6DA89E90">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E4765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位置</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C6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北纬</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CB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25.148402°</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E0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竣工日期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A4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2016年</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84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高程基准</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B892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黄海高程</w:t>
            </w:r>
          </w:p>
        </w:tc>
      </w:tr>
      <w:tr w14:paraId="3B2B5970">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4844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集雨面积(km</w:t>
            </w:r>
            <w:r>
              <w:rPr>
                <w:rFonts w:hint="default" w:ascii="Times New Roman" w:hAnsi="Times New Roman" w:eastAsia="楷体" w:cs="Times New Roman"/>
                <w:i w:val="0"/>
                <w:color w:val="000000"/>
                <w:kern w:val="0"/>
                <w:sz w:val="18"/>
                <w:szCs w:val="18"/>
                <w:u w:val="none"/>
                <w:vertAlign w:val="superscript"/>
                <w:lang w:val="en-US" w:eastAsia="zh-CN" w:bidi="ar"/>
              </w:rPr>
              <w:t>2</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1D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14</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A0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90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B2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均质土坝</w:t>
            </w:r>
          </w:p>
        </w:tc>
      </w:tr>
      <w:tr w14:paraId="0FAD1B0B">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F57F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河流比降(‰)</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12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3D7C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43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D0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41.2</w:t>
            </w:r>
          </w:p>
        </w:tc>
      </w:tr>
      <w:tr w14:paraId="6CDEF397">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4A17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主河道长度(km)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9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1.87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61AA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C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FB3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41.7</w:t>
            </w:r>
          </w:p>
        </w:tc>
      </w:tr>
      <w:tr w14:paraId="3045E979">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5186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多年平均降水量(mm)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13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4</w:t>
            </w:r>
            <w:r>
              <w:rPr>
                <w:rFonts w:hint="default" w:ascii="Times New Roman" w:hAnsi="Times New Roman" w:eastAsia="楷体" w:cs="Times New Roman"/>
                <w:i w:val="0"/>
                <w:color w:val="000000"/>
                <w:kern w:val="0"/>
                <w:sz w:val="18"/>
                <w:szCs w:val="18"/>
                <w:u w:val="none"/>
                <w:lang w:val="en-US" w:eastAsia="zh-CN" w:bidi="ar"/>
              </w:rPr>
              <w:t>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6E2F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1D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76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17.5</w:t>
            </w:r>
          </w:p>
        </w:tc>
      </w:tr>
      <w:tr w14:paraId="5D108A7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9568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多年平均径流量(万m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D5B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95.76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06C7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F2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466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w:t>
            </w:r>
          </w:p>
        </w:tc>
      </w:tr>
      <w:tr w14:paraId="0FD9F29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62B0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正常蓄水位(m)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3A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F92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17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42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11.5</w:t>
            </w:r>
          </w:p>
        </w:tc>
      </w:tr>
      <w:tr w14:paraId="4B43B610">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962B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14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25.65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B3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副坝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E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3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无</w:t>
            </w:r>
          </w:p>
        </w:tc>
      </w:tr>
      <w:tr w14:paraId="2DA6375B">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2E85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1F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A08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3E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D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518E9AC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17FC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86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CD38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1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4F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5DE43936">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EC9F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DA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38.36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578A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09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97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30B9CD6D">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8FB1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0D7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32.53</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139C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2C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6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4F7DE54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2B11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51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38.62</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42B3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7E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FA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63DE5B2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7B5D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5A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38.75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F4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溢洪道</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FC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B0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岸边开敞式</w:t>
            </w:r>
          </w:p>
        </w:tc>
      </w:tr>
      <w:tr w14:paraId="7B584F69">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0BDA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16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50.79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BE77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09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堰顶高程(m)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5F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r>
      <w:tr w14:paraId="2E95514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488F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4E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58.01</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1BC5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EA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净宽(m)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D9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7</w:t>
            </w:r>
          </w:p>
        </w:tc>
      </w:tr>
      <w:tr w14:paraId="5872FCD3">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3674E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地震基本烈度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BF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4E16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8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最大下泄流量(m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6B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14.51</w:t>
            </w:r>
          </w:p>
        </w:tc>
      </w:tr>
      <w:tr w14:paraId="031C37F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A95D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设计抗震烈度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68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2130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2F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7C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0B8D2CC8">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68CD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库容特性</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70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61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114.09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954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ED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消能型式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780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底流式消能</w:t>
            </w:r>
          </w:p>
        </w:tc>
      </w:tr>
      <w:tr w14:paraId="339A6E1D">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266CC3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AA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调洪库容(万m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38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19.91</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F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输水涵洞</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36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79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PE管</w:t>
            </w:r>
          </w:p>
        </w:tc>
      </w:tr>
      <w:tr w14:paraId="13750527">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FC254C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7F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兴利库容(万m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62A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92.94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3AF6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00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A22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116.25m</w:t>
            </w:r>
          </w:p>
        </w:tc>
      </w:tr>
      <w:tr w14:paraId="365A0C63">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08EE66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83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2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1.24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2BBD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E8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断面尺寸(m)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04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直径0.5m</w:t>
            </w:r>
          </w:p>
        </w:tc>
      </w:tr>
      <w:tr w14:paraId="2DAC974A">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75A3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工程效益</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B5E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有效灌溉面积</w:t>
            </w:r>
          </w:p>
          <w:p w14:paraId="2F7BCF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17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00FC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E6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进口底高程（m）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1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15E392DA">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0A747F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D97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设计灌溉面积</w:t>
            </w:r>
          </w:p>
          <w:p w14:paraId="778FDE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43F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89A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F32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出口底高程（m）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A0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24.5</w:t>
            </w:r>
          </w:p>
        </w:tc>
      </w:tr>
      <w:tr w14:paraId="0DA492D6">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79871C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5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保护人口（万人）</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D6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0.45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3A3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1E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最大输水流量(m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03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0.45</w:t>
            </w:r>
          </w:p>
        </w:tc>
      </w:tr>
      <w:tr w14:paraId="4710F082">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78839C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57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保护耕地（万亩）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6BF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3677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D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放水型式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0B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斜拉闸门</w:t>
            </w:r>
          </w:p>
        </w:tc>
      </w:tr>
      <w:tr w14:paraId="5F27B0B8">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78F764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7F10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保护对象</w:t>
            </w:r>
          </w:p>
        </w:tc>
        <w:tc>
          <w:tcPr>
            <w:tcW w:w="137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9158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4F8D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BDDD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1900D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5</w:t>
            </w:r>
            <w:r>
              <w:rPr>
                <w:rFonts w:hint="default" w:ascii="Times New Roman" w:hAnsi="Times New Roman" w:eastAsia="楷体" w:cs="Times New Roman"/>
                <w:i w:val="0"/>
                <w:color w:val="000000"/>
                <w:kern w:val="0"/>
                <w:sz w:val="18"/>
                <w:szCs w:val="18"/>
                <w:u w:val="none"/>
                <w:lang w:val="en-US" w:eastAsia="zh-CN" w:bidi="ar"/>
              </w:rPr>
              <w:t>T手</w:t>
            </w:r>
            <w:r>
              <w:rPr>
                <w:rFonts w:hint="eastAsia" w:ascii="Times New Roman" w:hAnsi="Times New Roman" w:eastAsia="楷体" w:cs="Times New Roman"/>
                <w:i w:val="0"/>
                <w:color w:val="000000"/>
                <w:kern w:val="0"/>
                <w:sz w:val="18"/>
                <w:szCs w:val="18"/>
                <w:u w:val="none"/>
                <w:lang w:val="en-US" w:eastAsia="zh-CN" w:bidi="ar"/>
              </w:rPr>
              <w:t>电两用启闭机</w:t>
            </w:r>
          </w:p>
        </w:tc>
      </w:tr>
    </w:tbl>
    <w:p w14:paraId="312563E1">
      <w:pPr>
        <w:rPr>
          <w:rFonts w:hint="default" w:ascii="Times New Roman" w:hAnsi="Times New Roman" w:eastAsia="楷体" w:cs="Times New Roman"/>
          <w:vanish/>
        </w:rPr>
      </w:pPr>
    </w:p>
    <w:p w14:paraId="5FCC39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lang w:eastAsia="zh-CN"/>
        </w:rPr>
      </w:pPr>
      <w:bookmarkStart w:id="68" w:name="_Toc18024"/>
      <w:r>
        <w:rPr>
          <w:rFonts w:hint="default" w:ascii="Times New Roman" w:hAnsi="Times New Roman" w:eastAsia="楷体" w:cs="Times New Roman"/>
          <w:b/>
          <w:sz w:val="28"/>
          <w:szCs w:val="28"/>
          <w:lang w:eastAsia="zh-CN"/>
        </w:rPr>
        <w:t xml:space="preserve">表2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lang w:eastAsia="zh-CN"/>
        </w:rPr>
        <w:t>水位～库容关系曲线表</w:t>
      </w:r>
      <w:bookmarkEnd w:id="68"/>
    </w:p>
    <w:tbl>
      <w:tblPr>
        <w:tblStyle w:val="10"/>
        <w:tblW w:w="0" w:type="auto"/>
        <w:tblInd w:w="0" w:type="dxa"/>
        <w:tblLayout w:type="fixed"/>
        <w:tblCellMar>
          <w:top w:w="0" w:type="dxa"/>
          <w:left w:w="0" w:type="dxa"/>
          <w:bottom w:w="0" w:type="dxa"/>
          <w:right w:w="0" w:type="dxa"/>
        </w:tblCellMar>
      </w:tblPr>
      <w:tblGrid>
        <w:gridCol w:w="2275"/>
        <w:gridCol w:w="2275"/>
        <w:gridCol w:w="2276"/>
        <w:gridCol w:w="2277"/>
      </w:tblGrid>
      <w:tr w14:paraId="2DEC6322">
        <w:tblPrEx>
          <w:tblCellMar>
            <w:top w:w="0" w:type="dxa"/>
            <w:left w:w="0" w:type="dxa"/>
            <w:bottom w:w="0" w:type="dxa"/>
            <w:right w:w="0" w:type="dxa"/>
          </w:tblCellMar>
        </w:tblPrEx>
        <w:trPr>
          <w:trHeight w:val="705" w:hRule="atLeast"/>
        </w:trPr>
        <w:tc>
          <w:tcPr>
            <w:tcW w:w="227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23D0B6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8059E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276"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403C42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2BDF4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BA527A1">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CEA7F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3BA02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438CE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4E7C1D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0CA842EC">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001B79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946B9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656DC1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CE52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13AC5547">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3CB215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23AC6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60E2E9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3059A3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0CF8523C">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64906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83EDF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4B2E31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11A982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4A83ECB8">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0E72D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6FAF2B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4F690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16859F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723C29B9">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AEA70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5E1B5C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6A3AA7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95977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42A64B60">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83D74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6B66D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7786B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0813FE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6B1C8B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bookmarkStart w:id="69" w:name="_Toc14341"/>
    </w:p>
    <w:p w14:paraId="346E9E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p>
    <w:p w14:paraId="140DF4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p>
    <w:p w14:paraId="522808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pPr>
    </w:p>
    <w:p w14:paraId="7277EE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drawing>
          <wp:inline distT="0" distB="0" distL="114300" distR="114300">
            <wp:extent cx="5757545" cy="3388360"/>
            <wp:effectExtent l="0" t="0" r="14605" b="2540"/>
            <wp:docPr id="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2"/>
                    <pic:cNvPicPr>
                      <a:picLocks noChangeAspect="1"/>
                    </pic:cNvPicPr>
                  </pic:nvPicPr>
                  <pic:blipFill>
                    <a:blip r:embed="rId59"/>
                    <a:stretch>
                      <a:fillRect/>
                    </a:stretch>
                  </pic:blipFill>
                  <pic:spPr>
                    <a:xfrm>
                      <a:off x="0" y="0"/>
                      <a:ext cx="5757545" cy="3388360"/>
                    </a:xfrm>
                    <a:prstGeom prst="rect">
                      <a:avLst/>
                    </a:prstGeom>
                    <a:noFill/>
                    <a:ln>
                      <a:noFill/>
                    </a:ln>
                  </pic:spPr>
                </pic:pic>
              </a:graphicData>
            </a:graphic>
          </wp:inline>
        </w:drawing>
      </w:r>
    </w:p>
    <w:p w14:paraId="7D40685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517493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61A1B53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02C7719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p>
    <w:p w14:paraId="566F7B7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 xml:space="preserve">表3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溢洪道下泄流量表</w:t>
      </w:r>
      <w:bookmarkEnd w:id="69"/>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0958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2D20812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60594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28C2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5341D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4F4E9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0EA3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098AE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367A8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1A92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78DDE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BBC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C126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BA5E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2D4C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8F5F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DACA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D141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1DA5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BAB0D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9C8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6CFE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D1FF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0E61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6B09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6EC6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0BCF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0BA7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461B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A3A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1D1A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D70A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4593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AFF2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3AC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77327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2650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5489B8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8A7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9A9A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E60A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3873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06A9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C425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4C4A2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421B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0758408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1F257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66A28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0EE1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00503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30EE7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DC27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13EF0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6B59AA4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drawing>
          <wp:anchor distT="0" distB="0" distL="114300" distR="114300" simplePos="0" relativeHeight="251659264" behindDoc="0" locked="0" layoutInCell="1" allowOverlap="1">
            <wp:simplePos x="0" y="0"/>
            <wp:positionH relativeFrom="column">
              <wp:posOffset>108585</wp:posOffset>
            </wp:positionH>
            <wp:positionV relativeFrom="paragraph">
              <wp:posOffset>147320</wp:posOffset>
            </wp:positionV>
            <wp:extent cx="5754370" cy="3394075"/>
            <wp:effectExtent l="0" t="0" r="17780" b="15875"/>
            <wp:wrapSquare wrapText="bothSides"/>
            <wp:docPr id="10"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7"/>
                    <pic:cNvPicPr>
                      <a:picLocks noChangeAspect="1"/>
                    </pic:cNvPicPr>
                  </pic:nvPicPr>
                  <pic:blipFill>
                    <a:blip r:embed="rId60"/>
                    <a:stretch>
                      <a:fillRect/>
                    </a:stretch>
                  </pic:blipFill>
                  <pic:spPr>
                    <a:xfrm>
                      <a:off x="0" y="0"/>
                      <a:ext cx="5754370" cy="3394075"/>
                    </a:xfrm>
                    <a:prstGeom prst="rect">
                      <a:avLst/>
                    </a:prstGeom>
                    <a:noFill/>
                    <a:ln>
                      <a:noFill/>
                    </a:ln>
                  </pic:spPr>
                </pic:pic>
              </a:graphicData>
            </a:graphic>
          </wp:anchor>
        </w:drawing>
      </w:r>
      <w:bookmarkStart w:id="70" w:name="_Toc18348"/>
      <w:r>
        <w:rPr>
          <w:rFonts w:hint="default" w:ascii="Times New Roman" w:hAnsi="Times New Roman" w:eastAsia="楷体" w:cs="Times New Roman"/>
          <w:b/>
          <w:bCs/>
          <w:sz w:val="28"/>
          <w:szCs w:val="28"/>
        </w:rPr>
        <w:t xml:space="preserve">表4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调洪演算成果表</w:t>
      </w:r>
      <w:r>
        <w:rPr>
          <w:rFonts w:hint="default" w:ascii="Times New Roman" w:hAnsi="Times New Roman" w:eastAsia="楷体" w:cs="Times New Roman"/>
          <w:b/>
          <w:bCs/>
          <w:sz w:val="28"/>
          <w:szCs w:val="28"/>
          <w:lang w:eastAsia="zh-CN"/>
        </w:rPr>
        <w:t>（讯限水位</w:t>
      </w:r>
      <w:r>
        <w:rPr>
          <w:rFonts w:hint="eastAsia" w:ascii="Times New Roman" w:hAnsi="Times New Roman"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default" w:ascii="Times New Roman" w:hAnsi="Times New Roman" w:eastAsia="楷体" w:cs="Times New Roman"/>
          <w:b/>
          <w:bCs/>
          <w:sz w:val="28"/>
          <w:szCs w:val="28"/>
          <w:lang w:eastAsia="zh-CN"/>
        </w:rPr>
        <w:t>）</w:t>
      </w:r>
      <w:bookmarkEnd w:id="70"/>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43ED94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tcBorders>
              <w:tl2br w:val="nil"/>
              <w:tr2bl w:val="nil"/>
            </w:tcBorders>
            <w:noWrap w:val="0"/>
            <w:vAlign w:val="center"/>
          </w:tcPr>
          <w:p w14:paraId="211B6E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bookmarkStart w:id="71" w:name="_Toc17772"/>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50E24D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1E4536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6" w:type="dxa"/>
            <w:tcBorders>
              <w:tl2br w:val="nil"/>
              <w:tr2bl w:val="nil"/>
            </w:tcBorders>
            <w:noWrap w:val="0"/>
            <w:vAlign w:val="center"/>
          </w:tcPr>
          <w:p w14:paraId="54904F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069EBC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6141B0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4FEAF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739FC2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4DB545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522156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6" w:type="dxa"/>
            <w:tcBorders>
              <w:tl2br w:val="nil"/>
              <w:tr2bl w:val="nil"/>
            </w:tcBorders>
            <w:noWrap w:val="0"/>
            <w:vAlign w:val="center"/>
          </w:tcPr>
          <w:p w14:paraId="489120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56CFD1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2433B2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476789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1F38E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5A5B1A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6" w:type="dxa"/>
            <w:tcBorders>
              <w:tl2br w:val="nil"/>
              <w:tr2bl w:val="nil"/>
            </w:tcBorders>
            <w:noWrap w:val="0"/>
            <w:vAlign w:val="center"/>
          </w:tcPr>
          <w:p w14:paraId="7D960F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3791B8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1593560C">
      <w:pPr>
        <w:jc w:val="both"/>
        <w:outlineLvl w:val="1"/>
        <w:rPr>
          <w:rFonts w:hint="default" w:ascii="Times New Roman" w:hAnsi="Times New Roman" w:eastAsia="楷体" w:cs="Times New Roman"/>
          <w:b/>
          <w:bCs/>
          <w:sz w:val="28"/>
          <w:szCs w:val="28"/>
        </w:rPr>
      </w:pPr>
    </w:p>
    <w:p w14:paraId="5E37543F">
      <w:pPr>
        <w:jc w:val="center"/>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5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防洪抢险领导小组成员名单</w:t>
      </w:r>
      <w:bookmarkEnd w:id="71"/>
    </w:p>
    <w:p w14:paraId="098D13B9">
      <w:pPr>
        <w:jc w:val="center"/>
        <w:outlineLvl w:val="1"/>
        <w:rPr>
          <w:rFonts w:hint="default" w:ascii="Times New Roman" w:hAnsi="Times New Roman" w:eastAsia="楷体" w:cs="Times New Roman"/>
          <w:b/>
          <w:bCs/>
          <w:sz w:val="28"/>
          <w:szCs w:val="28"/>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0"/>
        <w:gridCol w:w="1297"/>
        <w:gridCol w:w="1530"/>
        <w:gridCol w:w="3154"/>
        <w:gridCol w:w="2166"/>
      </w:tblGrid>
      <w:tr w14:paraId="70F5E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090" w:type="dxa"/>
            <w:noWrap w:val="0"/>
            <w:vAlign w:val="center"/>
          </w:tcPr>
          <w:p w14:paraId="0AFCCF5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297" w:type="dxa"/>
            <w:noWrap w:val="0"/>
            <w:vAlign w:val="center"/>
          </w:tcPr>
          <w:p w14:paraId="4645DC9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530" w:type="dxa"/>
            <w:noWrap w:val="0"/>
            <w:vAlign w:val="center"/>
          </w:tcPr>
          <w:p w14:paraId="4437203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3154" w:type="dxa"/>
            <w:noWrap w:val="0"/>
            <w:vAlign w:val="center"/>
          </w:tcPr>
          <w:p w14:paraId="17E0844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2166" w:type="dxa"/>
            <w:noWrap w:val="0"/>
            <w:vAlign w:val="center"/>
          </w:tcPr>
          <w:p w14:paraId="0E6F09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619E9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5144475D">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297" w:type="dxa"/>
            <w:noWrap w:val="0"/>
            <w:vAlign w:val="center"/>
          </w:tcPr>
          <w:p w14:paraId="301E5DD6">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287F488C">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3154" w:type="dxa"/>
            <w:noWrap w:val="0"/>
            <w:vAlign w:val="center"/>
          </w:tcPr>
          <w:p w14:paraId="7279D94C">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2166" w:type="dxa"/>
            <w:noWrap w:val="0"/>
            <w:vAlign w:val="center"/>
          </w:tcPr>
          <w:p w14:paraId="18DA64C0">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38ADC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2ADAF792">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297" w:type="dxa"/>
            <w:noWrap w:val="0"/>
            <w:vAlign w:val="center"/>
          </w:tcPr>
          <w:p w14:paraId="5AAE3199">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487D75AB">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3154" w:type="dxa"/>
            <w:noWrap w:val="0"/>
            <w:vAlign w:val="center"/>
          </w:tcPr>
          <w:p w14:paraId="08D3C1E0">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2166" w:type="dxa"/>
            <w:noWrap w:val="0"/>
            <w:vAlign w:val="center"/>
          </w:tcPr>
          <w:p w14:paraId="20EA08C1">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40FDC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5C83D15B">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297" w:type="dxa"/>
            <w:noWrap w:val="0"/>
            <w:vAlign w:val="center"/>
          </w:tcPr>
          <w:p w14:paraId="50C3DC4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032B66A2">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林*波</w:t>
            </w:r>
          </w:p>
        </w:tc>
        <w:tc>
          <w:tcPr>
            <w:tcW w:w="3154" w:type="dxa"/>
            <w:noWrap w:val="0"/>
            <w:vAlign w:val="center"/>
          </w:tcPr>
          <w:p w14:paraId="368F531D">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镇党委二级主任科员</w:t>
            </w:r>
          </w:p>
        </w:tc>
        <w:tc>
          <w:tcPr>
            <w:tcW w:w="2166" w:type="dxa"/>
            <w:noWrap w:val="0"/>
            <w:vAlign w:val="center"/>
          </w:tcPr>
          <w:p w14:paraId="764C1DC0">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13600734771</w:t>
            </w:r>
          </w:p>
        </w:tc>
      </w:tr>
      <w:tr w14:paraId="1EA94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05D4EEB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297" w:type="dxa"/>
            <w:noWrap w:val="0"/>
            <w:vAlign w:val="center"/>
          </w:tcPr>
          <w:p w14:paraId="7B1750E2">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79C62F06">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3154" w:type="dxa"/>
            <w:noWrap w:val="0"/>
            <w:vAlign w:val="center"/>
          </w:tcPr>
          <w:p w14:paraId="0F8459D1">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2166" w:type="dxa"/>
            <w:noWrap w:val="0"/>
            <w:vAlign w:val="center"/>
          </w:tcPr>
          <w:p w14:paraId="707D96B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35224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1090" w:type="dxa"/>
            <w:noWrap w:val="0"/>
            <w:vAlign w:val="center"/>
          </w:tcPr>
          <w:p w14:paraId="0504F8A7">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297" w:type="dxa"/>
            <w:noWrap w:val="0"/>
            <w:vAlign w:val="center"/>
          </w:tcPr>
          <w:p w14:paraId="7DE8AFDD">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481EBB25">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3154" w:type="dxa"/>
            <w:noWrap w:val="0"/>
            <w:vAlign w:val="center"/>
          </w:tcPr>
          <w:p w14:paraId="6817CB73">
            <w:pPr>
              <w:keepNext w:val="0"/>
              <w:keepLines w:val="0"/>
              <w:pageBreakBefore w:val="0"/>
              <w:widowControl/>
              <w:suppressLineNumbers w:val="0"/>
              <w:kinsoku/>
              <w:wordWrap/>
              <w:overflowPunct/>
              <w:topLinePunct w:val="0"/>
              <w:autoSpaceDE/>
              <w:autoSpaceDN/>
              <w:bidi w:val="0"/>
              <w:adjustRightInd/>
              <w:snapToGrid/>
              <w:spacing w:line="440" w:lineRule="exact"/>
              <w:ind w:leftChars="10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2166" w:type="dxa"/>
            <w:noWrap w:val="0"/>
            <w:vAlign w:val="center"/>
          </w:tcPr>
          <w:p w14:paraId="0FDAB26D">
            <w:pPr>
              <w:keepNext w:val="0"/>
              <w:keepLines w:val="0"/>
              <w:pageBreakBefore w:val="0"/>
              <w:kinsoku/>
              <w:wordWrap/>
              <w:overflowPunct/>
              <w:topLinePunct w:val="0"/>
              <w:autoSpaceDE/>
              <w:autoSpaceDN/>
              <w:bidi w:val="0"/>
              <w:adjustRightInd/>
              <w:snapToGrid/>
              <w:spacing w:line="440" w:lineRule="exact"/>
              <w:ind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55EC4C3D">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楷体" w:cs="Times New Roman"/>
          <w:sz w:val="32"/>
          <w:szCs w:val="32"/>
        </w:rPr>
      </w:pPr>
    </w:p>
    <w:p w14:paraId="2A66DC6F">
      <w:pPr>
        <w:jc w:val="center"/>
        <w:outlineLvl w:val="1"/>
        <w:rPr>
          <w:rFonts w:hint="default" w:ascii="Times New Roman" w:hAnsi="Times New Roman" w:eastAsia="楷体" w:cs="Times New Roman"/>
          <w:b/>
          <w:bCs/>
          <w:sz w:val="28"/>
          <w:szCs w:val="28"/>
        </w:rPr>
      </w:pPr>
      <w:bookmarkStart w:id="72" w:name="_Toc10959"/>
      <w:r>
        <w:rPr>
          <w:rFonts w:hint="default" w:ascii="Times New Roman" w:hAnsi="Times New Roman" w:eastAsia="楷体" w:cs="Times New Roman"/>
          <w:b/>
          <w:bCs/>
          <w:sz w:val="28"/>
          <w:szCs w:val="28"/>
        </w:rPr>
        <w:t>表</w:t>
      </w:r>
      <w:r>
        <w:rPr>
          <w:rFonts w:hint="eastAsia" w:ascii="Times New Roman" w:hAnsi="Times New Roman"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 xml:space="preserve">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防汛抗洪抢险救灾应急小组成员名单</w:t>
      </w:r>
      <w:bookmarkEnd w:id="72"/>
    </w:p>
    <w:p w14:paraId="20538D80">
      <w:pPr>
        <w:jc w:val="center"/>
        <w:outlineLvl w:val="1"/>
        <w:rPr>
          <w:rFonts w:hint="default" w:ascii="Times New Roman" w:hAnsi="Times New Roman" w:eastAsia="楷体" w:cs="Times New Roman"/>
          <w:b/>
          <w:bCs/>
          <w:sz w:val="28"/>
          <w:szCs w:val="28"/>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2139"/>
        <w:gridCol w:w="2047"/>
        <w:gridCol w:w="1000"/>
        <w:gridCol w:w="1460"/>
        <w:gridCol w:w="1798"/>
      </w:tblGrid>
      <w:tr w14:paraId="552B2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54F9C0D7">
            <w:pPr>
              <w:jc w:val="center"/>
              <w:rPr>
                <w:rFonts w:hint="default" w:ascii="Times New Roman" w:hAnsi="Times New Roman" w:eastAsia="楷体" w:cs="Times New Roman"/>
                <w:sz w:val="24"/>
              </w:rPr>
            </w:pPr>
            <w:r>
              <w:rPr>
                <w:rFonts w:hint="default" w:ascii="Times New Roman" w:hAnsi="Times New Roman" w:eastAsia="楷体" w:cs="Times New Roman"/>
                <w:sz w:val="24"/>
              </w:rPr>
              <w:t>序号</w:t>
            </w:r>
          </w:p>
        </w:tc>
        <w:tc>
          <w:tcPr>
            <w:tcW w:w="2139" w:type="dxa"/>
            <w:noWrap w:val="0"/>
            <w:vAlign w:val="center"/>
          </w:tcPr>
          <w:p w14:paraId="17A98863">
            <w:pPr>
              <w:jc w:val="center"/>
              <w:rPr>
                <w:rFonts w:hint="default" w:ascii="Times New Roman" w:hAnsi="Times New Roman" w:eastAsia="楷体" w:cs="Times New Roman"/>
                <w:sz w:val="24"/>
              </w:rPr>
            </w:pPr>
            <w:r>
              <w:rPr>
                <w:rFonts w:hint="default" w:ascii="Times New Roman" w:hAnsi="Times New Roman" w:eastAsia="楷体" w:cs="Times New Roman"/>
                <w:sz w:val="24"/>
              </w:rPr>
              <w:t>名称</w:t>
            </w:r>
          </w:p>
        </w:tc>
        <w:tc>
          <w:tcPr>
            <w:tcW w:w="2047" w:type="dxa"/>
            <w:noWrap w:val="0"/>
            <w:vAlign w:val="center"/>
          </w:tcPr>
          <w:p w14:paraId="13AA94B7">
            <w:pPr>
              <w:jc w:val="center"/>
              <w:rPr>
                <w:rFonts w:hint="default" w:ascii="Times New Roman" w:hAnsi="Times New Roman" w:eastAsia="楷体" w:cs="Times New Roman"/>
                <w:sz w:val="24"/>
              </w:rPr>
            </w:pPr>
            <w:r>
              <w:rPr>
                <w:rFonts w:hint="default" w:ascii="Times New Roman" w:hAnsi="Times New Roman" w:eastAsia="楷体" w:cs="Times New Roman"/>
                <w:sz w:val="24"/>
              </w:rPr>
              <w:t>组成单位</w:t>
            </w:r>
          </w:p>
        </w:tc>
        <w:tc>
          <w:tcPr>
            <w:tcW w:w="1000" w:type="dxa"/>
            <w:noWrap w:val="0"/>
            <w:vAlign w:val="center"/>
          </w:tcPr>
          <w:p w14:paraId="6FDB083E">
            <w:pPr>
              <w:jc w:val="center"/>
              <w:rPr>
                <w:rFonts w:hint="default" w:ascii="Times New Roman" w:hAnsi="Times New Roman" w:eastAsia="楷体" w:cs="Times New Roman"/>
                <w:sz w:val="24"/>
              </w:rPr>
            </w:pPr>
            <w:r>
              <w:rPr>
                <w:rFonts w:hint="default" w:ascii="Times New Roman" w:hAnsi="Times New Roman" w:eastAsia="楷体" w:cs="Times New Roman"/>
                <w:sz w:val="24"/>
              </w:rPr>
              <w:t>人数</w:t>
            </w:r>
          </w:p>
        </w:tc>
        <w:tc>
          <w:tcPr>
            <w:tcW w:w="1460" w:type="dxa"/>
            <w:noWrap w:val="0"/>
            <w:vAlign w:val="center"/>
          </w:tcPr>
          <w:p w14:paraId="279BA3E1">
            <w:pPr>
              <w:jc w:val="center"/>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1798" w:type="dxa"/>
            <w:noWrap w:val="0"/>
            <w:vAlign w:val="center"/>
          </w:tcPr>
          <w:p w14:paraId="2FBC90C9">
            <w:pPr>
              <w:jc w:val="center"/>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r>
      <w:tr w14:paraId="03995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4E69024F">
            <w:pPr>
              <w:jc w:val="center"/>
              <w:rPr>
                <w:rFonts w:hint="eastAsia" w:ascii="楷体" w:hAnsi="楷体" w:eastAsia="楷体" w:cs="楷体"/>
                <w:sz w:val="24"/>
                <w:lang w:val="en-US" w:eastAsia="zh-CN"/>
              </w:rPr>
            </w:pPr>
            <w:r>
              <w:rPr>
                <w:rFonts w:hint="eastAsia" w:ascii="楷体" w:hAnsi="楷体" w:eastAsia="楷体" w:cs="楷体"/>
                <w:sz w:val="24"/>
                <w:lang w:val="en-US" w:eastAsia="zh-CN"/>
              </w:rPr>
              <w:t>1</w:t>
            </w:r>
          </w:p>
        </w:tc>
        <w:tc>
          <w:tcPr>
            <w:tcW w:w="2139" w:type="dxa"/>
            <w:noWrap w:val="0"/>
            <w:vAlign w:val="center"/>
          </w:tcPr>
          <w:p w14:paraId="0D88E11D">
            <w:pPr>
              <w:jc w:val="center"/>
              <w:rPr>
                <w:rFonts w:hint="eastAsia" w:ascii="楷体" w:hAnsi="楷体" w:eastAsia="楷体" w:cs="楷体"/>
                <w:sz w:val="24"/>
                <w:lang w:eastAsia="zh-CN"/>
              </w:rPr>
            </w:pPr>
            <w:r>
              <w:rPr>
                <w:rFonts w:hint="eastAsia" w:ascii="楷体" w:hAnsi="楷体" w:eastAsia="楷体" w:cs="楷体"/>
                <w:sz w:val="24"/>
                <w:lang w:eastAsia="zh-CN"/>
              </w:rPr>
              <w:t>前黄镇机关抢险应急队伍</w:t>
            </w:r>
          </w:p>
        </w:tc>
        <w:tc>
          <w:tcPr>
            <w:tcW w:w="2047" w:type="dxa"/>
            <w:noWrap w:val="0"/>
            <w:vAlign w:val="center"/>
          </w:tcPr>
          <w:p w14:paraId="7509E486">
            <w:pPr>
              <w:jc w:val="center"/>
              <w:rPr>
                <w:rFonts w:hint="eastAsia" w:ascii="楷体" w:hAnsi="楷体" w:eastAsia="楷体" w:cs="楷体"/>
                <w:sz w:val="24"/>
                <w:lang w:eastAsia="zh-CN"/>
              </w:rPr>
            </w:pPr>
            <w:r>
              <w:rPr>
                <w:rFonts w:hint="eastAsia" w:ascii="楷体" w:hAnsi="楷体" w:eastAsia="楷体" w:cs="楷体"/>
                <w:sz w:val="24"/>
                <w:lang w:eastAsia="zh-CN"/>
              </w:rPr>
              <w:t>镇机关和</w:t>
            </w:r>
            <w:r>
              <w:rPr>
                <w:rFonts w:hint="eastAsia" w:ascii="楷体" w:hAnsi="楷体" w:eastAsia="楷体" w:cs="楷体"/>
                <w:sz w:val="24"/>
                <w:lang w:val="en-US" w:eastAsia="zh-CN"/>
              </w:rPr>
              <w:t>13个行政村</w:t>
            </w:r>
          </w:p>
        </w:tc>
        <w:tc>
          <w:tcPr>
            <w:tcW w:w="1000" w:type="dxa"/>
            <w:noWrap w:val="0"/>
            <w:vAlign w:val="center"/>
          </w:tcPr>
          <w:p w14:paraId="0900C5A7">
            <w:pPr>
              <w:jc w:val="center"/>
              <w:rPr>
                <w:rFonts w:hint="eastAsia" w:ascii="楷体" w:hAnsi="楷体" w:eastAsia="楷体" w:cs="楷体"/>
                <w:sz w:val="24"/>
                <w:lang w:val="en-US" w:eastAsia="zh-CN"/>
              </w:rPr>
            </w:pPr>
            <w:r>
              <w:rPr>
                <w:rFonts w:hint="eastAsia" w:ascii="楷体" w:hAnsi="楷体" w:eastAsia="楷体" w:cs="楷体"/>
                <w:sz w:val="24"/>
                <w:lang w:val="en-US" w:eastAsia="zh-CN"/>
              </w:rPr>
              <w:t>200</w:t>
            </w:r>
          </w:p>
        </w:tc>
        <w:tc>
          <w:tcPr>
            <w:tcW w:w="1460" w:type="dxa"/>
            <w:noWrap w:val="0"/>
            <w:vAlign w:val="center"/>
          </w:tcPr>
          <w:p w14:paraId="4E5D98A1">
            <w:pPr>
              <w:jc w:val="center"/>
              <w:rPr>
                <w:rFonts w:hint="eastAsia" w:ascii="楷体" w:hAnsi="楷体" w:eastAsia="楷体" w:cs="楷体"/>
                <w:sz w:val="24"/>
                <w:lang w:eastAsia="zh-CN"/>
              </w:rPr>
            </w:pPr>
            <w:r>
              <w:rPr>
                <w:rFonts w:hint="eastAsia" w:ascii="楷体" w:hAnsi="楷体" w:eastAsia="楷体" w:cs="楷体"/>
                <w:sz w:val="24"/>
                <w:lang w:eastAsia="zh-CN"/>
              </w:rPr>
              <w:t>吴</w:t>
            </w:r>
            <w:r>
              <w:rPr>
                <w:rFonts w:hint="eastAsia" w:eastAsia="楷体" w:cs="Times New Roman"/>
                <w:i w:val="0"/>
                <w:color w:val="auto"/>
                <w:kern w:val="0"/>
                <w:sz w:val="24"/>
                <w:szCs w:val="24"/>
                <w:highlight w:val="none"/>
                <w:u w:val="none"/>
                <w:lang w:val="en-US" w:eastAsia="zh-CN" w:bidi="ar"/>
              </w:rPr>
              <w:t>*</w:t>
            </w:r>
            <w:r>
              <w:rPr>
                <w:rFonts w:hint="eastAsia" w:ascii="楷体" w:hAnsi="楷体" w:eastAsia="楷体" w:cs="楷体"/>
                <w:sz w:val="24"/>
                <w:lang w:eastAsia="zh-CN"/>
              </w:rPr>
              <w:t>冻</w:t>
            </w:r>
          </w:p>
        </w:tc>
        <w:tc>
          <w:tcPr>
            <w:tcW w:w="1798" w:type="dxa"/>
            <w:noWrap w:val="0"/>
            <w:vAlign w:val="center"/>
          </w:tcPr>
          <w:p w14:paraId="36276A25">
            <w:pPr>
              <w:jc w:val="center"/>
              <w:rPr>
                <w:rFonts w:hint="eastAsia" w:ascii="楷体" w:hAnsi="楷体" w:eastAsia="楷体" w:cs="楷体"/>
                <w:lang w:val="en-US" w:eastAsia="zh-CN"/>
              </w:rPr>
            </w:pPr>
            <w:r>
              <w:rPr>
                <w:rFonts w:hint="eastAsia" w:ascii="楷体" w:hAnsi="楷体" w:eastAsia="楷体" w:cs="楷体"/>
                <w:sz w:val="24"/>
                <w:lang w:val="en-US" w:eastAsia="zh-CN"/>
              </w:rPr>
              <w:t>13505050384</w:t>
            </w:r>
          </w:p>
        </w:tc>
      </w:tr>
    </w:tbl>
    <w:p w14:paraId="741CCFC2">
      <w:pPr>
        <w:rPr>
          <w:rFonts w:hint="default" w:ascii="Times New Roman" w:hAnsi="Times New Roman" w:eastAsia="楷体" w:cs="Times New Roman"/>
          <w:sz w:val="32"/>
        </w:rPr>
      </w:pPr>
    </w:p>
    <w:p w14:paraId="58FA85F4"/>
    <w:sectPr>
      <w:headerReference r:id="rId11" w:type="default"/>
      <w:footerReference r:id="rId12" w:type="default"/>
      <w:pgSz w:w="11906" w:h="16838"/>
      <w:pgMar w:top="2098" w:right="1531" w:bottom="1871" w:left="1531" w:header="851" w:footer="992" w:gutter="0"/>
      <w:pgBorders>
        <w:top w:val="none" w:sz="0" w:space="0"/>
        <w:left w:val="none" w:sz="0" w:space="0"/>
        <w:bottom w:val="none" w:sz="0" w:space="0"/>
        <w:right w:val="none" w:sz="0" w:space="0"/>
      </w:pgBorders>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6A90C7-600D-42B1-83AE-BB10BD37B25E}"/>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o?">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embedRegular r:id="rId2" w:fontKey="{E7C93370-924E-4770-87CF-918105B3B861}"/>
  </w:font>
  <w:font w:name="方正小标宋简体">
    <w:panose1 w:val="02000000000000000000"/>
    <w:charset w:val="86"/>
    <w:family w:val="auto"/>
    <w:pitch w:val="default"/>
    <w:sig w:usb0="A00002BF" w:usb1="184F6CFA" w:usb2="00000012" w:usb3="00000000" w:csb0="00040001" w:csb1="00000000"/>
    <w:embedRegular r:id="rId3" w:fontKey="{0281D45B-C6C0-4C7C-A1DA-1A32E8771419}"/>
  </w:font>
  <w:font w:name="楷体_GB2312">
    <w:panose1 w:val="02010609030101010101"/>
    <w:charset w:val="86"/>
    <w:family w:val="auto"/>
    <w:pitch w:val="default"/>
    <w:sig w:usb0="00000001" w:usb1="080E0000" w:usb2="00000000" w:usb3="00000000" w:csb0="00040000" w:csb1="00000000"/>
    <w:embedRegular r:id="rId4" w:fontKey="{E17BE78B-954A-4571-82A5-C8568C64CC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9D8A">
    <w:pPr>
      <w:pStyle w:val="6"/>
      <w:rPr>
        <w:rStyle w:val="12"/>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0A972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d2aw35gEA&#10;AMgDAAAOAAAAAAAAAAEAIAAAACIBAABkcnMvZTJvRG9jLnhtbFBLBQYAAAAABgAGAFkBAAB6BQAA&#10;AAA=&#10;">
              <v:fill on="f" focussize="0,0"/>
              <v:stroke on="f" weight="1.25pt"/>
              <v:imagedata o:title=""/>
              <o:lock v:ext="edit" aspectratio="f"/>
              <v:textbox inset="0mm,0mm,0mm,0mm" style="mso-fit-shape-to-text:t;">
                <w:txbxContent>
                  <w:p w14:paraId="7A0A972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766574C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C0BF">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41CF66E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BAE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FA558C">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jyZbmAQAAyAMAAA4AAABkcnMvZTJvRG9jLnhtbK1TzY7TMBC+&#10;I/EOlu802aK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HI8mW5gEA&#10;AMgDAAAOAAAAAAAAAAEAIAAAACIBAABkcnMvZTJvRG9jLnhtbFBLBQYAAAAABgAGAFkBAAB6BQAA&#10;AAA=&#10;">
              <v:fill on="f" focussize="0,0"/>
              <v:stroke on="f" weight="1.25pt"/>
              <v:imagedata o:title=""/>
              <o:lock v:ext="edit" aspectratio="f"/>
              <v:textbox inset="0mm,0mm,0mm,0mm" style="mso-fit-shape-to-text:t;">
                <w:txbxContent>
                  <w:p w14:paraId="7EFA558C">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A418">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66AF3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3rpr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JeUWGZw4Kffv05/&#10;bk9/f5J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neumucB&#10;AADIAwAADgAAAAAAAAABACAAAAAiAQAAZHJzL2Uyb0RvYy54bWxQSwUGAAAAAAYABgBZAQAAewUA&#10;AAAA&#10;">
              <v:fill on="f" focussize="0,0"/>
              <v:stroke on="f" weight="1.25pt"/>
              <v:imagedata o:title=""/>
              <o:lock v:ext="edit" aspectratio="f"/>
              <v:textbox inset="0mm,0mm,0mm,0mm" style="mso-fit-shape-to-text:t;">
                <w:txbxContent>
                  <w:p w14:paraId="0066AF3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68E3">
    <w:pPr>
      <w:pStyle w:val="6"/>
      <w:rPr>
        <w:rStyle w:val="12"/>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85638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BF&#10;kMpR7AEAANgDAAAOAAAAAAAAAAEAIAAAACIBAABkcnMvZTJvRG9jLnhtbFBLBQYAAAAABgAGAFkB&#10;AACABQAAAAA=&#10;">
              <v:fill on="f" focussize="0,0"/>
              <v:stroke on="f" weight="1.25pt"/>
              <v:imagedata o:title=""/>
              <o:lock v:ext="edit" aspectratio="f"/>
              <v:textbox inset="0mm,0mm,0mm,0mm" style="mso-fit-shape-to-text:t;">
                <w:txbxContent>
                  <w:p w14:paraId="0B85638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0F858E0F">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7931">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29623E65">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8E3E">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BDAE8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15BDAE8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9B80">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EA190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1DEA190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A3E4">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8ECD">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D373F"/>
    <w:multiLevelType w:val="singleLevel"/>
    <w:tmpl w:val="C87D373F"/>
    <w:lvl w:ilvl="0" w:tentative="0">
      <w:start w:val="1"/>
      <w:numFmt w:val="decimal"/>
      <w:suff w:val="nothing"/>
      <w:lvlText w:val="（%1）"/>
      <w:lvlJc w:val="left"/>
    </w:lvl>
  </w:abstractNum>
  <w:abstractNum w:abstractNumId="1">
    <w:nsid w:val="F25DD5D4"/>
    <w:multiLevelType w:val="singleLevel"/>
    <w:tmpl w:val="F25DD5D4"/>
    <w:lvl w:ilvl="0" w:tentative="0">
      <w:start w:val="1"/>
      <w:numFmt w:val="decimal"/>
      <w:suff w:val="nothing"/>
      <w:lvlText w:val="（%1）"/>
      <w:lvlJc w:val="left"/>
    </w:lvl>
  </w:abstractNum>
  <w:abstractNum w:abstractNumId="2">
    <w:nsid w:val="58C52019"/>
    <w:multiLevelType w:val="singleLevel"/>
    <w:tmpl w:val="58C52019"/>
    <w:lvl w:ilvl="0" w:tentative="0">
      <w:start w:val="1"/>
      <w:numFmt w:val="decimal"/>
      <w:suff w:val="nothing"/>
      <w:lvlText w:val="%1、"/>
      <w:lvlJc w:val="left"/>
    </w:lvl>
  </w:abstractNum>
  <w:abstractNum w:abstractNumId="3">
    <w:nsid w:val="58C574CD"/>
    <w:multiLevelType w:val="singleLevel"/>
    <w:tmpl w:val="58C574CD"/>
    <w:lvl w:ilvl="0" w:tentative="0">
      <w:start w:val="1"/>
      <w:numFmt w:val="decimal"/>
      <w:suff w:val="nothing"/>
      <w:lvlText w:val="%1、"/>
      <w:lvlJc w:val="left"/>
    </w:lvl>
  </w:abstractNum>
  <w:abstractNum w:abstractNumId="4">
    <w:nsid w:val="58C57F7A"/>
    <w:multiLevelType w:val="singleLevel"/>
    <w:tmpl w:val="58C57F7A"/>
    <w:lvl w:ilvl="0" w:tentative="0">
      <w:start w:val="1"/>
      <w:numFmt w:val="decimal"/>
      <w:suff w:val="nothing"/>
      <w:lvlText w:val="%1）"/>
      <w:lvlJc w:val="left"/>
    </w:lvl>
  </w:abstractNum>
  <w:abstractNum w:abstractNumId="5">
    <w:nsid w:val="58C589AA"/>
    <w:multiLevelType w:val="singleLevel"/>
    <w:tmpl w:val="58C589AA"/>
    <w:lvl w:ilvl="0" w:tentative="0">
      <w:start w:val="3"/>
      <w:numFmt w:val="decimal"/>
      <w:suff w:val="nothing"/>
      <w:lvlText w:val="%1、"/>
      <w:lvlJc w:val="left"/>
    </w:lvl>
  </w:abstractNum>
  <w:abstractNum w:abstractNumId="6">
    <w:nsid w:val="58C58D27"/>
    <w:multiLevelType w:val="singleLevel"/>
    <w:tmpl w:val="58C58D27"/>
    <w:lvl w:ilvl="0" w:tentative="0">
      <w:start w:val="1"/>
      <w:numFmt w:val="decimal"/>
      <w:suff w:val="nothing"/>
      <w:lvlText w:val="%1）"/>
      <w:lvlJc w:val="left"/>
    </w:lvl>
  </w:abstractNum>
  <w:abstractNum w:abstractNumId="7">
    <w:nsid w:val="58C5BA32"/>
    <w:multiLevelType w:val="singleLevel"/>
    <w:tmpl w:val="58C5BA32"/>
    <w:lvl w:ilvl="0" w:tentative="0">
      <w:start w:val="1"/>
      <w:numFmt w:val="chineseCounting"/>
      <w:suff w:val="nothing"/>
      <w:lvlText w:val="（%1）"/>
      <w:lvlJc w:val="left"/>
    </w:lvl>
  </w:abstractNum>
  <w:abstractNum w:abstractNumId="8">
    <w:nsid w:val="58D6D257"/>
    <w:multiLevelType w:val="singleLevel"/>
    <w:tmpl w:val="58D6D257"/>
    <w:lvl w:ilvl="0" w:tentative="0">
      <w:start w:val="1"/>
      <w:numFmt w:val="decimal"/>
      <w:suff w:val="nothing"/>
      <w:lvlText w:val="（%1）"/>
      <w:lvlJc w:val="left"/>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OTkwNTVmOGRmMmYwN2QxZjkwNGY2MTZkOTFjMmUifQ=="/>
  </w:docVars>
  <w:rsids>
    <w:rsidRoot w:val="2DE857EC"/>
    <w:rsid w:val="2DE857EC"/>
    <w:rsid w:val="69FE2246"/>
    <w:rsid w:val="6EDE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60" w:lineRule="exact"/>
      <w:ind w:leftChars="200"/>
      <w:outlineLvl w:val="0"/>
    </w:pPr>
    <w:rPr>
      <w:rFonts w:ascii="Times New Roman" w:hAnsi="Times New Roman" w:eastAsia="黑体"/>
      <w:kern w:val="44"/>
      <w:sz w:val="32"/>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s>
    </w:pPr>
    <w:rPr>
      <w:rFonts w:ascii="仿宋_GB2312" w:eastAsia="仿宋_GB2312"/>
      <w:b/>
      <w:sz w:val="28"/>
      <w:szCs w:val="28"/>
    </w:rPr>
  </w:style>
  <w:style w:type="paragraph" w:styleId="9">
    <w:name w:val="toc 2"/>
    <w:basedOn w:val="1"/>
    <w:next w:val="1"/>
    <w:qFormat/>
    <w:uiPriority w:val="39"/>
    <w:pPr>
      <w:ind w:left="420" w:leftChars="200"/>
    </w:pPr>
  </w:style>
  <w:style w:type="character" w:styleId="12">
    <w:name w:val="page number"/>
    <w:basedOn w:val="11"/>
    <w:qFormat/>
    <w:uiPriority w:val="0"/>
  </w:style>
  <w:style w:type="character" w:customStyle="1" w:styleId="13">
    <w:name w:val="标题 1 Char"/>
    <w:link w:val="3"/>
    <w:qFormat/>
    <w:uiPriority w:val="0"/>
    <w:rPr>
      <w:rFonts w:ascii="Times New Roman" w:hAnsi="Times New Roman" w:eastAsia="黑体"/>
      <w:kern w:val="44"/>
      <w:sz w:val="32"/>
    </w:rPr>
  </w:style>
  <w:style w:type="paragraph" w:customStyle="1" w:styleId="14">
    <w:name w:val="表格"/>
    <w:basedOn w:val="1"/>
    <w:qFormat/>
    <w:uiPriority w:val="0"/>
    <w:pPr>
      <w:spacing w:line="560" w:lineRule="exact"/>
      <w:ind w:firstLine="0" w:firstLineChars="0"/>
      <w:jc w:val="center"/>
    </w:pPr>
    <w:rPr>
      <w:rFonts w:eastAsia="方正大标宋简体"/>
      <w:sz w:val="30"/>
    </w:rPr>
  </w:style>
  <w:style w:type="character" w:customStyle="1" w:styleId="15">
    <w:name w:val="fred1"/>
    <w:qFormat/>
    <w:uiPriority w:val="0"/>
    <w:rPr>
      <w:rFonts w:hint="default" w:ascii="o?" w:hAnsi="o?"/>
      <w:color w:val="CC0000"/>
      <w:sz w:val="24"/>
      <w:szCs w:val="24"/>
    </w:rPr>
  </w:style>
  <w:style w:type="character" w:customStyle="1" w:styleId="16">
    <w:name w:val="fonta951"/>
    <w:qFormat/>
    <w:uiPriority w:val="0"/>
    <w:rPr>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7.png"/><Relationship Id="rId6" Type="http://schemas.openxmlformats.org/officeDocument/2006/relationships/footer" Target="footer4.xml"/><Relationship Id="rId59" Type="http://schemas.openxmlformats.org/officeDocument/2006/relationships/image" Target="media/image16.png"/><Relationship Id="rId58" Type="http://schemas.openxmlformats.org/officeDocument/2006/relationships/oleObject" Target="embeddings/oleObject30.bin"/><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oleObject" Target="embeddings/oleObject27.bin"/><Relationship Id="rId54" Type="http://schemas.openxmlformats.org/officeDocument/2006/relationships/oleObject" Target="embeddings/oleObject26.bin"/><Relationship Id="rId53" Type="http://schemas.openxmlformats.org/officeDocument/2006/relationships/oleObject" Target="embeddings/oleObject25.bin"/><Relationship Id="rId52" Type="http://schemas.openxmlformats.org/officeDocument/2006/relationships/oleObject" Target="embeddings/oleObject24.bin"/><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footer" Target="footer3.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oleObject" Target="embeddings/oleObject19.bin"/><Relationship Id="rId46" Type="http://schemas.openxmlformats.org/officeDocument/2006/relationships/oleObject" Target="embeddings/oleObject18.bin"/><Relationship Id="rId45" Type="http://schemas.openxmlformats.org/officeDocument/2006/relationships/oleObject" Target="embeddings/oleObject17.bin"/><Relationship Id="rId44" Type="http://schemas.openxmlformats.org/officeDocument/2006/relationships/oleObject" Target="embeddings/oleObject16.bin"/><Relationship Id="rId43" Type="http://schemas.openxmlformats.org/officeDocument/2006/relationships/image" Target="media/image15.wmf"/><Relationship Id="rId42" Type="http://schemas.openxmlformats.org/officeDocument/2006/relationships/oleObject" Target="embeddings/oleObject15.bin"/><Relationship Id="rId41" Type="http://schemas.openxmlformats.org/officeDocument/2006/relationships/image" Target="media/image14.wmf"/><Relationship Id="rId40" Type="http://schemas.openxmlformats.org/officeDocument/2006/relationships/oleObject" Target="embeddings/oleObject14.bin"/><Relationship Id="rId4" Type="http://schemas.openxmlformats.org/officeDocument/2006/relationships/footer" Target="footer2.xml"/><Relationship Id="rId39" Type="http://schemas.openxmlformats.org/officeDocument/2006/relationships/image" Target="media/image13.wmf"/><Relationship Id="rId38" Type="http://schemas.openxmlformats.org/officeDocument/2006/relationships/oleObject" Target="embeddings/oleObject13.bin"/><Relationship Id="rId37" Type="http://schemas.openxmlformats.org/officeDocument/2006/relationships/image" Target="media/image12.wmf"/><Relationship Id="rId36" Type="http://schemas.openxmlformats.org/officeDocument/2006/relationships/oleObject" Target="embeddings/oleObject12.bin"/><Relationship Id="rId35" Type="http://schemas.openxmlformats.org/officeDocument/2006/relationships/image" Target="media/image11.wmf"/><Relationship Id="rId34" Type="http://schemas.openxmlformats.org/officeDocument/2006/relationships/oleObject" Target="embeddings/oleObject11.bin"/><Relationship Id="rId33" Type="http://schemas.openxmlformats.org/officeDocument/2006/relationships/image" Target="media/image10.wmf"/><Relationship Id="rId32" Type="http://schemas.openxmlformats.org/officeDocument/2006/relationships/oleObject" Target="embeddings/oleObject10.bin"/><Relationship Id="rId31" Type="http://schemas.openxmlformats.org/officeDocument/2006/relationships/image" Target="media/image9.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4936</Words>
  <Characters>5893</Characters>
  <Lines>0</Lines>
  <Paragraphs>0</Paragraphs>
  <TotalTime>13</TotalTime>
  <ScaleCrop>false</ScaleCrop>
  <LinksUpToDate>false</LinksUpToDate>
  <CharactersWithSpaces>6041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2023-04-23T12:42:00Z</dcterms:created>
  <dc:creator>Administrator</dc:creator>
  <cp:lastModifiedBy>ω偽谁婷镏</cp:lastModifiedBy>
  <dcterms:modified xsi:type="dcterms:W3CDTF">2026-03-03T02:48:25Z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FAD0822EB4A744CCADA9D8519C0CC56B</vt:lpwstr>
  </property>
  <property fmtid="{D5CDD505-2E9C-101B-9397-08002B2CF9AE}" pid="4" name="KSOTemplateDocerSaveRecord">
    <vt:lpwstr>eyJoZGlkIjoiY2QwNmY0NDU1M2MwM2Y4M2JmOTFjYzQzZjIzMGQ0NmIiLCJ1c2VySWQiOiIyNDE4OTgzMTYifQ==</vt:lpwstr>
  </property>
</Properties>
</file>