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FEF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4"/>
          <w:szCs w:val="44"/>
          <w:lang w:val="en-US" w:eastAsia="zh-CN" w:bidi="ar-SA"/>
        </w:rPr>
        <w:t>保护内容构成表</w:t>
      </w:r>
      <w:bookmarkStart w:id="0" w:name="_GoBack"/>
      <w:bookmarkEnd w:id="0"/>
    </w:p>
    <w:p w14:paraId="224F4093"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73BBE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诚峰村历史文化名村自然环境要素保护内容构成表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880"/>
        <w:gridCol w:w="5728"/>
      </w:tblGrid>
      <w:tr w14:paraId="1408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39D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AD83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保护类型</w:t>
            </w:r>
          </w:p>
        </w:tc>
        <w:tc>
          <w:tcPr>
            <w:tcW w:w="3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2D9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保护内容</w:t>
            </w:r>
          </w:p>
        </w:tc>
      </w:tr>
      <w:tr w14:paraId="0A44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533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009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风景名胜</w:t>
            </w:r>
          </w:p>
        </w:tc>
        <w:tc>
          <w:tcPr>
            <w:tcW w:w="3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D9A9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圭峰塔、圭峰十二景</w:t>
            </w:r>
          </w:p>
        </w:tc>
      </w:tr>
      <w:tr w14:paraId="5CED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455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FDE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自然山体</w:t>
            </w:r>
          </w:p>
        </w:tc>
        <w:tc>
          <w:tcPr>
            <w:tcW w:w="3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7503B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莲山、岩山 </w:t>
            </w:r>
          </w:p>
        </w:tc>
      </w:tr>
      <w:tr w14:paraId="6582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26DE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E14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自然水系</w:t>
            </w:r>
          </w:p>
        </w:tc>
        <w:tc>
          <w:tcPr>
            <w:tcW w:w="3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4F7FF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古城内天然水系、大棣池、建池</w:t>
            </w:r>
          </w:p>
        </w:tc>
      </w:tr>
      <w:tr w14:paraId="329D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BB6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D98B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农田景观</w:t>
            </w:r>
          </w:p>
        </w:tc>
        <w:tc>
          <w:tcPr>
            <w:tcW w:w="3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C100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峰尾半岛内基本农田和一般农田</w:t>
            </w:r>
          </w:p>
        </w:tc>
      </w:tr>
    </w:tbl>
    <w:p w14:paraId="70445FE3">
      <w:pPr>
        <w:rPr>
          <w:rFonts w:hint="eastAsia" w:ascii="宋体" w:hAnsi="宋体" w:eastAsia="宋体"/>
          <w:color w:val="000000"/>
          <w:sz w:val="23"/>
          <w:szCs w:val="24"/>
        </w:rPr>
      </w:pPr>
    </w:p>
    <w:p w14:paraId="3B29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诚峰村历史文化名村人工环境要素保护内容构成</w:t>
      </w:r>
    </w:p>
    <w:tbl>
      <w:tblPr>
        <w:tblStyle w:val="4"/>
        <w:tblW w:w="50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27"/>
        <w:gridCol w:w="919"/>
        <w:gridCol w:w="5039"/>
      </w:tblGrid>
      <w:tr w14:paraId="20A0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7848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8B2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保护类型</w:t>
            </w:r>
          </w:p>
        </w:tc>
        <w:tc>
          <w:tcPr>
            <w:tcW w:w="3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E2AC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保护内容 </w:t>
            </w:r>
          </w:p>
        </w:tc>
      </w:tr>
      <w:tr w14:paraId="07F9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DD72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81C2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文物保护单位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133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省级</w:t>
            </w: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8DF5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东岳庙</w:t>
            </w:r>
          </w:p>
        </w:tc>
      </w:tr>
      <w:tr w14:paraId="7341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46A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D391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630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市级</w:t>
            </w: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5BBB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圣恩堂</w:t>
            </w:r>
          </w:p>
        </w:tc>
      </w:tr>
      <w:tr w14:paraId="18EF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AAE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A2330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39EA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区级</w:t>
            </w: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8EBA1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义烈庙</w:t>
            </w:r>
          </w:p>
        </w:tc>
      </w:tr>
      <w:tr w14:paraId="4855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AAB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B324F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98DF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B1DD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永全社</w:t>
            </w:r>
          </w:p>
        </w:tc>
      </w:tr>
      <w:tr w14:paraId="525A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2E5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D325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3FB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未定级</w:t>
            </w: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197F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祠堂：传经堂（东头祠堂）、钟德堂（西头祠堂）、明德堂（前厝祠堂）、懋德堂（“进士第”）、文德堂（“进士第”）、裕德堂</w:t>
            </w:r>
          </w:p>
        </w:tc>
      </w:tr>
      <w:tr w14:paraId="6FAB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970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B557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9171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87714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民居：解元府、刘培琪（进士第）、迴澜书院</w:t>
            </w:r>
          </w:p>
        </w:tc>
      </w:tr>
      <w:tr w14:paraId="1B81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024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EA6D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A95D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952664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南洋楼：观海楼(南洋楼)</w:t>
            </w:r>
          </w:p>
        </w:tc>
      </w:tr>
      <w:tr w14:paraId="2998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C78E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93F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建议历史建筑</w:t>
            </w:r>
          </w:p>
        </w:tc>
        <w:tc>
          <w:tcPr>
            <w:tcW w:w="3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232C1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商行商号：宝兴商行、大成商行、集利商行、荣才号商行、顺胜号商行、协峰商行、隆泰号商行、王利子商行、百子堂商行、兴源号商行、秤砣号商行</w:t>
            </w:r>
          </w:p>
        </w:tc>
      </w:tr>
      <w:tr w14:paraId="6E8E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D74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 w14:paraId="0C7592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28EA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民居：东郊馆、山环水绕</w:t>
            </w:r>
          </w:p>
        </w:tc>
      </w:tr>
      <w:tr w14:paraId="7C9C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836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BC634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BB244B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祠堂：正德堂</w:t>
            </w:r>
          </w:p>
        </w:tc>
      </w:tr>
      <w:tr w14:paraId="2D48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1A1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D7E1B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CE38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南洋楼：霁月楼</w:t>
            </w:r>
          </w:p>
        </w:tc>
      </w:tr>
      <w:tr w14:paraId="76A5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CFC6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4ED3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传统风貌建筑</w:t>
            </w:r>
          </w:p>
        </w:tc>
        <w:tc>
          <w:tcPr>
            <w:tcW w:w="3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BFCE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核心范围内所有传统风貌建筑共计171幢</w:t>
            </w:r>
          </w:p>
        </w:tc>
      </w:tr>
      <w:tr w14:paraId="713A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FB6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C143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历史环境遗存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D5CB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古城墙</w:t>
            </w: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494113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古城内残余的城墙片段</w:t>
            </w:r>
          </w:p>
        </w:tc>
      </w:tr>
      <w:tr w14:paraId="3C4E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CCF1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E74E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352D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古井</w:t>
            </w: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9BAFE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古村内有编号的11口古井 </w:t>
            </w:r>
          </w:p>
        </w:tc>
      </w:tr>
      <w:tr w14:paraId="0AA9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66F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AFF2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9032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江仔漕</w:t>
            </w: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A8E592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现存江仔漕水源头为诚平村诚平小学西侧池塘，通过沟渠向东北流经刘文贵南洋楼、东岳庙后南拐汇入大埭池，之后继续往北沿半边街至宫主境向西流入姑妈澳。</w:t>
            </w:r>
          </w:p>
        </w:tc>
      </w:tr>
      <w:tr w14:paraId="6521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1783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7D6B8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54EA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古桥</w:t>
            </w: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09CD9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津跃古桥</w:t>
            </w:r>
          </w:p>
        </w:tc>
      </w:tr>
      <w:tr w14:paraId="3567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70FC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41BE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4EF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2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9FD37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石敢当、古台阶、古大埕、古戏台等</w:t>
            </w:r>
          </w:p>
        </w:tc>
      </w:tr>
    </w:tbl>
    <w:p w14:paraId="1C03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诚峰村历史文化名村人文环境要素保护内容构成表</w:t>
      </w:r>
    </w:p>
    <w:tbl>
      <w:tblPr>
        <w:tblStyle w:val="4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67"/>
        <w:gridCol w:w="6051"/>
      </w:tblGrid>
      <w:tr w14:paraId="1623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59D5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/>
              </w:rPr>
              <w:t>序号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E25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/>
              </w:rPr>
              <w:t>保护类型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B36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/>
              </w:rPr>
              <w:t>保护内容</w:t>
            </w:r>
          </w:p>
        </w:tc>
      </w:tr>
      <w:tr w14:paraId="3FEC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58BB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7EB6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节庆习俗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24F018"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上元节、乞巧节、半年节、冬节等</w:t>
            </w:r>
          </w:p>
        </w:tc>
      </w:tr>
      <w:tr w14:paraId="3A14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C488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B33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文艺活动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7054D5"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姑妈庙会文化活动、东岳庙会等</w:t>
            </w:r>
          </w:p>
        </w:tc>
      </w:tr>
      <w:tr w14:paraId="6A84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D91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735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特色名产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32AC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蚵仔煎、油煎醋蟳、大肠灌猪血、碗糕、糯米梭、白糕与松粿、鸡卷、铲饼、卷煎等</w:t>
            </w:r>
          </w:p>
        </w:tc>
      </w:tr>
      <w:tr w14:paraId="4D10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3E7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F64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地方名人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5EA3F8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卢琦、刘士贤、刘镜、刘益娘、刘明弼、刘子命、刘汝文、邱二娘</w:t>
            </w:r>
          </w:p>
        </w:tc>
      </w:tr>
      <w:tr w14:paraId="5744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DB6C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D08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文献资料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491A0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《峰尾名镇与圭峰文化叙略》、《诚峰村姓氏志》、《峰尾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圭峰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刘姓史记载》等</w:t>
            </w:r>
          </w:p>
        </w:tc>
      </w:tr>
      <w:tr w14:paraId="2018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AC6A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6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FFE7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重要历史记忆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4BAFA"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/>
              </w:rPr>
              <w:t>峰城记、迁海记、日机轰炸峰尾澳口、圭峰文化研究会成立</w:t>
            </w:r>
          </w:p>
        </w:tc>
      </w:tr>
    </w:tbl>
    <w:p w14:paraId="1B15E3FA"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03E4E"/>
    <w:rsid w:val="4A703E4E"/>
    <w:rsid w:val="611D2957"/>
    <w:rsid w:val="6D42384C"/>
    <w:rsid w:val="7D8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 2"/>
    <w:qFormat/>
    <w:uiPriority w:val="0"/>
    <w:pPr>
      <w:widowControl w:val="0"/>
      <w:spacing w:after="120"/>
      <w:ind w:left="0" w:leftChars="0" w:firstLine="40"/>
      <w:jc w:val="both"/>
    </w:pPr>
    <w:rPr>
      <w:rFonts w:ascii="仿宋_GB2312" w:hAnsi="仿宋_GB2312" w:eastAsia="仿宋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519</Characters>
  <Lines>0</Lines>
  <Paragraphs>0</Paragraphs>
  <TotalTime>6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2025-12-25T03:36:00Z</dcterms:created>
  <dc:creator>稻草人</dc:creator>
  <cp:lastModifiedBy>-</cp:lastModifiedBy>
  <dcterms:modified xsi:type="dcterms:W3CDTF">2025-12-25T07:18:25Z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EF5EA9451530446F97467C2DE6BB8BCA_13</vt:lpwstr>
  </property>
  <property fmtid="{D5CDD505-2E9C-101B-9397-08002B2CF9AE}" pid="4" name="KSOTemplateDocerSaveRecord">
    <vt:lpwstr>eyJoZGlkIjoiYTYyZTZjOWRiODI2MTkxYWVlNjYzNTBiOWI0ZDdkODciLCJ1c2VySWQiOiI4NDQ5MzQyMTkifQ==</vt:lpwstr>
  </property>
</Properties>
</file>