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CED37">
      <w:pPr>
        <w:autoSpaceDE w:val="0"/>
        <w:autoSpaceDN w:val="0"/>
        <w:adjustRightInd w:val="0"/>
        <w:jc w:val="left"/>
        <w:rPr>
          <w:rFonts w:hint="eastAsia" w:eastAsia="楷体"/>
          <w:b/>
          <w:bCs/>
          <w:color w:val="auto"/>
          <w:sz w:val="48"/>
          <w:szCs w:val="52"/>
          <w:highlight w:val="none"/>
          <w:lang w:val="zh-CN" w:eastAsia="zh-CN"/>
        </w:rPr>
      </w:pPr>
      <w:bookmarkStart w:id="78" w:name="_GoBack"/>
      <w:bookmarkEnd w:id="78"/>
      <w:r>
        <w:rPr>
          <w:rFonts w:hint="eastAsia" w:ascii="黑体" w:hAnsi="黑体" w:eastAsia="黑体" w:cs="黑体"/>
          <w:b w:val="0"/>
          <w:bCs w:val="0"/>
          <w:sz w:val="32"/>
          <w:szCs w:val="32"/>
          <w:lang w:val="zh-CN" w:eastAsia="zh-CN"/>
        </w:rPr>
        <w:t>附件</w:t>
      </w:r>
      <w:r>
        <w:rPr>
          <w:rFonts w:hint="eastAsia" w:ascii="黑体" w:hAnsi="黑体" w:eastAsia="黑体" w:cs="黑体"/>
          <w:b w:val="0"/>
          <w:bCs w:val="0"/>
          <w:sz w:val="32"/>
          <w:szCs w:val="32"/>
          <w:lang w:val="en-US" w:eastAsia="zh-CN"/>
        </w:rPr>
        <w:t>2</w:t>
      </w:r>
    </w:p>
    <w:p w14:paraId="3B8BEE36">
      <w:pPr>
        <w:autoSpaceDE w:val="0"/>
        <w:autoSpaceDN w:val="0"/>
        <w:adjustRightInd w:val="0"/>
        <w:jc w:val="center"/>
        <w:rPr>
          <w:rFonts w:eastAsia="楷体"/>
          <w:b/>
          <w:bCs/>
          <w:color w:val="auto"/>
          <w:sz w:val="48"/>
          <w:szCs w:val="52"/>
          <w:highlight w:val="none"/>
          <w:lang w:val="zh-CN"/>
        </w:rPr>
      </w:pPr>
    </w:p>
    <w:p w14:paraId="548FB6C1">
      <w:pPr>
        <w:spacing w:line="360" w:lineRule="auto"/>
        <w:jc w:val="center"/>
        <w:rPr>
          <w:rFonts w:eastAsia="楷体"/>
          <w:b/>
          <w:color w:val="auto"/>
          <w:kern w:val="0"/>
          <w:sz w:val="52"/>
          <w:szCs w:val="52"/>
          <w:highlight w:val="none"/>
        </w:rPr>
      </w:pPr>
      <w:r>
        <w:rPr>
          <w:rFonts w:hint="eastAsia" w:eastAsia="楷体"/>
          <w:b/>
          <w:color w:val="auto"/>
          <w:kern w:val="0"/>
          <w:sz w:val="52"/>
          <w:szCs w:val="52"/>
          <w:highlight w:val="none"/>
          <w:lang w:eastAsia="zh-CN"/>
        </w:rPr>
        <w:t>前黄镇</w:t>
      </w:r>
      <w:r>
        <w:rPr>
          <w:rFonts w:eastAsia="楷体"/>
          <w:b/>
          <w:color w:val="auto"/>
          <w:kern w:val="0"/>
          <w:sz w:val="52"/>
          <w:szCs w:val="52"/>
          <w:highlight w:val="none"/>
        </w:rPr>
        <w:t>前烧水库</w:t>
      </w:r>
    </w:p>
    <w:p w14:paraId="07F516D5">
      <w:pPr>
        <w:jc w:val="center"/>
        <w:rPr>
          <w:rFonts w:eastAsia="楷体"/>
          <w:b/>
          <w:color w:val="auto"/>
          <w:sz w:val="52"/>
          <w:szCs w:val="52"/>
          <w:highlight w:val="none"/>
        </w:rPr>
      </w:pPr>
      <w:r>
        <w:rPr>
          <w:rFonts w:eastAsia="楷体"/>
          <w:b/>
          <w:color w:val="auto"/>
          <w:sz w:val="52"/>
          <w:szCs w:val="52"/>
          <w:highlight w:val="none"/>
        </w:rPr>
        <w:t>20</w:t>
      </w:r>
      <w:r>
        <w:rPr>
          <w:rFonts w:hint="eastAsia" w:eastAsia="楷体"/>
          <w:b/>
          <w:color w:val="auto"/>
          <w:sz w:val="52"/>
          <w:szCs w:val="52"/>
          <w:highlight w:val="none"/>
          <w:lang w:val="en-US" w:eastAsia="zh-CN"/>
        </w:rPr>
        <w:t>24</w:t>
      </w:r>
      <w:r>
        <w:rPr>
          <w:rFonts w:eastAsia="楷体"/>
          <w:b/>
          <w:color w:val="auto"/>
          <w:sz w:val="52"/>
          <w:szCs w:val="52"/>
          <w:highlight w:val="none"/>
        </w:rPr>
        <w:t>年汛期防洪调度运用计划</w:t>
      </w:r>
    </w:p>
    <w:p w14:paraId="0EEE08A1">
      <w:pPr>
        <w:spacing w:line="360" w:lineRule="auto"/>
        <w:jc w:val="center"/>
        <w:rPr>
          <w:rFonts w:eastAsia="楷体"/>
          <w:b/>
          <w:color w:val="auto"/>
          <w:kern w:val="0"/>
          <w:sz w:val="44"/>
          <w:szCs w:val="44"/>
          <w:highlight w:val="none"/>
        </w:rPr>
      </w:pPr>
    </w:p>
    <w:p w14:paraId="0268C704">
      <w:pPr>
        <w:spacing w:line="360" w:lineRule="auto"/>
        <w:jc w:val="center"/>
        <w:rPr>
          <w:rFonts w:eastAsia="楷体"/>
          <w:b/>
          <w:color w:val="auto"/>
          <w:kern w:val="0"/>
          <w:sz w:val="52"/>
          <w:szCs w:val="52"/>
          <w:highlight w:val="none"/>
        </w:rPr>
      </w:pPr>
    </w:p>
    <w:p w14:paraId="10BAC611">
      <w:pPr>
        <w:spacing w:line="360" w:lineRule="auto"/>
        <w:jc w:val="center"/>
        <w:rPr>
          <w:rFonts w:eastAsia="楷体"/>
          <w:b/>
          <w:color w:val="auto"/>
          <w:kern w:val="0"/>
          <w:sz w:val="52"/>
          <w:szCs w:val="52"/>
          <w:highlight w:val="none"/>
        </w:rPr>
      </w:pPr>
    </w:p>
    <w:p w14:paraId="34C8578E">
      <w:pPr>
        <w:spacing w:line="360" w:lineRule="auto"/>
        <w:jc w:val="center"/>
        <w:rPr>
          <w:rFonts w:eastAsia="楷体"/>
          <w:b/>
          <w:color w:val="auto"/>
          <w:kern w:val="0"/>
          <w:sz w:val="52"/>
          <w:szCs w:val="52"/>
          <w:highlight w:val="none"/>
        </w:rPr>
      </w:pPr>
    </w:p>
    <w:p w14:paraId="46567002">
      <w:pPr>
        <w:spacing w:line="360" w:lineRule="auto"/>
        <w:jc w:val="center"/>
        <w:rPr>
          <w:rFonts w:eastAsia="楷体"/>
          <w:b/>
          <w:color w:val="auto"/>
          <w:kern w:val="0"/>
          <w:sz w:val="52"/>
          <w:szCs w:val="52"/>
          <w:highlight w:val="none"/>
        </w:rPr>
      </w:pPr>
    </w:p>
    <w:p w14:paraId="0988E645">
      <w:pPr>
        <w:spacing w:line="360" w:lineRule="auto"/>
        <w:jc w:val="center"/>
        <w:rPr>
          <w:rFonts w:eastAsia="楷体"/>
          <w:b/>
          <w:color w:val="auto"/>
          <w:kern w:val="0"/>
          <w:sz w:val="52"/>
          <w:szCs w:val="52"/>
          <w:highlight w:val="none"/>
        </w:rPr>
      </w:pPr>
    </w:p>
    <w:p w14:paraId="0B2C830A">
      <w:pPr>
        <w:spacing w:line="360" w:lineRule="auto"/>
        <w:jc w:val="center"/>
        <w:rPr>
          <w:rFonts w:eastAsia="楷体"/>
          <w:b/>
          <w:color w:val="auto"/>
          <w:kern w:val="0"/>
          <w:sz w:val="52"/>
          <w:szCs w:val="52"/>
          <w:highlight w:val="none"/>
        </w:rPr>
      </w:pPr>
    </w:p>
    <w:p w14:paraId="3F3D801A">
      <w:pPr>
        <w:spacing w:line="360" w:lineRule="auto"/>
        <w:jc w:val="center"/>
        <w:rPr>
          <w:rFonts w:eastAsia="楷体"/>
          <w:b/>
          <w:color w:val="auto"/>
          <w:kern w:val="0"/>
          <w:sz w:val="52"/>
          <w:szCs w:val="52"/>
          <w:highlight w:val="none"/>
        </w:rPr>
      </w:pPr>
    </w:p>
    <w:p w14:paraId="43DD9FC4">
      <w:pPr>
        <w:spacing w:line="360" w:lineRule="auto"/>
        <w:jc w:val="center"/>
        <w:rPr>
          <w:rFonts w:eastAsia="楷体"/>
          <w:b/>
          <w:color w:val="auto"/>
          <w:kern w:val="0"/>
          <w:sz w:val="52"/>
          <w:szCs w:val="52"/>
          <w:highlight w:val="none"/>
        </w:rPr>
      </w:pPr>
    </w:p>
    <w:p w14:paraId="470F972D">
      <w:pPr>
        <w:spacing w:line="360" w:lineRule="auto"/>
        <w:jc w:val="center"/>
        <w:rPr>
          <w:rFonts w:eastAsia="楷体"/>
          <w:b/>
          <w:color w:val="auto"/>
          <w:kern w:val="0"/>
          <w:sz w:val="52"/>
          <w:szCs w:val="52"/>
          <w:highlight w:val="none"/>
        </w:rPr>
      </w:pPr>
    </w:p>
    <w:p w14:paraId="72F82E24">
      <w:pPr>
        <w:spacing w:line="360" w:lineRule="auto"/>
        <w:jc w:val="both"/>
        <w:rPr>
          <w:rFonts w:eastAsia="楷体"/>
          <w:b/>
          <w:color w:val="auto"/>
          <w:kern w:val="0"/>
          <w:sz w:val="52"/>
          <w:szCs w:val="52"/>
          <w:highlight w:val="none"/>
        </w:rPr>
      </w:pPr>
    </w:p>
    <w:p w14:paraId="1B498666">
      <w:pPr>
        <w:jc w:val="center"/>
        <w:rPr>
          <w:rFonts w:eastAsia="楷体"/>
          <w:color w:val="auto"/>
          <w:sz w:val="48"/>
          <w:szCs w:val="48"/>
          <w:highlight w:val="none"/>
        </w:rPr>
      </w:pPr>
    </w:p>
    <w:p w14:paraId="7E1E5951">
      <w:pPr>
        <w:spacing w:line="360" w:lineRule="auto"/>
        <w:jc w:val="center"/>
        <w:rPr>
          <w:rFonts w:hint="eastAsia" w:eastAsia="楷体"/>
          <w:b/>
          <w:color w:val="auto"/>
          <w:sz w:val="36"/>
          <w:szCs w:val="36"/>
          <w:highlight w:val="none"/>
          <w:lang w:eastAsia="zh-CN"/>
        </w:rPr>
      </w:pPr>
      <w:r>
        <w:rPr>
          <w:rFonts w:hint="eastAsia" w:eastAsia="楷体"/>
          <w:b/>
          <w:color w:val="auto"/>
          <w:sz w:val="36"/>
          <w:szCs w:val="36"/>
          <w:highlight w:val="none"/>
          <w:lang w:eastAsia="zh-CN"/>
        </w:rPr>
        <w:t>前黄镇人民政府</w:t>
      </w:r>
    </w:p>
    <w:p w14:paraId="0C4341D6">
      <w:pPr>
        <w:spacing w:line="360" w:lineRule="auto"/>
        <w:jc w:val="center"/>
        <w:rPr>
          <w:rFonts w:eastAsia="楷体"/>
          <w:b/>
          <w:color w:val="auto"/>
          <w:sz w:val="36"/>
          <w:szCs w:val="36"/>
          <w:highlight w:val="none"/>
        </w:rPr>
      </w:pPr>
      <w:r>
        <w:rPr>
          <w:rFonts w:eastAsia="楷体"/>
          <w:b/>
          <w:color w:val="auto"/>
          <w:sz w:val="36"/>
          <w:szCs w:val="36"/>
          <w:highlight w:val="none"/>
        </w:rPr>
        <w:t>20</w:t>
      </w:r>
      <w:r>
        <w:rPr>
          <w:rFonts w:hint="eastAsia" w:eastAsia="楷体"/>
          <w:b/>
          <w:color w:val="auto"/>
          <w:sz w:val="36"/>
          <w:szCs w:val="36"/>
          <w:highlight w:val="none"/>
          <w:lang w:val="en-US" w:eastAsia="zh-CN"/>
        </w:rPr>
        <w:t>24</w:t>
      </w:r>
      <w:r>
        <w:rPr>
          <w:rFonts w:eastAsia="楷体"/>
          <w:b/>
          <w:color w:val="auto"/>
          <w:sz w:val="36"/>
          <w:szCs w:val="36"/>
          <w:highlight w:val="none"/>
        </w:rPr>
        <w:t>年</w:t>
      </w:r>
      <w:r>
        <w:rPr>
          <w:rFonts w:hint="eastAsia" w:eastAsia="楷体"/>
          <w:b/>
          <w:color w:val="auto"/>
          <w:sz w:val="36"/>
          <w:szCs w:val="36"/>
          <w:highlight w:val="none"/>
          <w:lang w:val="en-US" w:eastAsia="zh-CN"/>
        </w:rPr>
        <w:t>2</w:t>
      </w:r>
      <w:r>
        <w:rPr>
          <w:rFonts w:eastAsia="楷体"/>
          <w:b/>
          <w:color w:val="auto"/>
          <w:sz w:val="36"/>
          <w:szCs w:val="36"/>
          <w:highlight w:val="none"/>
        </w:rPr>
        <w:t>月</w:t>
      </w:r>
    </w:p>
    <w:p w14:paraId="4780DF1C">
      <w:pPr>
        <w:spacing w:line="360" w:lineRule="auto"/>
        <w:jc w:val="center"/>
        <w:rPr>
          <w:rFonts w:eastAsia="楷体"/>
          <w:b/>
          <w:color w:val="auto"/>
          <w:kern w:val="0"/>
          <w:sz w:val="32"/>
          <w:szCs w:val="32"/>
          <w:highlight w:val="none"/>
        </w:rPr>
        <w:sectPr>
          <w:footerReference r:id="rId3" w:type="default"/>
          <w:footerReference r:id="rId4" w:type="even"/>
          <w:pgSz w:w="11906" w:h="16838"/>
          <w:pgMar w:top="2098" w:right="1531" w:bottom="1871" w:left="1531" w:header="851" w:footer="992" w:gutter="0"/>
          <w:pgNumType w:fmt="numberInDash" w:start="54"/>
          <w:cols w:space="720" w:num="1"/>
          <w:docGrid w:type="lines" w:linePitch="312" w:charSpace="0"/>
        </w:sectPr>
      </w:pPr>
    </w:p>
    <w:p w14:paraId="2348BA2B">
      <w:pPr>
        <w:jc w:val="center"/>
        <w:rPr>
          <w:rFonts w:eastAsia="楷体"/>
          <w:b/>
          <w:color w:val="auto"/>
          <w:kern w:val="0"/>
          <w:sz w:val="28"/>
          <w:szCs w:val="28"/>
          <w:highlight w:val="none"/>
        </w:rPr>
      </w:pPr>
      <w:r>
        <w:rPr>
          <w:rFonts w:eastAsia="楷体"/>
          <w:b/>
          <w:color w:val="auto"/>
          <w:kern w:val="0"/>
          <w:sz w:val="28"/>
          <w:szCs w:val="28"/>
          <w:highlight w:val="none"/>
        </w:rPr>
        <w:t>目  录</w:t>
      </w:r>
    </w:p>
    <w:p w14:paraId="3FA2883B">
      <w:pPr>
        <w:pStyle w:val="14"/>
        <w:tabs>
          <w:tab w:val="right" w:leader="dot" w:pos="8306"/>
          <w:tab w:val="clear" w:pos="8296"/>
        </w:tabs>
        <w:spacing w:line="520" w:lineRule="exact"/>
        <w:rPr>
          <w:rFonts w:ascii="Times New Roman" w:eastAsia="楷体"/>
          <w:color w:val="auto"/>
          <w:highlight w:val="none"/>
        </w:rPr>
      </w:pPr>
      <w:r>
        <w:rPr>
          <w:rFonts w:ascii="Times New Roman" w:eastAsia="楷体"/>
          <w:b w:val="0"/>
          <w:bCs/>
          <w:color w:val="auto"/>
          <w:kern w:val="0"/>
          <w:highlight w:val="none"/>
        </w:rPr>
        <w:fldChar w:fldCharType="begin"/>
      </w:r>
      <w:r>
        <w:rPr>
          <w:rFonts w:ascii="Times New Roman" w:eastAsia="楷体"/>
          <w:b w:val="0"/>
          <w:bCs/>
          <w:color w:val="auto"/>
          <w:kern w:val="0"/>
          <w:highlight w:val="none"/>
        </w:rPr>
        <w:instrText xml:space="preserve"> TOC \o "1-2" \h \z \u </w:instrText>
      </w:r>
      <w:r>
        <w:rPr>
          <w:rFonts w:ascii="Times New Roman" w:eastAsia="楷体"/>
          <w:b w:val="0"/>
          <w:bCs/>
          <w:color w:val="auto"/>
          <w:kern w:val="0"/>
          <w:highlight w:val="none"/>
        </w:rPr>
        <w:fldChar w:fldCharType="separate"/>
      </w:r>
      <w:r>
        <w:rPr>
          <w:color w:val="auto"/>
          <w:highlight w:val="none"/>
        </w:rPr>
        <w:fldChar w:fldCharType="begin"/>
      </w:r>
      <w:r>
        <w:rPr>
          <w:color w:val="auto"/>
          <w:highlight w:val="none"/>
        </w:rPr>
        <w:instrText xml:space="preserve"> HYPERLINK \l "_Toc11427" </w:instrText>
      </w:r>
      <w:r>
        <w:rPr>
          <w:color w:val="auto"/>
          <w:highlight w:val="none"/>
        </w:rPr>
        <w:fldChar w:fldCharType="separate"/>
      </w:r>
      <w:r>
        <w:rPr>
          <w:rFonts w:ascii="Times New Roman" w:eastAsia="楷体"/>
          <w:color w:val="auto"/>
          <w:kern w:val="0"/>
          <w:highlight w:val="none"/>
        </w:rPr>
        <w:t>1  水库基本情况</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_Toc11427 </w:instrText>
      </w:r>
      <w:r>
        <w:rPr>
          <w:rFonts w:ascii="Times New Roman" w:eastAsia="楷体"/>
          <w:color w:val="auto"/>
          <w:highlight w:val="none"/>
        </w:rPr>
        <w:fldChar w:fldCharType="separate"/>
      </w:r>
      <w:r>
        <w:rPr>
          <w:rFonts w:ascii="Times New Roman" w:eastAsia="楷体"/>
          <w:color w:val="auto"/>
          <w:highlight w:val="none"/>
        </w:rPr>
        <w:t>- 56 -</w:t>
      </w:r>
      <w:r>
        <w:rPr>
          <w:rFonts w:ascii="Times New Roman" w:eastAsia="楷体"/>
          <w:color w:val="auto"/>
          <w:highlight w:val="none"/>
        </w:rPr>
        <w:fldChar w:fldCharType="end"/>
      </w:r>
      <w:r>
        <w:rPr>
          <w:rFonts w:ascii="Times New Roman" w:eastAsia="楷体"/>
          <w:color w:val="auto"/>
          <w:highlight w:val="none"/>
        </w:rPr>
        <w:fldChar w:fldCharType="end"/>
      </w:r>
    </w:p>
    <w:p w14:paraId="2B2580E2">
      <w:pPr>
        <w:pStyle w:val="15"/>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"_Toc18976" </w:instrText>
      </w:r>
      <w:r>
        <w:rPr>
          <w:color w:val="auto"/>
          <w:highlight w:val="none"/>
        </w:rPr>
        <w:fldChar w:fldCharType="separate"/>
      </w:r>
      <w:r>
        <w:rPr>
          <w:rFonts w:eastAsia="楷体"/>
          <w:color w:val="auto"/>
          <w:kern w:val="0"/>
          <w:sz w:val="28"/>
          <w:szCs w:val="28"/>
          <w:highlight w:val="none"/>
        </w:rPr>
        <w:t>1.1 工程概况</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_Toc18976 </w:instrText>
      </w:r>
      <w:r>
        <w:rPr>
          <w:rFonts w:eastAsia="楷体"/>
          <w:color w:val="auto"/>
          <w:sz w:val="28"/>
          <w:szCs w:val="28"/>
          <w:highlight w:val="none"/>
        </w:rPr>
        <w:fldChar w:fldCharType="separate"/>
      </w:r>
      <w:r>
        <w:rPr>
          <w:rFonts w:eastAsia="楷体"/>
          <w:color w:val="auto"/>
          <w:sz w:val="28"/>
          <w:szCs w:val="28"/>
          <w:highlight w:val="none"/>
        </w:rPr>
        <w:t>- 57 -</w:t>
      </w:r>
      <w:r>
        <w:rPr>
          <w:rFonts w:eastAsia="楷体"/>
          <w:color w:val="auto"/>
          <w:sz w:val="28"/>
          <w:szCs w:val="28"/>
          <w:highlight w:val="none"/>
        </w:rPr>
        <w:fldChar w:fldCharType="end"/>
      </w:r>
      <w:r>
        <w:rPr>
          <w:rFonts w:eastAsia="楷体"/>
          <w:color w:val="auto"/>
          <w:sz w:val="28"/>
          <w:szCs w:val="28"/>
          <w:highlight w:val="none"/>
        </w:rPr>
        <w:fldChar w:fldCharType="end"/>
      </w:r>
    </w:p>
    <w:p w14:paraId="72CBE28B">
      <w:pPr>
        <w:pStyle w:val="15"/>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"_Toc13357" </w:instrText>
      </w:r>
      <w:r>
        <w:rPr>
          <w:color w:val="auto"/>
          <w:highlight w:val="none"/>
        </w:rPr>
        <w:fldChar w:fldCharType="separate"/>
      </w:r>
      <w:r>
        <w:rPr>
          <w:rFonts w:eastAsia="楷体"/>
          <w:color w:val="auto"/>
          <w:kern w:val="0"/>
          <w:sz w:val="28"/>
          <w:szCs w:val="28"/>
          <w:highlight w:val="none"/>
        </w:rPr>
        <w:t>1.2 水文气象</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_Toc13357 </w:instrText>
      </w:r>
      <w:r>
        <w:rPr>
          <w:rFonts w:eastAsia="楷体"/>
          <w:color w:val="auto"/>
          <w:sz w:val="28"/>
          <w:szCs w:val="28"/>
          <w:highlight w:val="none"/>
        </w:rPr>
        <w:fldChar w:fldCharType="separate"/>
      </w:r>
      <w:r>
        <w:rPr>
          <w:rFonts w:eastAsia="楷体"/>
          <w:color w:val="auto"/>
          <w:sz w:val="28"/>
          <w:szCs w:val="28"/>
          <w:highlight w:val="none"/>
        </w:rPr>
        <w:t>- 58 -</w:t>
      </w:r>
      <w:r>
        <w:rPr>
          <w:rFonts w:eastAsia="楷体"/>
          <w:color w:val="auto"/>
          <w:sz w:val="28"/>
          <w:szCs w:val="28"/>
          <w:highlight w:val="none"/>
        </w:rPr>
        <w:fldChar w:fldCharType="end"/>
      </w:r>
      <w:r>
        <w:rPr>
          <w:rFonts w:eastAsia="楷体"/>
          <w:color w:val="auto"/>
          <w:sz w:val="28"/>
          <w:szCs w:val="28"/>
          <w:highlight w:val="none"/>
        </w:rPr>
        <w:fldChar w:fldCharType="end"/>
      </w:r>
    </w:p>
    <w:p w14:paraId="4DDA7838">
      <w:pPr>
        <w:pStyle w:val="15"/>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"_Toc2603" </w:instrText>
      </w:r>
      <w:r>
        <w:rPr>
          <w:color w:val="auto"/>
          <w:highlight w:val="none"/>
        </w:rPr>
        <w:fldChar w:fldCharType="separate"/>
      </w:r>
      <w:r>
        <w:rPr>
          <w:rFonts w:eastAsia="楷体"/>
          <w:color w:val="auto"/>
          <w:kern w:val="0"/>
          <w:sz w:val="28"/>
          <w:szCs w:val="28"/>
          <w:highlight w:val="none"/>
        </w:rPr>
        <w:t>1.3 流域特性</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_Toc2603 </w:instrText>
      </w:r>
      <w:r>
        <w:rPr>
          <w:rFonts w:eastAsia="楷体"/>
          <w:color w:val="auto"/>
          <w:sz w:val="28"/>
          <w:szCs w:val="28"/>
          <w:highlight w:val="none"/>
        </w:rPr>
        <w:fldChar w:fldCharType="separate"/>
      </w:r>
      <w:r>
        <w:rPr>
          <w:rFonts w:eastAsia="楷体"/>
          <w:color w:val="auto"/>
          <w:sz w:val="28"/>
          <w:szCs w:val="28"/>
          <w:highlight w:val="none"/>
        </w:rPr>
        <w:t>- 58 -</w:t>
      </w:r>
      <w:r>
        <w:rPr>
          <w:rFonts w:eastAsia="楷体"/>
          <w:color w:val="auto"/>
          <w:sz w:val="28"/>
          <w:szCs w:val="28"/>
          <w:highlight w:val="none"/>
        </w:rPr>
        <w:fldChar w:fldCharType="end"/>
      </w:r>
      <w:r>
        <w:rPr>
          <w:rFonts w:eastAsia="楷体"/>
          <w:color w:val="auto"/>
          <w:sz w:val="28"/>
          <w:szCs w:val="28"/>
          <w:highlight w:val="none"/>
        </w:rPr>
        <w:fldChar w:fldCharType="end"/>
      </w:r>
    </w:p>
    <w:p w14:paraId="7FCB1253">
      <w:pPr>
        <w:pStyle w:val="14"/>
        <w:tabs>
          <w:tab w:val="right" w:leader="dot" w:pos="8306"/>
          <w:tab w:val="clear" w:pos="8296"/>
        </w:tabs>
        <w:spacing w:line="520" w:lineRule="exact"/>
        <w:rPr>
          <w:rFonts w:ascii="Times New Roman" w:eastAsia="楷体"/>
          <w:color w:val="auto"/>
          <w:highlight w:val="none"/>
        </w:rPr>
      </w:pPr>
      <w:r>
        <w:rPr>
          <w:color w:val="auto"/>
          <w:highlight w:val="none"/>
        </w:rPr>
        <w:fldChar w:fldCharType="begin"/>
      </w:r>
      <w:r>
        <w:rPr>
          <w:color w:val="auto"/>
          <w:highlight w:val="none"/>
        </w:rPr>
        <w:instrText xml:space="preserve"> HYPERLINK \l "_Toc30894" </w:instrText>
      </w:r>
      <w:r>
        <w:rPr>
          <w:color w:val="auto"/>
          <w:highlight w:val="none"/>
        </w:rPr>
        <w:fldChar w:fldCharType="separate"/>
      </w:r>
      <w:r>
        <w:rPr>
          <w:rFonts w:ascii="Times New Roman" w:eastAsia="楷体"/>
          <w:color w:val="auto"/>
          <w:kern w:val="0"/>
          <w:highlight w:val="none"/>
        </w:rPr>
        <w:t>2  水库大坝安全运行状况</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_Toc30894 </w:instrText>
      </w:r>
      <w:r>
        <w:rPr>
          <w:rFonts w:ascii="Times New Roman" w:eastAsia="楷体"/>
          <w:color w:val="auto"/>
          <w:highlight w:val="none"/>
        </w:rPr>
        <w:fldChar w:fldCharType="separate"/>
      </w:r>
      <w:r>
        <w:rPr>
          <w:rFonts w:ascii="Times New Roman" w:eastAsia="楷体"/>
          <w:color w:val="auto"/>
          <w:highlight w:val="none"/>
        </w:rPr>
        <w:t>- 61 -</w:t>
      </w:r>
      <w:r>
        <w:rPr>
          <w:rFonts w:ascii="Times New Roman" w:eastAsia="楷体"/>
          <w:color w:val="auto"/>
          <w:highlight w:val="none"/>
        </w:rPr>
        <w:fldChar w:fldCharType="end"/>
      </w:r>
      <w:r>
        <w:rPr>
          <w:rFonts w:ascii="Times New Roman" w:eastAsia="楷体"/>
          <w:color w:val="auto"/>
          <w:highlight w:val="none"/>
        </w:rPr>
        <w:fldChar w:fldCharType="end"/>
      </w:r>
    </w:p>
    <w:p w14:paraId="530CDC2C">
      <w:pPr>
        <w:pStyle w:val="15"/>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"_Toc5344" </w:instrText>
      </w:r>
      <w:r>
        <w:rPr>
          <w:color w:val="auto"/>
          <w:highlight w:val="none"/>
        </w:rPr>
        <w:fldChar w:fldCharType="separate"/>
      </w:r>
      <w:r>
        <w:rPr>
          <w:rFonts w:eastAsia="楷体"/>
          <w:color w:val="auto"/>
          <w:kern w:val="0"/>
          <w:sz w:val="28"/>
          <w:szCs w:val="28"/>
          <w:highlight w:val="none"/>
        </w:rPr>
        <w:t>2.1 工程运行管理</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_Toc5344 </w:instrText>
      </w:r>
      <w:r>
        <w:rPr>
          <w:rFonts w:eastAsia="楷体"/>
          <w:color w:val="auto"/>
          <w:sz w:val="28"/>
          <w:szCs w:val="28"/>
          <w:highlight w:val="none"/>
        </w:rPr>
        <w:fldChar w:fldCharType="separate"/>
      </w:r>
      <w:r>
        <w:rPr>
          <w:rFonts w:eastAsia="楷体"/>
          <w:color w:val="auto"/>
          <w:sz w:val="28"/>
          <w:szCs w:val="28"/>
          <w:highlight w:val="none"/>
        </w:rPr>
        <w:t>- 61 -</w:t>
      </w:r>
      <w:r>
        <w:rPr>
          <w:rFonts w:eastAsia="楷体"/>
          <w:color w:val="auto"/>
          <w:sz w:val="28"/>
          <w:szCs w:val="28"/>
          <w:highlight w:val="none"/>
        </w:rPr>
        <w:fldChar w:fldCharType="end"/>
      </w:r>
      <w:r>
        <w:rPr>
          <w:rFonts w:eastAsia="楷体"/>
          <w:color w:val="auto"/>
          <w:sz w:val="28"/>
          <w:szCs w:val="28"/>
          <w:highlight w:val="none"/>
        </w:rPr>
        <w:fldChar w:fldCharType="end"/>
      </w:r>
    </w:p>
    <w:p w14:paraId="1B4D5F6E">
      <w:pPr>
        <w:pStyle w:val="15"/>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"_Toc7561" </w:instrText>
      </w:r>
      <w:r>
        <w:rPr>
          <w:color w:val="auto"/>
          <w:highlight w:val="none"/>
        </w:rPr>
        <w:fldChar w:fldCharType="separate"/>
      </w:r>
      <w:r>
        <w:rPr>
          <w:rFonts w:eastAsia="楷体"/>
          <w:color w:val="auto"/>
          <w:kern w:val="0"/>
          <w:sz w:val="28"/>
          <w:szCs w:val="28"/>
          <w:highlight w:val="none"/>
        </w:rPr>
        <w:t>2.2 工程安全状况分析评价</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_Toc7561 </w:instrText>
      </w:r>
      <w:r>
        <w:rPr>
          <w:rFonts w:eastAsia="楷体"/>
          <w:color w:val="auto"/>
          <w:sz w:val="28"/>
          <w:szCs w:val="28"/>
          <w:highlight w:val="none"/>
        </w:rPr>
        <w:fldChar w:fldCharType="separate"/>
      </w:r>
      <w:r>
        <w:rPr>
          <w:rFonts w:eastAsia="楷体"/>
          <w:color w:val="auto"/>
          <w:sz w:val="28"/>
          <w:szCs w:val="28"/>
          <w:highlight w:val="none"/>
        </w:rPr>
        <w:t>- 62 -</w:t>
      </w:r>
      <w:r>
        <w:rPr>
          <w:rFonts w:eastAsia="楷体"/>
          <w:color w:val="auto"/>
          <w:sz w:val="28"/>
          <w:szCs w:val="28"/>
          <w:highlight w:val="none"/>
        </w:rPr>
        <w:fldChar w:fldCharType="end"/>
      </w:r>
      <w:r>
        <w:rPr>
          <w:rFonts w:eastAsia="楷体"/>
          <w:color w:val="auto"/>
          <w:sz w:val="28"/>
          <w:szCs w:val="28"/>
          <w:highlight w:val="none"/>
        </w:rPr>
        <w:fldChar w:fldCharType="end"/>
      </w:r>
    </w:p>
    <w:p w14:paraId="2381289B">
      <w:pPr>
        <w:pStyle w:val="15"/>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"_Toc28284" </w:instrText>
      </w:r>
      <w:r>
        <w:rPr>
          <w:color w:val="auto"/>
          <w:highlight w:val="none"/>
        </w:rPr>
        <w:fldChar w:fldCharType="separate"/>
      </w:r>
      <w:r>
        <w:rPr>
          <w:rFonts w:eastAsia="楷体"/>
          <w:color w:val="auto"/>
          <w:kern w:val="0"/>
          <w:sz w:val="28"/>
          <w:szCs w:val="28"/>
          <w:highlight w:val="none"/>
        </w:rPr>
        <w:t>2.3</w:t>
      </w:r>
      <w:r>
        <w:rPr>
          <w:rFonts w:eastAsia="楷体"/>
          <w:color w:val="auto"/>
          <w:sz w:val="28"/>
          <w:szCs w:val="28"/>
          <w:highlight w:val="none"/>
        </w:rPr>
        <w:t>水情工情测报系统及观测资料整理</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_Toc28284 </w:instrText>
      </w:r>
      <w:r>
        <w:rPr>
          <w:rFonts w:eastAsia="楷体"/>
          <w:color w:val="auto"/>
          <w:sz w:val="28"/>
          <w:szCs w:val="28"/>
          <w:highlight w:val="none"/>
        </w:rPr>
        <w:fldChar w:fldCharType="separate"/>
      </w:r>
      <w:r>
        <w:rPr>
          <w:rFonts w:eastAsia="楷体"/>
          <w:color w:val="auto"/>
          <w:sz w:val="28"/>
          <w:szCs w:val="28"/>
          <w:highlight w:val="none"/>
        </w:rPr>
        <w:t>- 67 -</w:t>
      </w:r>
      <w:r>
        <w:rPr>
          <w:rFonts w:eastAsia="楷体"/>
          <w:color w:val="auto"/>
          <w:sz w:val="28"/>
          <w:szCs w:val="28"/>
          <w:highlight w:val="none"/>
        </w:rPr>
        <w:fldChar w:fldCharType="end"/>
      </w:r>
      <w:r>
        <w:rPr>
          <w:rFonts w:eastAsia="楷体"/>
          <w:color w:val="auto"/>
          <w:sz w:val="28"/>
          <w:szCs w:val="28"/>
          <w:highlight w:val="none"/>
        </w:rPr>
        <w:fldChar w:fldCharType="end"/>
      </w:r>
    </w:p>
    <w:p w14:paraId="1E552976">
      <w:pPr>
        <w:pStyle w:val="14"/>
        <w:tabs>
          <w:tab w:val="right" w:leader="dot" w:pos="8306"/>
          <w:tab w:val="clear" w:pos="8296"/>
        </w:tabs>
        <w:spacing w:line="520" w:lineRule="exact"/>
        <w:rPr>
          <w:rFonts w:ascii="Times New Roman" w:eastAsia="楷体"/>
          <w:color w:val="auto"/>
          <w:highlight w:val="none"/>
        </w:rPr>
      </w:pPr>
      <w:r>
        <w:rPr>
          <w:color w:val="auto"/>
          <w:highlight w:val="none"/>
        </w:rPr>
        <w:fldChar w:fldCharType="begin"/>
      </w:r>
      <w:r>
        <w:rPr>
          <w:color w:val="auto"/>
          <w:highlight w:val="none"/>
        </w:rPr>
        <w:instrText xml:space="preserve"> HYPERLINK \l "_Toc29389" </w:instrText>
      </w:r>
      <w:r>
        <w:rPr>
          <w:color w:val="auto"/>
          <w:highlight w:val="none"/>
        </w:rPr>
        <w:fldChar w:fldCharType="separate"/>
      </w:r>
      <w:r>
        <w:rPr>
          <w:rFonts w:ascii="Times New Roman" w:eastAsia="楷体"/>
          <w:color w:val="auto"/>
          <w:kern w:val="0"/>
          <w:highlight w:val="none"/>
        </w:rPr>
        <w:t>3  水库大坝防洪情况</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_Toc29389 </w:instrText>
      </w:r>
      <w:r>
        <w:rPr>
          <w:rFonts w:ascii="Times New Roman" w:eastAsia="楷体"/>
          <w:color w:val="auto"/>
          <w:highlight w:val="none"/>
        </w:rPr>
        <w:fldChar w:fldCharType="separate"/>
      </w:r>
      <w:r>
        <w:rPr>
          <w:rFonts w:ascii="Times New Roman" w:eastAsia="楷体"/>
          <w:color w:val="auto"/>
          <w:highlight w:val="none"/>
        </w:rPr>
        <w:t>- 68 -</w:t>
      </w:r>
      <w:r>
        <w:rPr>
          <w:rFonts w:ascii="Times New Roman" w:eastAsia="楷体"/>
          <w:color w:val="auto"/>
          <w:highlight w:val="none"/>
        </w:rPr>
        <w:fldChar w:fldCharType="end"/>
      </w:r>
      <w:r>
        <w:rPr>
          <w:rFonts w:ascii="Times New Roman" w:eastAsia="楷体"/>
          <w:color w:val="auto"/>
          <w:highlight w:val="none"/>
        </w:rPr>
        <w:fldChar w:fldCharType="end"/>
      </w:r>
    </w:p>
    <w:p w14:paraId="26C9EC28">
      <w:pPr>
        <w:pStyle w:val="15"/>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"_Toc6287" </w:instrText>
      </w:r>
      <w:r>
        <w:rPr>
          <w:color w:val="auto"/>
          <w:highlight w:val="none"/>
        </w:rPr>
        <w:fldChar w:fldCharType="separate"/>
      </w:r>
      <w:r>
        <w:rPr>
          <w:rFonts w:eastAsia="楷体"/>
          <w:color w:val="auto"/>
          <w:kern w:val="0"/>
          <w:sz w:val="28"/>
          <w:szCs w:val="28"/>
          <w:highlight w:val="none"/>
        </w:rPr>
        <w:t>3.1 水库防洪标准</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_Toc6287 </w:instrText>
      </w:r>
      <w:r>
        <w:rPr>
          <w:rFonts w:eastAsia="楷体"/>
          <w:color w:val="auto"/>
          <w:sz w:val="28"/>
          <w:szCs w:val="28"/>
          <w:highlight w:val="none"/>
        </w:rPr>
        <w:fldChar w:fldCharType="separate"/>
      </w:r>
      <w:r>
        <w:rPr>
          <w:rFonts w:eastAsia="楷体"/>
          <w:color w:val="auto"/>
          <w:sz w:val="28"/>
          <w:szCs w:val="28"/>
          <w:highlight w:val="none"/>
        </w:rPr>
        <w:t>- 68 -</w:t>
      </w:r>
      <w:r>
        <w:rPr>
          <w:rFonts w:eastAsia="楷体"/>
          <w:color w:val="auto"/>
          <w:sz w:val="28"/>
          <w:szCs w:val="28"/>
          <w:highlight w:val="none"/>
        </w:rPr>
        <w:fldChar w:fldCharType="end"/>
      </w:r>
      <w:r>
        <w:rPr>
          <w:rFonts w:eastAsia="楷体"/>
          <w:color w:val="auto"/>
          <w:sz w:val="28"/>
          <w:szCs w:val="28"/>
          <w:highlight w:val="none"/>
        </w:rPr>
        <w:fldChar w:fldCharType="end"/>
      </w:r>
    </w:p>
    <w:p w14:paraId="5F8C8549">
      <w:pPr>
        <w:pStyle w:val="15"/>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"_Toc1684" </w:instrText>
      </w:r>
      <w:r>
        <w:rPr>
          <w:color w:val="auto"/>
          <w:highlight w:val="none"/>
        </w:rPr>
        <w:fldChar w:fldCharType="separate"/>
      </w:r>
      <w:r>
        <w:rPr>
          <w:rFonts w:eastAsia="楷体"/>
          <w:color w:val="auto"/>
          <w:kern w:val="0"/>
          <w:sz w:val="28"/>
          <w:szCs w:val="28"/>
          <w:highlight w:val="none"/>
        </w:rPr>
        <w:t>3.2 水库特征曲线</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_Toc1684 </w:instrText>
      </w:r>
      <w:r>
        <w:rPr>
          <w:rFonts w:eastAsia="楷体"/>
          <w:color w:val="auto"/>
          <w:sz w:val="28"/>
          <w:szCs w:val="28"/>
          <w:highlight w:val="none"/>
        </w:rPr>
        <w:fldChar w:fldCharType="separate"/>
      </w:r>
      <w:r>
        <w:rPr>
          <w:rFonts w:eastAsia="楷体"/>
          <w:color w:val="auto"/>
          <w:sz w:val="28"/>
          <w:szCs w:val="28"/>
          <w:highlight w:val="none"/>
        </w:rPr>
        <w:t>- 68 -</w:t>
      </w:r>
      <w:r>
        <w:rPr>
          <w:rFonts w:eastAsia="楷体"/>
          <w:color w:val="auto"/>
          <w:sz w:val="28"/>
          <w:szCs w:val="28"/>
          <w:highlight w:val="none"/>
        </w:rPr>
        <w:fldChar w:fldCharType="end"/>
      </w:r>
      <w:r>
        <w:rPr>
          <w:rFonts w:eastAsia="楷体"/>
          <w:color w:val="auto"/>
          <w:sz w:val="28"/>
          <w:szCs w:val="28"/>
          <w:highlight w:val="none"/>
        </w:rPr>
        <w:fldChar w:fldCharType="end"/>
      </w:r>
    </w:p>
    <w:p w14:paraId="15ED4A85">
      <w:pPr>
        <w:pStyle w:val="15"/>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"_Toc30807" </w:instrText>
      </w:r>
      <w:r>
        <w:rPr>
          <w:color w:val="auto"/>
          <w:highlight w:val="none"/>
        </w:rPr>
        <w:fldChar w:fldCharType="separate"/>
      </w:r>
      <w:r>
        <w:rPr>
          <w:rFonts w:eastAsia="楷体"/>
          <w:color w:val="auto"/>
          <w:kern w:val="0"/>
          <w:sz w:val="28"/>
          <w:szCs w:val="28"/>
          <w:highlight w:val="none"/>
        </w:rPr>
        <w:t>3.3 水库上、下游情况</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_Toc30807 </w:instrText>
      </w:r>
      <w:r>
        <w:rPr>
          <w:rFonts w:eastAsia="楷体"/>
          <w:color w:val="auto"/>
          <w:sz w:val="28"/>
          <w:szCs w:val="28"/>
          <w:highlight w:val="none"/>
        </w:rPr>
        <w:fldChar w:fldCharType="separate"/>
      </w:r>
      <w:r>
        <w:rPr>
          <w:rFonts w:eastAsia="楷体"/>
          <w:color w:val="auto"/>
          <w:sz w:val="28"/>
          <w:szCs w:val="28"/>
          <w:highlight w:val="none"/>
        </w:rPr>
        <w:t>- 69 -</w:t>
      </w:r>
      <w:r>
        <w:rPr>
          <w:rFonts w:eastAsia="楷体"/>
          <w:color w:val="auto"/>
          <w:sz w:val="28"/>
          <w:szCs w:val="28"/>
          <w:highlight w:val="none"/>
        </w:rPr>
        <w:fldChar w:fldCharType="end"/>
      </w:r>
      <w:r>
        <w:rPr>
          <w:rFonts w:eastAsia="楷体"/>
          <w:color w:val="auto"/>
          <w:sz w:val="28"/>
          <w:szCs w:val="28"/>
          <w:highlight w:val="none"/>
        </w:rPr>
        <w:fldChar w:fldCharType="end"/>
      </w:r>
    </w:p>
    <w:p w14:paraId="0BAB3DDD">
      <w:pPr>
        <w:pStyle w:val="15"/>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"_Toc8846" </w:instrText>
      </w:r>
      <w:r>
        <w:rPr>
          <w:color w:val="auto"/>
          <w:highlight w:val="none"/>
        </w:rPr>
        <w:fldChar w:fldCharType="separate"/>
      </w:r>
      <w:r>
        <w:rPr>
          <w:rFonts w:eastAsia="楷体"/>
          <w:color w:val="auto"/>
          <w:kern w:val="0"/>
          <w:sz w:val="28"/>
          <w:szCs w:val="28"/>
          <w:highlight w:val="none"/>
        </w:rPr>
        <w:t>3.4 上年度控制运用情况</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_Toc8846 </w:instrText>
      </w:r>
      <w:r>
        <w:rPr>
          <w:rFonts w:eastAsia="楷体"/>
          <w:color w:val="auto"/>
          <w:sz w:val="28"/>
          <w:szCs w:val="28"/>
          <w:highlight w:val="none"/>
        </w:rPr>
        <w:fldChar w:fldCharType="separate"/>
      </w:r>
      <w:r>
        <w:rPr>
          <w:rFonts w:eastAsia="楷体"/>
          <w:color w:val="auto"/>
          <w:sz w:val="28"/>
          <w:szCs w:val="28"/>
          <w:highlight w:val="none"/>
        </w:rPr>
        <w:t>- 69 -</w:t>
      </w:r>
      <w:r>
        <w:rPr>
          <w:rFonts w:eastAsia="楷体"/>
          <w:color w:val="auto"/>
          <w:sz w:val="28"/>
          <w:szCs w:val="28"/>
          <w:highlight w:val="none"/>
        </w:rPr>
        <w:fldChar w:fldCharType="end"/>
      </w:r>
      <w:r>
        <w:rPr>
          <w:rFonts w:eastAsia="楷体"/>
          <w:color w:val="auto"/>
          <w:sz w:val="28"/>
          <w:szCs w:val="28"/>
          <w:highlight w:val="none"/>
        </w:rPr>
        <w:fldChar w:fldCharType="end"/>
      </w:r>
    </w:p>
    <w:p w14:paraId="148EB869">
      <w:pPr>
        <w:pStyle w:val="14"/>
        <w:tabs>
          <w:tab w:val="right" w:leader="dot" w:pos="8306"/>
          <w:tab w:val="clear" w:pos="8296"/>
        </w:tabs>
        <w:spacing w:line="520" w:lineRule="exact"/>
        <w:rPr>
          <w:rFonts w:ascii="Times New Roman" w:eastAsia="楷体"/>
          <w:color w:val="auto"/>
          <w:highlight w:val="none"/>
        </w:rPr>
      </w:pPr>
      <w:r>
        <w:rPr>
          <w:color w:val="auto"/>
          <w:highlight w:val="none"/>
        </w:rPr>
        <w:fldChar w:fldCharType="begin"/>
      </w:r>
      <w:r>
        <w:rPr>
          <w:color w:val="auto"/>
          <w:highlight w:val="none"/>
        </w:rPr>
        <w:instrText xml:space="preserve"> HYPERLINK \l "_Toc19608" </w:instrText>
      </w:r>
      <w:r>
        <w:rPr>
          <w:color w:val="auto"/>
          <w:highlight w:val="none"/>
        </w:rPr>
        <w:fldChar w:fldCharType="separate"/>
      </w:r>
      <w:r>
        <w:rPr>
          <w:rFonts w:ascii="Times New Roman" w:eastAsia="楷体"/>
          <w:color w:val="auto"/>
          <w:kern w:val="0"/>
          <w:highlight w:val="none"/>
        </w:rPr>
        <w:t>4  洪水调度原则</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_Toc19608 </w:instrText>
      </w:r>
      <w:r>
        <w:rPr>
          <w:rFonts w:ascii="Times New Roman" w:eastAsia="楷体"/>
          <w:color w:val="auto"/>
          <w:highlight w:val="none"/>
        </w:rPr>
        <w:fldChar w:fldCharType="separate"/>
      </w:r>
      <w:r>
        <w:rPr>
          <w:rFonts w:ascii="Times New Roman" w:eastAsia="楷体"/>
          <w:color w:val="auto"/>
          <w:highlight w:val="none"/>
        </w:rPr>
        <w:t>- 71 -</w:t>
      </w:r>
      <w:r>
        <w:rPr>
          <w:rFonts w:ascii="Times New Roman" w:eastAsia="楷体"/>
          <w:color w:val="auto"/>
          <w:highlight w:val="none"/>
        </w:rPr>
        <w:fldChar w:fldCharType="end"/>
      </w:r>
      <w:r>
        <w:rPr>
          <w:rFonts w:ascii="Times New Roman" w:eastAsia="楷体"/>
          <w:color w:val="auto"/>
          <w:highlight w:val="none"/>
        </w:rPr>
        <w:fldChar w:fldCharType="end"/>
      </w:r>
    </w:p>
    <w:p w14:paraId="1DEE6E6D">
      <w:pPr>
        <w:pStyle w:val="15"/>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"_Toc7899" </w:instrText>
      </w:r>
      <w:r>
        <w:rPr>
          <w:color w:val="auto"/>
          <w:highlight w:val="none"/>
        </w:rPr>
        <w:fldChar w:fldCharType="separate"/>
      </w:r>
      <w:r>
        <w:rPr>
          <w:rFonts w:eastAsia="楷体"/>
          <w:color w:val="auto"/>
          <w:kern w:val="0"/>
          <w:sz w:val="28"/>
          <w:szCs w:val="28"/>
          <w:highlight w:val="none"/>
        </w:rPr>
        <w:t>4.1 汛期划分</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_Toc7899 </w:instrText>
      </w:r>
      <w:r>
        <w:rPr>
          <w:rFonts w:eastAsia="楷体"/>
          <w:color w:val="auto"/>
          <w:sz w:val="28"/>
          <w:szCs w:val="28"/>
          <w:highlight w:val="none"/>
        </w:rPr>
        <w:fldChar w:fldCharType="separate"/>
      </w:r>
      <w:r>
        <w:rPr>
          <w:rFonts w:eastAsia="楷体"/>
          <w:color w:val="auto"/>
          <w:sz w:val="28"/>
          <w:szCs w:val="28"/>
          <w:highlight w:val="none"/>
        </w:rPr>
        <w:t>- 71 -</w:t>
      </w:r>
      <w:r>
        <w:rPr>
          <w:rFonts w:eastAsia="楷体"/>
          <w:color w:val="auto"/>
          <w:sz w:val="28"/>
          <w:szCs w:val="28"/>
          <w:highlight w:val="none"/>
        </w:rPr>
        <w:fldChar w:fldCharType="end"/>
      </w:r>
      <w:r>
        <w:rPr>
          <w:rFonts w:eastAsia="楷体"/>
          <w:color w:val="auto"/>
          <w:sz w:val="28"/>
          <w:szCs w:val="28"/>
          <w:highlight w:val="none"/>
        </w:rPr>
        <w:fldChar w:fldCharType="end"/>
      </w:r>
    </w:p>
    <w:p w14:paraId="79F14A27">
      <w:pPr>
        <w:pStyle w:val="15"/>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"_Toc6049" </w:instrText>
      </w:r>
      <w:r>
        <w:rPr>
          <w:color w:val="auto"/>
          <w:highlight w:val="none"/>
        </w:rPr>
        <w:fldChar w:fldCharType="separate"/>
      </w:r>
      <w:r>
        <w:rPr>
          <w:rFonts w:eastAsia="楷体"/>
          <w:color w:val="auto"/>
          <w:kern w:val="0"/>
          <w:sz w:val="28"/>
          <w:szCs w:val="28"/>
          <w:highlight w:val="none"/>
        </w:rPr>
        <w:t>4.2 洪水调度原则</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_Toc6049 </w:instrText>
      </w:r>
      <w:r>
        <w:rPr>
          <w:rFonts w:eastAsia="楷体"/>
          <w:color w:val="auto"/>
          <w:sz w:val="28"/>
          <w:szCs w:val="28"/>
          <w:highlight w:val="none"/>
        </w:rPr>
        <w:fldChar w:fldCharType="separate"/>
      </w:r>
      <w:r>
        <w:rPr>
          <w:rFonts w:eastAsia="楷体"/>
          <w:color w:val="auto"/>
          <w:sz w:val="28"/>
          <w:szCs w:val="28"/>
          <w:highlight w:val="none"/>
        </w:rPr>
        <w:t>- 71 -</w:t>
      </w:r>
      <w:r>
        <w:rPr>
          <w:rFonts w:eastAsia="楷体"/>
          <w:color w:val="auto"/>
          <w:sz w:val="28"/>
          <w:szCs w:val="28"/>
          <w:highlight w:val="none"/>
        </w:rPr>
        <w:fldChar w:fldCharType="end"/>
      </w:r>
      <w:r>
        <w:rPr>
          <w:rFonts w:eastAsia="楷体"/>
          <w:color w:val="auto"/>
          <w:sz w:val="28"/>
          <w:szCs w:val="28"/>
          <w:highlight w:val="none"/>
        </w:rPr>
        <w:fldChar w:fldCharType="end"/>
      </w:r>
    </w:p>
    <w:p w14:paraId="58B34382">
      <w:pPr>
        <w:pStyle w:val="15"/>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"_Toc31889" </w:instrText>
      </w:r>
      <w:r>
        <w:rPr>
          <w:color w:val="auto"/>
          <w:highlight w:val="none"/>
        </w:rPr>
        <w:fldChar w:fldCharType="separate"/>
      </w:r>
      <w:r>
        <w:rPr>
          <w:rFonts w:eastAsia="楷体"/>
          <w:color w:val="auto"/>
          <w:kern w:val="0"/>
          <w:sz w:val="28"/>
          <w:szCs w:val="28"/>
          <w:highlight w:val="none"/>
        </w:rPr>
        <w:t>4.3 汛限水位确定</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_Toc31889 </w:instrText>
      </w:r>
      <w:r>
        <w:rPr>
          <w:rFonts w:eastAsia="楷体"/>
          <w:color w:val="auto"/>
          <w:sz w:val="28"/>
          <w:szCs w:val="28"/>
          <w:highlight w:val="none"/>
        </w:rPr>
        <w:fldChar w:fldCharType="separate"/>
      </w:r>
      <w:r>
        <w:rPr>
          <w:rFonts w:eastAsia="楷体"/>
          <w:color w:val="auto"/>
          <w:sz w:val="28"/>
          <w:szCs w:val="28"/>
          <w:highlight w:val="none"/>
        </w:rPr>
        <w:t>- 72 -</w:t>
      </w:r>
      <w:r>
        <w:rPr>
          <w:rFonts w:eastAsia="楷体"/>
          <w:color w:val="auto"/>
          <w:sz w:val="28"/>
          <w:szCs w:val="28"/>
          <w:highlight w:val="none"/>
        </w:rPr>
        <w:fldChar w:fldCharType="end"/>
      </w:r>
      <w:r>
        <w:rPr>
          <w:rFonts w:eastAsia="楷体"/>
          <w:color w:val="auto"/>
          <w:sz w:val="28"/>
          <w:szCs w:val="28"/>
          <w:highlight w:val="none"/>
        </w:rPr>
        <w:fldChar w:fldCharType="end"/>
      </w:r>
    </w:p>
    <w:p w14:paraId="2024F100">
      <w:pPr>
        <w:pStyle w:val="15"/>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"_Toc17957" </w:instrText>
      </w:r>
      <w:r>
        <w:rPr>
          <w:color w:val="auto"/>
          <w:highlight w:val="none"/>
        </w:rPr>
        <w:fldChar w:fldCharType="separate"/>
      </w:r>
      <w:r>
        <w:rPr>
          <w:rFonts w:eastAsia="楷体"/>
          <w:color w:val="auto"/>
          <w:kern w:val="0"/>
          <w:sz w:val="28"/>
          <w:szCs w:val="28"/>
          <w:highlight w:val="none"/>
        </w:rPr>
        <w:t>4.4 汛期防洪调度方式</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_Toc17957 </w:instrText>
      </w:r>
      <w:r>
        <w:rPr>
          <w:rFonts w:eastAsia="楷体"/>
          <w:color w:val="auto"/>
          <w:sz w:val="28"/>
          <w:szCs w:val="28"/>
          <w:highlight w:val="none"/>
        </w:rPr>
        <w:fldChar w:fldCharType="separate"/>
      </w:r>
      <w:r>
        <w:rPr>
          <w:rFonts w:eastAsia="楷体"/>
          <w:color w:val="auto"/>
          <w:sz w:val="28"/>
          <w:szCs w:val="28"/>
          <w:highlight w:val="none"/>
        </w:rPr>
        <w:t>- 74 -</w:t>
      </w:r>
      <w:r>
        <w:rPr>
          <w:rFonts w:eastAsia="楷体"/>
          <w:color w:val="auto"/>
          <w:sz w:val="28"/>
          <w:szCs w:val="28"/>
          <w:highlight w:val="none"/>
        </w:rPr>
        <w:fldChar w:fldCharType="end"/>
      </w:r>
      <w:r>
        <w:rPr>
          <w:rFonts w:eastAsia="楷体"/>
          <w:color w:val="auto"/>
          <w:sz w:val="28"/>
          <w:szCs w:val="28"/>
          <w:highlight w:val="none"/>
        </w:rPr>
        <w:fldChar w:fldCharType="end"/>
      </w:r>
    </w:p>
    <w:p w14:paraId="1EF3B158">
      <w:pPr>
        <w:pStyle w:val="15"/>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"_Toc3500" </w:instrText>
      </w:r>
      <w:r>
        <w:rPr>
          <w:color w:val="auto"/>
          <w:highlight w:val="none"/>
        </w:rPr>
        <w:fldChar w:fldCharType="separate"/>
      </w:r>
      <w:r>
        <w:rPr>
          <w:rFonts w:eastAsia="楷体"/>
          <w:color w:val="auto"/>
          <w:sz w:val="28"/>
          <w:szCs w:val="28"/>
          <w:highlight w:val="none"/>
        </w:rPr>
        <w:t>4.5汛期水库的管理工作</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_Toc3500 </w:instrText>
      </w:r>
      <w:r>
        <w:rPr>
          <w:rFonts w:eastAsia="楷体"/>
          <w:color w:val="auto"/>
          <w:sz w:val="28"/>
          <w:szCs w:val="28"/>
          <w:highlight w:val="none"/>
        </w:rPr>
        <w:fldChar w:fldCharType="separate"/>
      </w:r>
      <w:r>
        <w:rPr>
          <w:rFonts w:eastAsia="楷体"/>
          <w:color w:val="auto"/>
          <w:sz w:val="28"/>
          <w:szCs w:val="28"/>
          <w:highlight w:val="none"/>
        </w:rPr>
        <w:t>- 78 -</w:t>
      </w:r>
      <w:r>
        <w:rPr>
          <w:rFonts w:eastAsia="楷体"/>
          <w:color w:val="auto"/>
          <w:sz w:val="28"/>
          <w:szCs w:val="28"/>
          <w:highlight w:val="none"/>
        </w:rPr>
        <w:fldChar w:fldCharType="end"/>
      </w:r>
      <w:r>
        <w:rPr>
          <w:rFonts w:eastAsia="楷体"/>
          <w:color w:val="auto"/>
          <w:sz w:val="28"/>
          <w:szCs w:val="28"/>
          <w:highlight w:val="none"/>
        </w:rPr>
        <w:fldChar w:fldCharType="end"/>
      </w:r>
    </w:p>
    <w:p w14:paraId="3632E978">
      <w:pPr>
        <w:spacing w:line="520" w:lineRule="exact"/>
        <w:ind w:firstLine="137" w:firstLineChars="49"/>
        <w:rPr>
          <w:rFonts w:eastAsia="楷体"/>
          <w:b/>
          <w:color w:val="auto"/>
          <w:kern w:val="0"/>
          <w:sz w:val="28"/>
          <w:szCs w:val="28"/>
          <w:highlight w:val="none"/>
        </w:rPr>
        <w:sectPr>
          <w:pgSz w:w="11906" w:h="16838"/>
          <w:pgMar w:top="2098" w:right="1531" w:bottom="1871" w:left="1531" w:header="851" w:footer="992" w:gutter="0"/>
          <w:pgNumType w:fmt="numberInDash"/>
          <w:cols w:space="720" w:num="1"/>
          <w:docGrid w:type="lines" w:linePitch="312" w:charSpace="0"/>
        </w:sectPr>
      </w:pPr>
      <w:r>
        <w:rPr>
          <w:rFonts w:eastAsia="楷体"/>
          <w:bCs/>
          <w:color w:val="auto"/>
          <w:kern w:val="0"/>
          <w:sz w:val="28"/>
          <w:szCs w:val="28"/>
          <w:highlight w:val="none"/>
        </w:rPr>
        <w:fldChar w:fldCharType="end"/>
      </w:r>
    </w:p>
    <w:p w14:paraId="7D419010">
      <w:pPr>
        <w:spacing w:line="520" w:lineRule="exact"/>
        <w:jc w:val="center"/>
        <w:rPr>
          <w:rFonts w:eastAsia="楷体"/>
          <w:b/>
          <w:color w:val="auto"/>
          <w:sz w:val="28"/>
          <w:szCs w:val="28"/>
          <w:highlight w:val="none"/>
        </w:rPr>
      </w:pPr>
      <w:r>
        <w:rPr>
          <w:rFonts w:eastAsia="楷体"/>
          <w:b/>
          <w:color w:val="auto"/>
          <w:sz w:val="28"/>
          <w:szCs w:val="28"/>
          <w:highlight w:val="none"/>
        </w:rPr>
        <w:t>前烧水库工程特性表</w:t>
      </w:r>
    </w:p>
    <w:tbl>
      <w:tblPr>
        <w:tblStyle w:val="18"/>
        <w:tblW w:w="8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63"/>
        <w:gridCol w:w="344"/>
        <w:gridCol w:w="974"/>
        <w:gridCol w:w="1549"/>
        <w:gridCol w:w="809"/>
        <w:gridCol w:w="1772"/>
        <w:gridCol w:w="578"/>
        <w:gridCol w:w="409"/>
        <w:gridCol w:w="1320"/>
      </w:tblGrid>
      <w:tr w14:paraId="5C6F6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12" w:space="0"/>
              <w:left w:val="single" w:color="000000" w:sz="12" w:space="0"/>
              <w:bottom w:val="single" w:color="000000" w:sz="4" w:space="0"/>
              <w:right w:val="single" w:color="000000" w:sz="4" w:space="0"/>
            </w:tcBorders>
            <w:vAlign w:val="center"/>
          </w:tcPr>
          <w:p w14:paraId="5A4B7A4D">
            <w:pPr>
              <w:widowControl/>
              <w:jc w:val="center"/>
              <w:textAlignment w:val="center"/>
              <w:rPr>
                <w:rFonts w:eastAsia="楷体"/>
                <w:color w:val="auto"/>
                <w:sz w:val="18"/>
                <w:szCs w:val="18"/>
                <w:highlight w:val="none"/>
              </w:rPr>
            </w:pPr>
            <w:bookmarkStart w:id="0" w:name="_Toc11427"/>
            <w:r>
              <w:rPr>
                <w:rFonts w:eastAsia="楷体"/>
                <w:color w:val="auto"/>
                <w:kern w:val="0"/>
                <w:sz w:val="18"/>
                <w:szCs w:val="18"/>
                <w:highlight w:val="none"/>
              </w:rPr>
              <w:t>水库名称</w:t>
            </w:r>
          </w:p>
        </w:tc>
        <w:tc>
          <w:tcPr>
            <w:tcW w:w="1549" w:type="dxa"/>
            <w:tcBorders>
              <w:top w:val="single" w:color="000000" w:sz="12" w:space="0"/>
              <w:left w:val="single" w:color="000000" w:sz="4" w:space="0"/>
              <w:bottom w:val="single" w:color="000000" w:sz="4" w:space="0"/>
              <w:right w:val="single" w:color="000000" w:sz="4" w:space="0"/>
            </w:tcBorders>
            <w:vAlign w:val="center"/>
          </w:tcPr>
          <w:p w14:paraId="4DAA30BB">
            <w:pPr>
              <w:widowControl/>
              <w:jc w:val="center"/>
              <w:textAlignment w:val="center"/>
              <w:rPr>
                <w:rFonts w:eastAsia="楷体"/>
                <w:color w:val="auto"/>
                <w:sz w:val="18"/>
                <w:szCs w:val="18"/>
                <w:highlight w:val="none"/>
              </w:rPr>
            </w:pPr>
            <w:r>
              <w:rPr>
                <w:rFonts w:eastAsia="楷体"/>
                <w:color w:val="auto"/>
                <w:kern w:val="0"/>
                <w:sz w:val="18"/>
                <w:szCs w:val="18"/>
                <w:highlight w:val="none"/>
              </w:rPr>
              <w:t>前烧水库</w:t>
            </w:r>
          </w:p>
        </w:tc>
        <w:tc>
          <w:tcPr>
            <w:tcW w:w="3159" w:type="dxa"/>
            <w:gridSpan w:val="3"/>
            <w:tcBorders>
              <w:top w:val="single" w:color="000000" w:sz="12" w:space="0"/>
              <w:left w:val="single" w:color="000000" w:sz="4" w:space="0"/>
              <w:bottom w:val="single" w:color="000000" w:sz="4" w:space="0"/>
              <w:right w:val="single" w:color="000000" w:sz="4" w:space="0"/>
            </w:tcBorders>
            <w:vAlign w:val="center"/>
          </w:tcPr>
          <w:p w14:paraId="232E7597">
            <w:pPr>
              <w:widowControl/>
              <w:jc w:val="center"/>
              <w:textAlignment w:val="center"/>
              <w:rPr>
                <w:rFonts w:eastAsia="楷体"/>
                <w:color w:val="auto"/>
                <w:sz w:val="18"/>
                <w:szCs w:val="18"/>
                <w:highlight w:val="none"/>
              </w:rPr>
            </w:pPr>
            <w:r>
              <w:rPr>
                <w:rFonts w:eastAsia="楷体"/>
                <w:color w:val="auto"/>
                <w:kern w:val="0"/>
                <w:sz w:val="18"/>
                <w:szCs w:val="18"/>
                <w:highlight w:val="none"/>
              </w:rPr>
              <w:t>主管部门</w:t>
            </w:r>
          </w:p>
        </w:tc>
        <w:tc>
          <w:tcPr>
            <w:tcW w:w="1729" w:type="dxa"/>
            <w:gridSpan w:val="2"/>
            <w:tcBorders>
              <w:top w:val="single" w:color="000000" w:sz="12" w:space="0"/>
              <w:left w:val="single" w:color="000000" w:sz="4" w:space="0"/>
              <w:bottom w:val="single" w:color="000000" w:sz="4" w:space="0"/>
              <w:right w:val="single" w:color="000000" w:sz="12" w:space="0"/>
            </w:tcBorders>
            <w:vAlign w:val="center"/>
          </w:tcPr>
          <w:p w14:paraId="0946986A">
            <w:pPr>
              <w:widowControl/>
              <w:jc w:val="center"/>
              <w:textAlignment w:val="center"/>
              <w:rPr>
                <w:rFonts w:hint="default" w:eastAsia="楷体"/>
                <w:color w:val="auto"/>
                <w:sz w:val="18"/>
                <w:szCs w:val="18"/>
                <w:highlight w:val="none"/>
                <w:lang w:val="en-US" w:eastAsia="zh-CN"/>
              </w:rPr>
            </w:pPr>
            <w:r>
              <w:rPr>
                <w:rFonts w:hint="eastAsia" w:eastAsia="楷体"/>
                <w:color w:val="auto"/>
                <w:kern w:val="0"/>
                <w:sz w:val="18"/>
                <w:szCs w:val="18"/>
                <w:highlight w:val="none"/>
                <w:lang w:val="en-US" w:eastAsia="zh-CN"/>
              </w:rPr>
              <w:t>前黄镇人民政府</w:t>
            </w:r>
          </w:p>
        </w:tc>
      </w:tr>
      <w:tr w14:paraId="69F20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271D9175">
            <w:pPr>
              <w:widowControl/>
              <w:jc w:val="center"/>
              <w:textAlignment w:val="center"/>
              <w:rPr>
                <w:rFonts w:eastAsia="楷体"/>
                <w:color w:val="auto"/>
                <w:sz w:val="18"/>
                <w:szCs w:val="18"/>
                <w:highlight w:val="none"/>
              </w:rPr>
            </w:pPr>
            <w:r>
              <w:rPr>
                <w:rFonts w:eastAsia="楷体"/>
                <w:color w:val="auto"/>
                <w:kern w:val="0"/>
                <w:sz w:val="18"/>
                <w:szCs w:val="18"/>
                <w:highlight w:val="none"/>
              </w:rPr>
              <w:t>管理机构名称</w:t>
            </w:r>
          </w:p>
        </w:tc>
        <w:tc>
          <w:tcPr>
            <w:tcW w:w="1549" w:type="dxa"/>
            <w:tcBorders>
              <w:top w:val="single" w:color="000000" w:sz="4" w:space="0"/>
              <w:left w:val="single" w:color="000000" w:sz="4" w:space="0"/>
              <w:bottom w:val="single" w:color="000000" w:sz="4" w:space="0"/>
              <w:right w:val="single" w:color="000000" w:sz="4" w:space="0"/>
            </w:tcBorders>
            <w:vAlign w:val="center"/>
          </w:tcPr>
          <w:p w14:paraId="7173CE00">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前烧村委会</w:t>
            </w:r>
          </w:p>
        </w:tc>
        <w:tc>
          <w:tcPr>
            <w:tcW w:w="3159" w:type="dxa"/>
            <w:gridSpan w:val="3"/>
            <w:tcBorders>
              <w:top w:val="single" w:color="000000" w:sz="4" w:space="0"/>
              <w:left w:val="single" w:color="000000" w:sz="4" w:space="0"/>
              <w:bottom w:val="single" w:color="000000" w:sz="4" w:space="0"/>
              <w:right w:val="single" w:color="000000" w:sz="4" w:space="0"/>
            </w:tcBorders>
            <w:vAlign w:val="center"/>
          </w:tcPr>
          <w:p w14:paraId="33730F51">
            <w:pPr>
              <w:widowControl/>
              <w:jc w:val="center"/>
              <w:textAlignment w:val="center"/>
              <w:rPr>
                <w:rFonts w:eastAsia="楷体"/>
                <w:color w:val="auto"/>
                <w:sz w:val="18"/>
                <w:szCs w:val="18"/>
                <w:highlight w:val="none"/>
              </w:rPr>
            </w:pPr>
            <w:r>
              <w:rPr>
                <w:rFonts w:eastAsia="楷体"/>
                <w:color w:val="auto"/>
                <w:kern w:val="0"/>
                <w:sz w:val="18"/>
                <w:szCs w:val="18"/>
                <w:highlight w:val="none"/>
              </w:rPr>
              <w:t>所在地点</w:t>
            </w:r>
          </w:p>
        </w:tc>
        <w:tc>
          <w:tcPr>
            <w:tcW w:w="1729" w:type="dxa"/>
            <w:gridSpan w:val="2"/>
            <w:tcBorders>
              <w:top w:val="single" w:color="000000" w:sz="4" w:space="0"/>
              <w:left w:val="single" w:color="000000" w:sz="4" w:space="0"/>
              <w:bottom w:val="single" w:color="000000" w:sz="4" w:space="0"/>
              <w:right w:val="single" w:color="000000" w:sz="12" w:space="0"/>
            </w:tcBorders>
            <w:vAlign w:val="center"/>
          </w:tcPr>
          <w:p w14:paraId="7A83EAF1">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前黄镇</w:t>
            </w:r>
            <w:r>
              <w:rPr>
                <w:rFonts w:eastAsia="楷体"/>
                <w:color w:val="auto"/>
                <w:kern w:val="0"/>
                <w:sz w:val="18"/>
                <w:szCs w:val="18"/>
                <w:highlight w:val="none"/>
              </w:rPr>
              <w:t>前烧</w:t>
            </w:r>
            <w:r>
              <w:rPr>
                <w:rFonts w:hint="eastAsia" w:eastAsia="楷体"/>
                <w:color w:val="auto"/>
                <w:kern w:val="0"/>
                <w:sz w:val="18"/>
                <w:szCs w:val="18"/>
                <w:highlight w:val="none"/>
              </w:rPr>
              <w:t>村</w:t>
            </w:r>
          </w:p>
        </w:tc>
      </w:tr>
      <w:tr w14:paraId="7962F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07" w:type="dxa"/>
            <w:gridSpan w:val="2"/>
            <w:tcBorders>
              <w:top w:val="single" w:color="000000" w:sz="4" w:space="0"/>
              <w:left w:val="single" w:color="000000" w:sz="12" w:space="0"/>
              <w:bottom w:val="single" w:color="000000" w:sz="4" w:space="0"/>
              <w:right w:val="single" w:color="000000" w:sz="4" w:space="0"/>
            </w:tcBorders>
            <w:vAlign w:val="center"/>
          </w:tcPr>
          <w:p w14:paraId="3599D81B">
            <w:pPr>
              <w:widowControl/>
              <w:jc w:val="center"/>
              <w:textAlignment w:val="center"/>
              <w:rPr>
                <w:rFonts w:eastAsia="楷体"/>
                <w:color w:val="auto"/>
                <w:sz w:val="18"/>
                <w:szCs w:val="18"/>
                <w:highlight w:val="none"/>
              </w:rPr>
            </w:pPr>
            <w:r>
              <w:rPr>
                <w:rFonts w:eastAsia="楷体"/>
                <w:color w:val="auto"/>
                <w:kern w:val="0"/>
                <w:sz w:val="18"/>
                <w:szCs w:val="18"/>
                <w:highlight w:val="none"/>
              </w:rPr>
              <w:t>地理</w:t>
            </w:r>
          </w:p>
        </w:tc>
        <w:tc>
          <w:tcPr>
            <w:tcW w:w="974" w:type="dxa"/>
            <w:tcBorders>
              <w:top w:val="single" w:color="000000" w:sz="4" w:space="0"/>
              <w:left w:val="single" w:color="000000" w:sz="4" w:space="0"/>
              <w:bottom w:val="single" w:color="000000" w:sz="4" w:space="0"/>
              <w:right w:val="single" w:color="000000" w:sz="4" w:space="0"/>
            </w:tcBorders>
            <w:vAlign w:val="center"/>
          </w:tcPr>
          <w:p w14:paraId="30808696">
            <w:pPr>
              <w:widowControl/>
              <w:jc w:val="center"/>
              <w:textAlignment w:val="center"/>
              <w:rPr>
                <w:rFonts w:eastAsia="楷体"/>
                <w:color w:val="auto"/>
                <w:sz w:val="18"/>
                <w:szCs w:val="18"/>
                <w:highlight w:val="none"/>
              </w:rPr>
            </w:pPr>
            <w:r>
              <w:rPr>
                <w:rFonts w:eastAsia="楷体"/>
                <w:color w:val="auto"/>
                <w:kern w:val="0"/>
                <w:sz w:val="18"/>
                <w:szCs w:val="18"/>
                <w:highlight w:val="none"/>
              </w:rPr>
              <w:t>东经</w:t>
            </w:r>
          </w:p>
        </w:tc>
        <w:tc>
          <w:tcPr>
            <w:tcW w:w="1549" w:type="dxa"/>
            <w:tcBorders>
              <w:top w:val="single" w:color="000000" w:sz="4" w:space="0"/>
              <w:left w:val="single" w:color="000000" w:sz="4" w:space="0"/>
              <w:bottom w:val="single" w:color="000000" w:sz="4" w:space="0"/>
              <w:right w:val="single" w:color="000000" w:sz="4" w:space="0"/>
            </w:tcBorders>
            <w:vAlign w:val="center"/>
          </w:tcPr>
          <w:p w14:paraId="70BEB7D5">
            <w:pPr>
              <w:widowControl/>
              <w:jc w:val="center"/>
              <w:textAlignment w:val="center"/>
              <w:rPr>
                <w:rFonts w:eastAsia="楷体"/>
                <w:color w:val="auto"/>
                <w:sz w:val="18"/>
                <w:szCs w:val="18"/>
                <w:highlight w:val="none"/>
              </w:rPr>
            </w:pPr>
            <w:r>
              <w:rPr>
                <w:rFonts w:eastAsia="楷体"/>
                <w:color w:val="auto"/>
                <w:kern w:val="0"/>
                <w:sz w:val="18"/>
                <w:szCs w:val="18"/>
                <w:highlight w:val="none"/>
              </w:rPr>
              <w:t>118°</w:t>
            </w:r>
            <w:r>
              <w:rPr>
                <w:rFonts w:hint="eastAsia" w:eastAsia="楷体"/>
                <w:color w:val="auto"/>
                <w:kern w:val="0"/>
                <w:sz w:val="18"/>
                <w:szCs w:val="18"/>
                <w:highlight w:val="none"/>
              </w:rPr>
              <w:t>50</w:t>
            </w:r>
            <w:r>
              <w:rPr>
                <w:rFonts w:eastAsia="楷体"/>
                <w:color w:val="auto"/>
                <w:kern w:val="0"/>
                <w:sz w:val="18"/>
                <w:szCs w:val="18"/>
                <w:highlight w:val="none"/>
              </w:rPr>
              <w:t>′</w:t>
            </w:r>
            <w:r>
              <w:rPr>
                <w:rFonts w:hint="eastAsia" w:eastAsia="楷体"/>
                <w:color w:val="auto"/>
                <w:kern w:val="0"/>
                <w:sz w:val="18"/>
                <w:szCs w:val="18"/>
                <w:highlight w:val="none"/>
              </w:rPr>
              <w:t>00</w:t>
            </w:r>
            <w:r>
              <w:rPr>
                <w:rFonts w:eastAsia="楷体"/>
                <w:color w:val="auto"/>
                <w:kern w:val="0"/>
                <w:sz w:val="18"/>
                <w:szCs w:val="18"/>
                <w:highlight w:val="none"/>
              </w:rPr>
              <w:t>″</w:t>
            </w:r>
          </w:p>
        </w:tc>
        <w:tc>
          <w:tcPr>
            <w:tcW w:w="809" w:type="dxa"/>
            <w:tcBorders>
              <w:top w:val="single" w:color="000000" w:sz="4" w:space="0"/>
              <w:left w:val="single" w:color="000000" w:sz="4" w:space="0"/>
              <w:bottom w:val="single" w:color="000000" w:sz="4" w:space="0"/>
              <w:right w:val="single" w:color="000000" w:sz="4" w:space="0"/>
            </w:tcBorders>
            <w:vAlign w:val="center"/>
          </w:tcPr>
          <w:p w14:paraId="74B5295B">
            <w:pPr>
              <w:widowControl/>
              <w:jc w:val="center"/>
              <w:textAlignment w:val="center"/>
              <w:rPr>
                <w:rFonts w:eastAsia="楷体"/>
                <w:color w:val="auto"/>
                <w:sz w:val="18"/>
                <w:szCs w:val="18"/>
                <w:highlight w:val="none"/>
              </w:rPr>
            </w:pPr>
            <w:r>
              <w:rPr>
                <w:rFonts w:eastAsia="楷体"/>
                <w:color w:val="auto"/>
                <w:kern w:val="0"/>
                <w:sz w:val="18"/>
                <w:szCs w:val="18"/>
                <w:highlight w:val="none"/>
              </w:rPr>
              <w:t>开工日期</w:t>
            </w:r>
          </w:p>
        </w:tc>
        <w:tc>
          <w:tcPr>
            <w:tcW w:w="1772" w:type="dxa"/>
            <w:tcBorders>
              <w:top w:val="single" w:color="000000" w:sz="4" w:space="0"/>
              <w:left w:val="single" w:color="000000" w:sz="4" w:space="0"/>
              <w:bottom w:val="single" w:color="000000" w:sz="4" w:space="0"/>
              <w:right w:val="single" w:color="000000" w:sz="4" w:space="0"/>
            </w:tcBorders>
            <w:vAlign w:val="center"/>
          </w:tcPr>
          <w:p w14:paraId="0778878E">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14:paraId="75319ED2">
            <w:pPr>
              <w:widowControl/>
              <w:jc w:val="center"/>
              <w:textAlignment w:val="center"/>
              <w:rPr>
                <w:rFonts w:eastAsia="楷体"/>
                <w:color w:val="auto"/>
                <w:sz w:val="18"/>
                <w:szCs w:val="18"/>
                <w:highlight w:val="none"/>
              </w:rPr>
            </w:pPr>
            <w:r>
              <w:rPr>
                <w:rFonts w:eastAsia="楷体"/>
                <w:color w:val="auto"/>
                <w:kern w:val="0"/>
                <w:sz w:val="18"/>
                <w:szCs w:val="18"/>
                <w:highlight w:val="none"/>
              </w:rPr>
              <w:t>所在河流</w:t>
            </w:r>
          </w:p>
        </w:tc>
        <w:tc>
          <w:tcPr>
            <w:tcW w:w="1320" w:type="dxa"/>
            <w:tcBorders>
              <w:top w:val="single" w:color="000000" w:sz="4" w:space="0"/>
              <w:left w:val="single" w:color="000000" w:sz="4" w:space="0"/>
              <w:bottom w:val="single" w:color="000000" w:sz="4" w:space="0"/>
              <w:right w:val="single" w:color="000000" w:sz="12" w:space="0"/>
            </w:tcBorders>
            <w:vAlign w:val="center"/>
          </w:tcPr>
          <w:p w14:paraId="6003045B">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前烧溪</w:t>
            </w:r>
          </w:p>
        </w:tc>
      </w:tr>
      <w:tr w14:paraId="76639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07" w:type="dxa"/>
            <w:gridSpan w:val="2"/>
            <w:tcBorders>
              <w:top w:val="single" w:color="000000" w:sz="4" w:space="0"/>
              <w:left w:val="single" w:color="000000" w:sz="12" w:space="0"/>
              <w:bottom w:val="single" w:color="000000" w:sz="4" w:space="0"/>
              <w:right w:val="single" w:color="000000" w:sz="4" w:space="0"/>
            </w:tcBorders>
            <w:vAlign w:val="center"/>
          </w:tcPr>
          <w:p w14:paraId="6D93F2EA">
            <w:pPr>
              <w:widowControl/>
              <w:jc w:val="center"/>
              <w:textAlignment w:val="center"/>
              <w:rPr>
                <w:rFonts w:eastAsia="楷体"/>
                <w:color w:val="auto"/>
                <w:sz w:val="18"/>
                <w:szCs w:val="18"/>
                <w:highlight w:val="none"/>
              </w:rPr>
            </w:pPr>
            <w:r>
              <w:rPr>
                <w:rFonts w:eastAsia="楷体"/>
                <w:color w:val="auto"/>
                <w:kern w:val="0"/>
                <w:sz w:val="18"/>
                <w:szCs w:val="18"/>
                <w:highlight w:val="none"/>
              </w:rPr>
              <w:t>位置</w:t>
            </w:r>
          </w:p>
        </w:tc>
        <w:tc>
          <w:tcPr>
            <w:tcW w:w="974" w:type="dxa"/>
            <w:tcBorders>
              <w:top w:val="single" w:color="000000" w:sz="4" w:space="0"/>
              <w:left w:val="single" w:color="000000" w:sz="4" w:space="0"/>
              <w:bottom w:val="single" w:color="000000" w:sz="4" w:space="0"/>
              <w:right w:val="single" w:color="000000" w:sz="4" w:space="0"/>
            </w:tcBorders>
            <w:vAlign w:val="center"/>
          </w:tcPr>
          <w:p w14:paraId="44A0293D">
            <w:pPr>
              <w:widowControl/>
              <w:jc w:val="center"/>
              <w:textAlignment w:val="center"/>
              <w:rPr>
                <w:rFonts w:eastAsia="楷体"/>
                <w:color w:val="auto"/>
                <w:sz w:val="18"/>
                <w:szCs w:val="18"/>
                <w:highlight w:val="none"/>
              </w:rPr>
            </w:pPr>
            <w:r>
              <w:rPr>
                <w:rFonts w:eastAsia="楷体"/>
                <w:color w:val="auto"/>
                <w:kern w:val="0"/>
                <w:sz w:val="18"/>
                <w:szCs w:val="18"/>
                <w:highlight w:val="none"/>
              </w:rPr>
              <w:t>北纬</w:t>
            </w:r>
          </w:p>
        </w:tc>
        <w:tc>
          <w:tcPr>
            <w:tcW w:w="1549" w:type="dxa"/>
            <w:tcBorders>
              <w:top w:val="single" w:color="000000" w:sz="4" w:space="0"/>
              <w:left w:val="single" w:color="000000" w:sz="4" w:space="0"/>
              <w:bottom w:val="single" w:color="000000" w:sz="4" w:space="0"/>
              <w:right w:val="single" w:color="000000" w:sz="4" w:space="0"/>
            </w:tcBorders>
            <w:vAlign w:val="center"/>
          </w:tcPr>
          <w:p w14:paraId="45C72EC6">
            <w:pPr>
              <w:widowControl/>
              <w:jc w:val="center"/>
              <w:textAlignment w:val="center"/>
              <w:rPr>
                <w:rFonts w:eastAsia="楷体"/>
                <w:color w:val="auto"/>
                <w:sz w:val="18"/>
                <w:szCs w:val="18"/>
                <w:highlight w:val="none"/>
              </w:rPr>
            </w:pPr>
            <w:r>
              <w:rPr>
                <w:rFonts w:eastAsia="楷体"/>
                <w:color w:val="auto"/>
                <w:kern w:val="0"/>
                <w:sz w:val="18"/>
                <w:szCs w:val="18"/>
                <w:highlight w:val="none"/>
              </w:rPr>
              <w:t>25°</w:t>
            </w:r>
            <w:r>
              <w:rPr>
                <w:rFonts w:hint="eastAsia" w:eastAsia="楷体"/>
                <w:color w:val="auto"/>
                <w:kern w:val="0"/>
                <w:sz w:val="18"/>
                <w:szCs w:val="18"/>
                <w:highlight w:val="none"/>
              </w:rPr>
              <w:t>07</w:t>
            </w:r>
            <w:r>
              <w:rPr>
                <w:rFonts w:eastAsia="楷体"/>
                <w:color w:val="auto"/>
                <w:kern w:val="0"/>
                <w:sz w:val="18"/>
                <w:szCs w:val="18"/>
                <w:highlight w:val="none"/>
              </w:rPr>
              <w:t>′</w:t>
            </w:r>
            <w:r>
              <w:rPr>
                <w:rFonts w:hint="eastAsia" w:eastAsia="楷体"/>
                <w:color w:val="auto"/>
                <w:kern w:val="0"/>
                <w:sz w:val="18"/>
                <w:szCs w:val="18"/>
                <w:highlight w:val="none"/>
              </w:rPr>
              <w:t>30</w:t>
            </w:r>
            <w:r>
              <w:rPr>
                <w:rFonts w:eastAsia="楷体"/>
                <w:color w:val="auto"/>
                <w:kern w:val="0"/>
                <w:sz w:val="18"/>
                <w:szCs w:val="18"/>
                <w:highlight w:val="none"/>
              </w:rPr>
              <w:t>″</w:t>
            </w:r>
          </w:p>
        </w:tc>
        <w:tc>
          <w:tcPr>
            <w:tcW w:w="809" w:type="dxa"/>
            <w:tcBorders>
              <w:top w:val="single" w:color="000000" w:sz="4" w:space="0"/>
              <w:left w:val="single" w:color="000000" w:sz="4" w:space="0"/>
              <w:bottom w:val="single" w:color="000000" w:sz="4" w:space="0"/>
              <w:right w:val="single" w:color="000000" w:sz="4" w:space="0"/>
            </w:tcBorders>
            <w:vAlign w:val="center"/>
          </w:tcPr>
          <w:p w14:paraId="799F1B0F">
            <w:pPr>
              <w:widowControl/>
              <w:jc w:val="center"/>
              <w:textAlignment w:val="center"/>
              <w:rPr>
                <w:rFonts w:eastAsia="楷体"/>
                <w:color w:val="auto"/>
                <w:sz w:val="18"/>
                <w:szCs w:val="18"/>
                <w:highlight w:val="none"/>
              </w:rPr>
            </w:pPr>
            <w:r>
              <w:rPr>
                <w:rFonts w:eastAsia="楷体"/>
                <w:color w:val="auto"/>
                <w:kern w:val="0"/>
                <w:sz w:val="18"/>
                <w:szCs w:val="18"/>
                <w:highlight w:val="none"/>
              </w:rPr>
              <w:t>竣工日期</w:t>
            </w:r>
          </w:p>
        </w:tc>
        <w:tc>
          <w:tcPr>
            <w:tcW w:w="1772" w:type="dxa"/>
            <w:tcBorders>
              <w:top w:val="single" w:color="000000" w:sz="4" w:space="0"/>
              <w:left w:val="single" w:color="000000" w:sz="4" w:space="0"/>
              <w:bottom w:val="single" w:color="000000" w:sz="4" w:space="0"/>
              <w:right w:val="single" w:color="000000" w:sz="4" w:space="0"/>
            </w:tcBorders>
            <w:vAlign w:val="center"/>
          </w:tcPr>
          <w:p w14:paraId="2FF6632F">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1965</w:t>
            </w:r>
            <w:r>
              <w:rPr>
                <w:rFonts w:eastAsia="楷体"/>
                <w:color w:val="auto"/>
                <w:kern w:val="0"/>
                <w:sz w:val="18"/>
                <w:szCs w:val="18"/>
                <w:highlight w:val="none"/>
              </w:rPr>
              <w:t>年</w:t>
            </w:r>
            <w:r>
              <w:rPr>
                <w:rFonts w:hint="eastAsia" w:eastAsia="楷体"/>
                <w:color w:val="auto"/>
                <w:kern w:val="0"/>
                <w:sz w:val="18"/>
                <w:szCs w:val="18"/>
                <w:highlight w:val="none"/>
              </w:rPr>
              <w:t>8月</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14:paraId="244D506F">
            <w:pPr>
              <w:widowControl/>
              <w:jc w:val="center"/>
              <w:textAlignment w:val="center"/>
              <w:rPr>
                <w:rFonts w:eastAsia="楷体"/>
                <w:color w:val="auto"/>
                <w:sz w:val="18"/>
                <w:szCs w:val="18"/>
                <w:highlight w:val="none"/>
              </w:rPr>
            </w:pPr>
            <w:r>
              <w:rPr>
                <w:rFonts w:eastAsia="楷体"/>
                <w:color w:val="auto"/>
                <w:kern w:val="0"/>
                <w:sz w:val="18"/>
                <w:szCs w:val="18"/>
                <w:highlight w:val="none"/>
              </w:rPr>
              <w:t>高程基准</w:t>
            </w:r>
          </w:p>
        </w:tc>
        <w:tc>
          <w:tcPr>
            <w:tcW w:w="1320" w:type="dxa"/>
            <w:tcBorders>
              <w:top w:val="single" w:color="000000" w:sz="4" w:space="0"/>
              <w:left w:val="single" w:color="000000" w:sz="4" w:space="0"/>
              <w:bottom w:val="single" w:color="000000" w:sz="4" w:space="0"/>
              <w:right w:val="single" w:color="000000" w:sz="12" w:space="0"/>
            </w:tcBorders>
            <w:vAlign w:val="center"/>
          </w:tcPr>
          <w:p w14:paraId="6E2433D5">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1985国家高程基准</w:t>
            </w:r>
          </w:p>
        </w:tc>
      </w:tr>
      <w:tr w14:paraId="3B49A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4B138F1A">
            <w:pPr>
              <w:widowControl/>
              <w:jc w:val="center"/>
              <w:textAlignment w:val="center"/>
              <w:rPr>
                <w:rFonts w:eastAsia="楷体"/>
                <w:color w:val="auto"/>
                <w:sz w:val="18"/>
                <w:szCs w:val="18"/>
                <w:highlight w:val="none"/>
              </w:rPr>
            </w:pPr>
            <w:r>
              <w:rPr>
                <w:rFonts w:eastAsia="楷体"/>
                <w:color w:val="auto"/>
                <w:kern w:val="0"/>
                <w:sz w:val="18"/>
                <w:szCs w:val="18"/>
                <w:highlight w:val="none"/>
              </w:rPr>
              <w:t>集雨面积(km</w:t>
            </w:r>
            <w:r>
              <w:rPr>
                <w:rStyle w:val="34"/>
                <w:rFonts w:hint="default" w:eastAsia="楷体"/>
                <w:color w:val="auto"/>
                <w:sz w:val="18"/>
                <w:szCs w:val="18"/>
                <w:highlight w:val="none"/>
              </w:rPr>
              <w:t>2</w:t>
            </w:r>
            <w:r>
              <w:rPr>
                <w:rStyle w:val="39"/>
                <w:rFonts w:eastAsia="楷体"/>
                <w:color w:val="auto"/>
                <w:sz w:val="18"/>
                <w:szCs w:val="18"/>
                <w:highlight w:val="none"/>
              </w:rPr>
              <w:t>)</w:t>
            </w:r>
          </w:p>
        </w:tc>
        <w:tc>
          <w:tcPr>
            <w:tcW w:w="1549" w:type="dxa"/>
            <w:tcBorders>
              <w:top w:val="single" w:color="000000" w:sz="4" w:space="0"/>
              <w:left w:val="single" w:color="000000" w:sz="4" w:space="0"/>
              <w:bottom w:val="single" w:color="000000" w:sz="4" w:space="0"/>
              <w:right w:val="single" w:color="000000" w:sz="4" w:space="0"/>
            </w:tcBorders>
            <w:vAlign w:val="center"/>
          </w:tcPr>
          <w:p w14:paraId="67D3FF98">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0.87</w:t>
            </w:r>
          </w:p>
        </w:tc>
        <w:tc>
          <w:tcPr>
            <w:tcW w:w="809" w:type="dxa"/>
            <w:vMerge w:val="restart"/>
            <w:tcBorders>
              <w:top w:val="single" w:color="000000" w:sz="4" w:space="0"/>
              <w:left w:val="single" w:color="000000" w:sz="4" w:space="0"/>
              <w:bottom w:val="single" w:color="000000" w:sz="4" w:space="0"/>
              <w:right w:val="single" w:color="000000" w:sz="4" w:space="0"/>
            </w:tcBorders>
            <w:vAlign w:val="center"/>
          </w:tcPr>
          <w:p w14:paraId="361E07C2">
            <w:pPr>
              <w:widowControl/>
              <w:jc w:val="center"/>
              <w:textAlignment w:val="center"/>
              <w:rPr>
                <w:rFonts w:eastAsia="楷体"/>
                <w:color w:val="auto"/>
                <w:sz w:val="18"/>
                <w:szCs w:val="18"/>
                <w:highlight w:val="none"/>
              </w:rPr>
            </w:pPr>
            <w:r>
              <w:rPr>
                <w:rFonts w:eastAsia="楷体"/>
                <w:color w:val="auto"/>
                <w:kern w:val="0"/>
                <w:sz w:val="18"/>
                <w:szCs w:val="18"/>
                <w:highlight w:val="none"/>
              </w:rPr>
              <w:t>主坝</w:t>
            </w:r>
          </w:p>
        </w:tc>
        <w:tc>
          <w:tcPr>
            <w:tcW w:w="1772" w:type="dxa"/>
            <w:tcBorders>
              <w:top w:val="single" w:color="000000" w:sz="4" w:space="0"/>
              <w:left w:val="single" w:color="000000" w:sz="4" w:space="0"/>
              <w:bottom w:val="single" w:color="000000" w:sz="4" w:space="0"/>
              <w:right w:val="single" w:color="000000" w:sz="4" w:space="0"/>
            </w:tcBorders>
            <w:vAlign w:val="center"/>
          </w:tcPr>
          <w:p w14:paraId="3BEED21D">
            <w:pPr>
              <w:widowControl/>
              <w:jc w:val="center"/>
              <w:textAlignment w:val="center"/>
              <w:rPr>
                <w:rFonts w:eastAsia="楷体"/>
                <w:color w:val="auto"/>
                <w:sz w:val="18"/>
                <w:szCs w:val="18"/>
                <w:highlight w:val="none"/>
              </w:rPr>
            </w:pPr>
            <w:r>
              <w:rPr>
                <w:rFonts w:eastAsia="楷体"/>
                <w:color w:val="auto"/>
                <w:kern w:val="0"/>
                <w:sz w:val="18"/>
                <w:szCs w:val="18"/>
                <w:highlight w:val="none"/>
              </w:rPr>
              <w:t>坝型</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20E40CF7">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均质土坝</w:t>
            </w:r>
          </w:p>
        </w:tc>
      </w:tr>
      <w:tr w14:paraId="01161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70E00FF0">
            <w:pPr>
              <w:widowControl/>
              <w:jc w:val="center"/>
              <w:textAlignment w:val="center"/>
              <w:rPr>
                <w:rFonts w:eastAsia="楷体"/>
                <w:color w:val="auto"/>
                <w:sz w:val="18"/>
                <w:szCs w:val="18"/>
                <w:highlight w:val="none"/>
              </w:rPr>
            </w:pPr>
            <w:r>
              <w:rPr>
                <w:rFonts w:eastAsia="楷体"/>
                <w:color w:val="auto"/>
                <w:kern w:val="0"/>
                <w:sz w:val="18"/>
                <w:szCs w:val="18"/>
                <w:highlight w:val="none"/>
              </w:rPr>
              <w:t>河流比降(‰)</w:t>
            </w:r>
          </w:p>
        </w:tc>
        <w:tc>
          <w:tcPr>
            <w:tcW w:w="1549" w:type="dxa"/>
            <w:tcBorders>
              <w:top w:val="single" w:color="000000" w:sz="4" w:space="0"/>
              <w:left w:val="single" w:color="000000" w:sz="4" w:space="0"/>
              <w:bottom w:val="single" w:color="000000" w:sz="4" w:space="0"/>
              <w:right w:val="single" w:color="000000" w:sz="4" w:space="0"/>
            </w:tcBorders>
            <w:vAlign w:val="center"/>
          </w:tcPr>
          <w:p w14:paraId="1E8CDB48">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160.3</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5066041F">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7922F9F4">
            <w:pPr>
              <w:widowControl/>
              <w:jc w:val="center"/>
              <w:textAlignment w:val="center"/>
              <w:rPr>
                <w:rFonts w:eastAsia="楷体"/>
                <w:color w:val="auto"/>
                <w:sz w:val="18"/>
                <w:szCs w:val="18"/>
                <w:highlight w:val="none"/>
              </w:rPr>
            </w:pPr>
            <w:r>
              <w:rPr>
                <w:rFonts w:eastAsia="楷体"/>
                <w:color w:val="auto"/>
                <w:kern w:val="0"/>
                <w:sz w:val="18"/>
                <w:szCs w:val="18"/>
                <w:highlight w:val="none"/>
              </w:rPr>
              <w:t>坝顶高程(m)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7ABDF9A5">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39.80</w:t>
            </w:r>
          </w:p>
        </w:tc>
      </w:tr>
      <w:tr w14:paraId="421A5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470429CF">
            <w:pPr>
              <w:widowControl/>
              <w:jc w:val="center"/>
              <w:textAlignment w:val="center"/>
              <w:rPr>
                <w:rFonts w:eastAsia="楷体"/>
                <w:color w:val="auto"/>
                <w:sz w:val="18"/>
                <w:szCs w:val="18"/>
                <w:highlight w:val="none"/>
              </w:rPr>
            </w:pPr>
            <w:r>
              <w:rPr>
                <w:rFonts w:eastAsia="楷体"/>
                <w:color w:val="auto"/>
                <w:kern w:val="0"/>
                <w:sz w:val="18"/>
                <w:szCs w:val="18"/>
                <w:highlight w:val="none"/>
              </w:rPr>
              <w:t>主河道长度(km)</w:t>
            </w:r>
          </w:p>
        </w:tc>
        <w:tc>
          <w:tcPr>
            <w:tcW w:w="1549" w:type="dxa"/>
            <w:tcBorders>
              <w:top w:val="single" w:color="000000" w:sz="4" w:space="0"/>
              <w:left w:val="single" w:color="000000" w:sz="4" w:space="0"/>
              <w:bottom w:val="single" w:color="000000" w:sz="4" w:space="0"/>
              <w:right w:val="single" w:color="000000" w:sz="4" w:space="0"/>
            </w:tcBorders>
            <w:vAlign w:val="center"/>
          </w:tcPr>
          <w:p w14:paraId="428CBBE6">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1.33</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639EBE1F">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4DF501A3">
            <w:pPr>
              <w:widowControl/>
              <w:jc w:val="center"/>
              <w:textAlignment w:val="center"/>
              <w:rPr>
                <w:rFonts w:eastAsia="楷体"/>
                <w:color w:val="auto"/>
                <w:sz w:val="18"/>
                <w:szCs w:val="18"/>
                <w:highlight w:val="none"/>
              </w:rPr>
            </w:pPr>
            <w:r>
              <w:rPr>
                <w:rFonts w:eastAsia="楷体"/>
                <w:color w:val="auto"/>
                <w:kern w:val="0"/>
                <w:sz w:val="18"/>
                <w:szCs w:val="18"/>
                <w:highlight w:val="none"/>
              </w:rPr>
              <w:t>墙顶高程(m)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2CFAE100">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40.75</w:t>
            </w:r>
          </w:p>
        </w:tc>
      </w:tr>
      <w:tr w14:paraId="4CC30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0300DB91">
            <w:pPr>
              <w:widowControl/>
              <w:jc w:val="center"/>
              <w:textAlignment w:val="center"/>
              <w:rPr>
                <w:rFonts w:eastAsia="楷体"/>
                <w:color w:val="auto"/>
                <w:sz w:val="18"/>
                <w:szCs w:val="18"/>
                <w:highlight w:val="none"/>
              </w:rPr>
            </w:pPr>
            <w:r>
              <w:rPr>
                <w:rFonts w:eastAsia="楷体"/>
                <w:color w:val="auto"/>
                <w:kern w:val="0"/>
                <w:sz w:val="18"/>
                <w:szCs w:val="18"/>
                <w:highlight w:val="none"/>
              </w:rPr>
              <w:t>多年平均降水量(mm)</w:t>
            </w:r>
          </w:p>
        </w:tc>
        <w:tc>
          <w:tcPr>
            <w:tcW w:w="1549" w:type="dxa"/>
            <w:tcBorders>
              <w:top w:val="single" w:color="000000" w:sz="4" w:space="0"/>
              <w:left w:val="single" w:color="000000" w:sz="4" w:space="0"/>
              <w:bottom w:val="single" w:color="000000" w:sz="4" w:space="0"/>
              <w:right w:val="single" w:color="000000" w:sz="4" w:space="0"/>
            </w:tcBorders>
            <w:vAlign w:val="center"/>
          </w:tcPr>
          <w:p w14:paraId="6BC2342E">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1350</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638C8FEC">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71657FB1">
            <w:pPr>
              <w:widowControl/>
              <w:jc w:val="center"/>
              <w:textAlignment w:val="center"/>
              <w:rPr>
                <w:rFonts w:eastAsia="楷体"/>
                <w:color w:val="auto"/>
                <w:sz w:val="18"/>
                <w:szCs w:val="18"/>
                <w:highlight w:val="none"/>
              </w:rPr>
            </w:pPr>
            <w:r>
              <w:rPr>
                <w:rFonts w:eastAsia="楷体"/>
                <w:color w:val="auto"/>
                <w:kern w:val="0"/>
                <w:sz w:val="18"/>
                <w:szCs w:val="18"/>
                <w:highlight w:val="none"/>
              </w:rPr>
              <w:t>最大坝高(m)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221E214D">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12.00</w:t>
            </w:r>
          </w:p>
        </w:tc>
      </w:tr>
      <w:tr w14:paraId="5228C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43C68D70">
            <w:pPr>
              <w:widowControl/>
              <w:jc w:val="center"/>
              <w:textAlignment w:val="center"/>
              <w:rPr>
                <w:rFonts w:eastAsia="楷体"/>
                <w:color w:val="auto"/>
                <w:sz w:val="18"/>
                <w:szCs w:val="18"/>
                <w:highlight w:val="none"/>
              </w:rPr>
            </w:pPr>
            <w:r>
              <w:rPr>
                <w:rFonts w:eastAsia="楷体"/>
                <w:color w:val="auto"/>
                <w:kern w:val="0"/>
                <w:sz w:val="18"/>
                <w:szCs w:val="18"/>
                <w:highlight w:val="none"/>
              </w:rPr>
              <w:t>多年平均径流量(万m</w:t>
            </w:r>
            <w:r>
              <w:rPr>
                <w:rStyle w:val="34"/>
                <w:rFonts w:hint="default" w:eastAsia="楷体"/>
                <w:color w:val="auto"/>
                <w:sz w:val="18"/>
                <w:szCs w:val="18"/>
                <w:highlight w:val="none"/>
              </w:rPr>
              <w:t>3</w:t>
            </w:r>
            <w:r>
              <w:rPr>
                <w:rStyle w:val="39"/>
                <w:rFonts w:eastAsia="楷体"/>
                <w:color w:val="auto"/>
                <w:sz w:val="18"/>
                <w:szCs w:val="18"/>
                <w:highlight w:val="none"/>
              </w:rPr>
              <w:t>)</w:t>
            </w:r>
          </w:p>
        </w:tc>
        <w:tc>
          <w:tcPr>
            <w:tcW w:w="1549" w:type="dxa"/>
            <w:tcBorders>
              <w:top w:val="single" w:color="000000" w:sz="4" w:space="0"/>
              <w:left w:val="single" w:color="000000" w:sz="4" w:space="0"/>
              <w:bottom w:val="single" w:color="000000" w:sz="4" w:space="0"/>
              <w:right w:val="single" w:color="000000" w:sz="4" w:space="0"/>
            </w:tcBorders>
            <w:vAlign w:val="center"/>
          </w:tcPr>
          <w:p w14:paraId="6EE7E0BC">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0CF49DCE">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31FE3F85">
            <w:pPr>
              <w:widowControl/>
              <w:jc w:val="center"/>
              <w:textAlignment w:val="center"/>
              <w:rPr>
                <w:rFonts w:eastAsia="楷体"/>
                <w:color w:val="auto"/>
                <w:sz w:val="18"/>
                <w:szCs w:val="18"/>
                <w:highlight w:val="none"/>
              </w:rPr>
            </w:pPr>
            <w:r>
              <w:rPr>
                <w:rFonts w:eastAsia="楷体"/>
                <w:color w:val="auto"/>
                <w:kern w:val="0"/>
                <w:sz w:val="18"/>
                <w:szCs w:val="18"/>
                <w:highlight w:val="none"/>
              </w:rPr>
              <w:t>坝顶长度(m)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570B94A0">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200</w:t>
            </w:r>
          </w:p>
        </w:tc>
      </w:tr>
      <w:tr w14:paraId="45BD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61B2A763">
            <w:pPr>
              <w:widowControl/>
              <w:jc w:val="center"/>
              <w:textAlignment w:val="center"/>
              <w:rPr>
                <w:rFonts w:eastAsia="楷体"/>
                <w:color w:val="auto"/>
                <w:sz w:val="18"/>
                <w:szCs w:val="18"/>
                <w:highlight w:val="none"/>
              </w:rPr>
            </w:pPr>
            <w:r>
              <w:rPr>
                <w:rFonts w:eastAsia="楷体"/>
                <w:color w:val="auto"/>
                <w:kern w:val="0"/>
                <w:sz w:val="18"/>
                <w:szCs w:val="18"/>
                <w:highlight w:val="none"/>
              </w:rPr>
              <w:t>正常蓄水位(m)</w:t>
            </w:r>
          </w:p>
        </w:tc>
        <w:tc>
          <w:tcPr>
            <w:tcW w:w="1549" w:type="dxa"/>
            <w:tcBorders>
              <w:top w:val="single" w:color="000000" w:sz="4" w:space="0"/>
              <w:left w:val="single" w:color="000000" w:sz="4" w:space="0"/>
              <w:bottom w:val="single" w:color="000000" w:sz="4" w:space="0"/>
              <w:right w:val="single" w:color="000000" w:sz="4" w:space="0"/>
            </w:tcBorders>
            <w:vAlign w:val="center"/>
          </w:tcPr>
          <w:p w14:paraId="5B9DAD89">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37.75</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6BA57C73">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0E9F35B5">
            <w:pPr>
              <w:widowControl/>
              <w:jc w:val="center"/>
              <w:textAlignment w:val="center"/>
              <w:rPr>
                <w:rFonts w:eastAsia="楷体"/>
                <w:color w:val="auto"/>
                <w:sz w:val="18"/>
                <w:szCs w:val="18"/>
                <w:highlight w:val="none"/>
              </w:rPr>
            </w:pPr>
            <w:r>
              <w:rPr>
                <w:rFonts w:eastAsia="楷体"/>
                <w:color w:val="auto"/>
                <w:kern w:val="0"/>
                <w:sz w:val="18"/>
                <w:szCs w:val="18"/>
                <w:highlight w:val="none"/>
              </w:rPr>
              <w:t>坝顶宽度(m)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18280DC9">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3.90</w:t>
            </w:r>
          </w:p>
        </w:tc>
      </w:tr>
      <w:tr w14:paraId="55216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072F596C">
            <w:pPr>
              <w:widowControl/>
              <w:jc w:val="center"/>
              <w:textAlignment w:val="center"/>
              <w:rPr>
                <w:rFonts w:eastAsia="楷体"/>
                <w:color w:val="auto"/>
                <w:sz w:val="18"/>
                <w:szCs w:val="18"/>
                <w:highlight w:val="none"/>
              </w:rPr>
            </w:pPr>
            <w:r>
              <w:rPr>
                <w:rFonts w:eastAsia="楷体"/>
                <w:color w:val="auto"/>
                <w:kern w:val="0"/>
                <w:sz w:val="18"/>
                <w:szCs w:val="18"/>
                <w:highlight w:val="none"/>
              </w:rPr>
              <w:t>死水位(m)</w:t>
            </w:r>
          </w:p>
        </w:tc>
        <w:tc>
          <w:tcPr>
            <w:tcW w:w="1549" w:type="dxa"/>
            <w:tcBorders>
              <w:top w:val="single" w:color="000000" w:sz="4" w:space="0"/>
              <w:left w:val="single" w:color="000000" w:sz="4" w:space="0"/>
              <w:bottom w:val="single" w:color="000000" w:sz="4" w:space="0"/>
              <w:right w:val="single" w:color="000000" w:sz="4" w:space="0"/>
            </w:tcBorders>
            <w:vAlign w:val="center"/>
          </w:tcPr>
          <w:p w14:paraId="2CD36A1F">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29.45</w:t>
            </w:r>
          </w:p>
        </w:tc>
        <w:tc>
          <w:tcPr>
            <w:tcW w:w="809" w:type="dxa"/>
            <w:vMerge w:val="restart"/>
            <w:tcBorders>
              <w:top w:val="single" w:color="000000" w:sz="4" w:space="0"/>
              <w:left w:val="single" w:color="000000" w:sz="4" w:space="0"/>
              <w:bottom w:val="single" w:color="000000" w:sz="4" w:space="0"/>
              <w:right w:val="single" w:color="000000" w:sz="4" w:space="0"/>
            </w:tcBorders>
            <w:vAlign w:val="center"/>
          </w:tcPr>
          <w:p w14:paraId="1D11541B">
            <w:pPr>
              <w:widowControl/>
              <w:jc w:val="center"/>
              <w:textAlignment w:val="center"/>
              <w:rPr>
                <w:rFonts w:eastAsia="楷体"/>
                <w:color w:val="auto"/>
                <w:sz w:val="18"/>
                <w:szCs w:val="18"/>
                <w:highlight w:val="none"/>
              </w:rPr>
            </w:pPr>
            <w:r>
              <w:rPr>
                <w:rFonts w:eastAsia="楷体"/>
                <w:color w:val="auto"/>
                <w:kern w:val="0"/>
                <w:sz w:val="18"/>
                <w:szCs w:val="18"/>
                <w:highlight w:val="none"/>
              </w:rPr>
              <w:t>副坝</w:t>
            </w:r>
          </w:p>
        </w:tc>
        <w:tc>
          <w:tcPr>
            <w:tcW w:w="1772" w:type="dxa"/>
            <w:tcBorders>
              <w:top w:val="single" w:color="000000" w:sz="4" w:space="0"/>
              <w:left w:val="single" w:color="000000" w:sz="4" w:space="0"/>
              <w:bottom w:val="single" w:color="000000" w:sz="4" w:space="0"/>
              <w:right w:val="single" w:color="000000" w:sz="4" w:space="0"/>
            </w:tcBorders>
            <w:vAlign w:val="center"/>
          </w:tcPr>
          <w:p w14:paraId="2A6F477E">
            <w:pPr>
              <w:widowControl/>
              <w:jc w:val="center"/>
              <w:textAlignment w:val="center"/>
              <w:rPr>
                <w:rFonts w:eastAsia="楷体"/>
                <w:color w:val="auto"/>
                <w:sz w:val="18"/>
                <w:szCs w:val="18"/>
                <w:highlight w:val="none"/>
              </w:rPr>
            </w:pPr>
            <w:r>
              <w:rPr>
                <w:rFonts w:eastAsia="楷体"/>
                <w:color w:val="auto"/>
                <w:kern w:val="0"/>
                <w:sz w:val="18"/>
                <w:szCs w:val="18"/>
                <w:highlight w:val="none"/>
              </w:rPr>
              <w:t>坝型</w:t>
            </w:r>
          </w:p>
        </w:tc>
        <w:tc>
          <w:tcPr>
            <w:tcW w:w="2307" w:type="dxa"/>
            <w:gridSpan w:val="3"/>
            <w:vMerge w:val="restart"/>
            <w:tcBorders>
              <w:top w:val="single" w:color="000000" w:sz="4" w:space="0"/>
              <w:left w:val="single" w:color="000000" w:sz="4" w:space="0"/>
              <w:bottom w:val="single" w:color="000000" w:sz="4" w:space="0"/>
              <w:right w:val="single" w:color="000000" w:sz="12" w:space="0"/>
            </w:tcBorders>
            <w:vAlign w:val="center"/>
          </w:tcPr>
          <w:p w14:paraId="5C222764">
            <w:pPr>
              <w:widowControl/>
              <w:jc w:val="center"/>
              <w:textAlignment w:val="center"/>
              <w:rPr>
                <w:rFonts w:eastAsia="楷体"/>
                <w:color w:val="auto"/>
                <w:sz w:val="18"/>
                <w:szCs w:val="18"/>
                <w:highlight w:val="none"/>
              </w:rPr>
            </w:pPr>
            <w:r>
              <w:rPr>
                <w:rFonts w:eastAsia="楷体"/>
                <w:color w:val="auto"/>
                <w:kern w:val="0"/>
                <w:sz w:val="18"/>
                <w:szCs w:val="18"/>
                <w:highlight w:val="none"/>
              </w:rPr>
              <w:t>无</w:t>
            </w:r>
          </w:p>
        </w:tc>
      </w:tr>
      <w:tr w14:paraId="4DF2C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64D39CB3">
            <w:pPr>
              <w:widowControl/>
              <w:jc w:val="center"/>
              <w:textAlignment w:val="center"/>
              <w:rPr>
                <w:rFonts w:eastAsia="楷体"/>
                <w:color w:val="auto"/>
                <w:sz w:val="18"/>
                <w:szCs w:val="18"/>
                <w:highlight w:val="none"/>
              </w:rPr>
            </w:pPr>
            <w:r>
              <w:rPr>
                <w:rFonts w:eastAsia="楷体"/>
                <w:color w:val="auto"/>
                <w:kern w:val="0"/>
                <w:sz w:val="18"/>
                <w:szCs w:val="18"/>
                <w:highlight w:val="none"/>
              </w:rPr>
              <w:t>设计重现期(年)</w:t>
            </w:r>
          </w:p>
        </w:tc>
        <w:tc>
          <w:tcPr>
            <w:tcW w:w="1549" w:type="dxa"/>
            <w:tcBorders>
              <w:top w:val="single" w:color="000000" w:sz="4" w:space="0"/>
              <w:left w:val="single" w:color="000000" w:sz="4" w:space="0"/>
              <w:bottom w:val="single" w:color="000000" w:sz="4" w:space="0"/>
              <w:right w:val="single" w:color="000000" w:sz="4" w:space="0"/>
            </w:tcBorders>
            <w:vAlign w:val="center"/>
          </w:tcPr>
          <w:p w14:paraId="06B29EAB">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20</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6090AAB8">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3B21A43D">
            <w:pPr>
              <w:widowControl/>
              <w:jc w:val="center"/>
              <w:textAlignment w:val="center"/>
              <w:rPr>
                <w:rFonts w:eastAsia="楷体"/>
                <w:color w:val="auto"/>
                <w:sz w:val="18"/>
                <w:szCs w:val="18"/>
                <w:highlight w:val="none"/>
              </w:rPr>
            </w:pPr>
            <w:r>
              <w:rPr>
                <w:rFonts w:eastAsia="楷体"/>
                <w:color w:val="auto"/>
                <w:kern w:val="0"/>
                <w:sz w:val="18"/>
                <w:szCs w:val="18"/>
                <w:highlight w:val="none"/>
              </w:rPr>
              <w:t>坝顶高程(m)</w:t>
            </w:r>
          </w:p>
        </w:tc>
        <w:tc>
          <w:tcPr>
            <w:tcW w:w="2307" w:type="dxa"/>
            <w:gridSpan w:val="3"/>
            <w:vMerge w:val="continue"/>
            <w:tcBorders>
              <w:top w:val="single" w:color="000000" w:sz="4" w:space="0"/>
              <w:left w:val="single" w:color="000000" w:sz="4" w:space="0"/>
              <w:bottom w:val="single" w:color="000000" w:sz="4" w:space="0"/>
              <w:right w:val="single" w:color="000000" w:sz="12" w:space="0"/>
            </w:tcBorders>
            <w:vAlign w:val="center"/>
          </w:tcPr>
          <w:p w14:paraId="74944670">
            <w:pPr>
              <w:jc w:val="center"/>
              <w:rPr>
                <w:rFonts w:eastAsia="楷体"/>
                <w:color w:val="auto"/>
                <w:sz w:val="18"/>
                <w:szCs w:val="18"/>
                <w:highlight w:val="none"/>
              </w:rPr>
            </w:pPr>
          </w:p>
        </w:tc>
      </w:tr>
      <w:tr w14:paraId="0F206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5F80059D">
            <w:pPr>
              <w:widowControl/>
              <w:jc w:val="center"/>
              <w:textAlignment w:val="center"/>
              <w:rPr>
                <w:rFonts w:eastAsia="楷体"/>
                <w:color w:val="auto"/>
                <w:sz w:val="18"/>
                <w:szCs w:val="18"/>
                <w:highlight w:val="none"/>
              </w:rPr>
            </w:pPr>
            <w:r>
              <w:rPr>
                <w:rFonts w:eastAsia="楷体"/>
                <w:color w:val="auto"/>
                <w:kern w:val="0"/>
                <w:sz w:val="18"/>
                <w:szCs w:val="18"/>
                <w:highlight w:val="none"/>
              </w:rPr>
              <w:t>校核重现期(年)</w:t>
            </w:r>
          </w:p>
        </w:tc>
        <w:tc>
          <w:tcPr>
            <w:tcW w:w="1549" w:type="dxa"/>
            <w:tcBorders>
              <w:top w:val="single" w:color="000000" w:sz="4" w:space="0"/>
              <w:left w:val="single" w:color="000000" w:sz="4" w:space="0"/>
              <w:bottom w:val="single" w:color="000000" w:sz="4" w:space="0"/>
              <w:right w:val="single" w:color="000000" w:sz="4" w:space="0"/>
            </w:tcBorders>
            <w:vAlign w:val="center"/>
          </w:tcPr>
          <w:p w14:paraId="1F40CB10">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2</w:t>
            </w:r>
            <w:r>
              <w:rPr>
                <w:rFonts w:eastAsia="楷体"/>
                <w:color w:val="auto"/>
                <w:kern w:val="0"/>
                <w:sz w:val="18"/>
                <w:szCs w:val="18"/>
                <w:highlight w:val="none"/>
              </w:rPr>
              <w:t>00</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6951B9A3">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59936F68">
            <w:pPr>
              <w:widowControl/>
              <w:jc w:val="center"/>
              <w:textAlignment w:val="center"/>
              <w:rPr>
                <w:rFonts w:eastAsia="楷体"/>
                <w:color w:val="auto"/>
                <w:sz w:val="18"/>
                <w:szCs w:val="18"/>
                <w:highlight w:val="none"/>
              </w:rPr>
            </w:pPr>
            <w:r>
              <w:rPr>
                <w:rFonts w:eastAsia="楷体"/>
                <w:color w:val="auto"/>
                <w:kern w:val="0"/>
                <w:sz w:val="18"/>
                <w:szCs w:val="18"/>
                <w:highlight w:val="none"/>
              </w:rPr>
              <w:t>墙顶高程(m)</w:t>
            </w:r>
          </w:p>
        </w:tc>
        <w:tc>
          <w:tcPr>
            <w:tcW w:w="2307" w:type="dxa"/>
            <w:gridSpan w:val="3"/>
            <w:vMerge w:val="continue"/>
            <w:tcBorders>
              <w:top w:val="single" w:color="000000" w:sz="4" w:space="0"/>
              <w:left w:val="single" w:color="000000" w:sz="4" w:space="0"/>
              <w:bottom w:val="single" w:color="000000" w:sz="4" w:space="0"/>
              <w:right w:val="single" w:color="000000" w:sz="12" w:space="0"/>
            </w:tcBorders>
            <w:vAlign w:val="center"/>
          </w:tcPr>
          <w:p w14:paraId="6082417A">
            <w:pPr>
              <w:jc w:val="center"/>
              <w:rPr>
                <w:rFonts w:eastAsia="楷体"/>
                <w:color w:val="auto"/>
                <w:sz w:val="18"/>
                <w:szCs w:val="18"/>
                <w:highlight w:val="none"/>
              </w:rPr>
            </w:pPr>
          </w:p>
        </w:tc>
      </w:tr>
      <w:tr w14:paraId="57AA2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399E9BCB">
            <w:pPr>
              <w:widowControl/>
              <w:jc w:val="center"/>
              <w:textAlignment w:val="center"/>
              <w:rPr>
                <w:rFonts w:eastAsia="楷体"/>
                <w:color w:val="auto"/>
                <w:sz w:val="18"/>
                <w:szCs w:val="18"/>
                <w:highlight w:val="none"/>
              </w:rPr>
            </w:pPr>
            <w:r>
              <w:rPr>
                <w:rFonts w:eastAsia="楷体"/>
                <w:color w:val="auto"/>
                <w:kern w:val="0"/>
                <w:sz w:val="18"/>
                <w:szCs w:val="18"/>
                <w:highlight w:val="none"/>
              </w:rPr>
              <w:t>设计洪水位(m)</w:t>
            </w:r>
          </w:p>
        </w:tc>
        <w:tc>
          <w:tcPr>
            <w:tcW w:w="1549" w:type="dxa"/>
            <w:tcBorders>
              <w:top w:val="single" w:color="000000" w:sz="4" w:space="0"/>
              <w:left w:val="single" w:color="000000" w:sz="4" w:space="0"/>
              <w:bottom w:val="single" w:color="000000" w:sz="4" w:space="0"/>
              <w:right w:val="single" w:color="000000" w:sz="4" w:space="0"/>
            </w:tcBorders>
            <w:vAlign w:val="center"/>
          </w:tcPr>
          <w:p w14:paraId="06B448B2">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38.71</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17CFF0F3">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40E82E92">
            <w:pPr>
              <w:widowControl/>
              <w:jc w:val="center"/>
              <w:textAlignment w:val="center"/>
              <w:rPr>
                <w:rFonts w:eastAsia="楷体"/>
                <w:color w:val="auto"/>
                <w:sz w:val="18"/>
                <w:szCs w:val="18"/>
                <w:highlight w:val="none"/>
              </w:rPr>
            </w:pPr>
            <w:r>
              <w:rPr>
                <w:rFonts w:eastAsia="楷体"/>
                <w:color w:val="auto"/>
                <w:kern w:val="0"/>
                <w:sz w:val="18"/>
                <w:szCs w:val="18"/>
                <w:highlight w:val="none"/>
              </w:rPr>
              <w:t>最大坝高(m)</w:t>
            </w:r>
          </w:p>
        </w:tc>
        <w:tc>
          <w:tcPr>
            <w:tcW w:w="2307" w:type="dxa"/>
            <w:gridSpan w:val="3"/>
            <w:vMerge w:val="continue"/>
            <w:tcBorders>
              <w:top w:val="single" w:color="000000" w:sz="4" w:space="0"/>
              <w:left w:val="single" w:color="000000" w:sz="4" w:space="0"/>
              <w:bottom w:val="single" w:color="000000" w:sz="4" w:space="0"/>
              <w:right w:val="single" w:color="000000" w:sz="12" w:space="0"/>
            </w:tcBorders>
            <w:vAlign w:val="center"/>
          </w:tcPr>
          <w:p w14:paraId="7F29F363">
            <w:pPr>
              <w:jc w:val="center"/>
              <w:rPr>
                <w:rFonts w:eastAsia="楷体"/>
                <w:color w:val="auto"/>
                <w:sz w:val="18"/>
                <w:szCs w:val="18"/>
                <w:highlight w:val="none"/>
              </w:rPr>
            </w:pPr>
          </w:p>
        </w:tc>
      </w:tr>
      <w:tr w14:paraId="18FFA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74B9B32D">
            <w:pPr>
              <w:widowControl/>
              <w:jc w:val="center"/>
              <w:textAlignment w:val="center"/>
              <w:rPr>
                <w:rFonts w:eastAsia="楷体"/>
                <w:color w:val="auto"/>
                <w:sz w:val="18"/>
                <w:szCs w:val="18"/>
                <w:highlight w:val="none"/>
              </w:rPr>
            </w:pPr>
            <w:r>
              <w:rPr>
                <w:rFonts w:eastAsia="楷体"/>
                <w:color w:val="auto"/>
                <w:kern w:val="0"/>
                <w:sz w:val="18"/>
                <w:szCs w:val="18"/>
                <w:highlight w:val="none"/>
              </w:rPr>
              <w:t>相应洪峰流量(m</w:t>
            </w:r>
            <w:r>
              <w:rPr>
                <w:rStyle w:val="34"/>
                <w:rFonts w:hint="default" w:eastAsia="楷体"/>
                <w:color w:val="auto"/>
                <w:sz w:val="18"/>
                <w:szCs w:val="18"/>
                <w:highlight w:val="none"/>
              </w:rPr>
              <w:t>3</w:t>
            </w:r>
            <w:r>
              <w:rPr>
                <w:rStyle w:val="39"/>
                <w:rFonts w:eastAsia="楷体"/>
                <w:color w:val="auto"/>
                <w:sz w:val="18"/>
                <w:szCs w:val="18"/>
                <w:highlight w:val="none"/>
              </w:rPr>
              <w:t>/s)</w:t>
            </w:r>
          </w:p>
        </w:tc>
        <w:tc>
          <w:tcPr>
            <w:tcW w:w="1549" w:type="dxa"/>
            <w:tcBorders>
              <w:top w:val="single" w:color="000000" w:sz="4" w:space="0"/>
              <w:left w:val="single" w:color="000000" w:sz="4" w:space="0"/>
              <w:bottom w:val="single" w:color="000000" w:sz="4" w:space="0"/>
              <w:right w:val="single" w:color="000000" w:sz="4" w:space="0"/>
            </w:tcBorders>
            <w:vAlign w:val="center"/>
          </w:tcPr>
          <w:p w14:paraId="50AC0B2C">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24.43</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384F4DB2">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12A7F4A0">
            <w:pPr>
              <w:widowControl/>
              <w:jc w:val="center"/>
              <w:textAlignment w:val="center"/>
              <w:rPr>
                <w:rFonts w:eastAsia="楷体"/>
                <w:color w:val="auto"/>
                <w:sz w:val="18"/>
                <w:szCs w:val="18"/>
                <w:highlight w:val="none"/>
              </w:rPr>
            </w:pPr>
            <w:r>
              <w:rPr>
                <w:rFonts w:eastAsia="楷体"/>
                <w:color w:val="auto"/>
                <w:kern w:val="0"/>
                <w:sz w:val="18"/>
                <w:szCs w:val="18"/>
                <w:highlight w:val="none"/>
              </w:rPr>
              <w:t>坝顶长度(m)</w:t>
            </w:r>
          </w:p>
        </w:tc>
        <w:tc>
          <w:tcPr>
            <w:tcW w:w="2307" w:type="dxa"/>
            <w:gridSpan w:val="3"/>
            <w:vMerge w:val="continue"/>
            <w:tcBorders>
              <w:top w:val="single" w:color="000000" w:sz="4" w:space="0"/>
              <w:left w:val="single" w:color="000000" w:sz="4" w:space="0"/>
              <w:bottom w:val="single" w:color="000000" w:sz="4" w:space="0"/>
              <w:right w:val="single" w:color="000000" w:sz="12" w:space="0"/>
            </w:tcBorders>
            <w:vAlign w:val="center"/>
          </w:tcPr>
          <w:p w14:paraId="72BC270C">
            <w:pPr>
              <w:jc w:val="center"/>
              <w:rPr>
                <w:rFonts w:eastAsia="楷体"/>
                <w:color w:val="auto"/>
                <w:sz w:val="18"/>
                <w:szCs w:val="18"/>
                <w:highlight w:val="none"/>
              </w:rPr>
            </w:pPr>
          </w:p>
        </w:tc>
      </w:tr>
      <w:tr w14:paraId="42A04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4F8B0206">
            <w:pPr>
              <w:widowControl/>
              <w:jc w:val="center"/>
              <w:textAlignment w:val="center"/>
              <w:rPr>
                <w:rFonts w:eastAsia="楷体"/>
                <w:color w:val="auto"/>
                <w:sz w:val="18"/>
                <w:szCs w:val="18"/>
                <w:highlight w:val="none"/>
              </w:rPr>
            </w:pPr>
            <w:r>
              <w:rPr>
                <w:rFonts w:eastAsia="楷体"/>
                <w:color w:val="auto"/>
                <w:kern w:val="0"/>
                <w:sz w:val="18"/>
                <w:szCs w:val="18"/>
                <w:highlight w:val="none"/>
              </w:rPr>
              <w:t>相应洪水总量(万m</w:t>
            </w:r>
            <w:r>
              <w:rPr>
                <w:rStyle w:val="34"/>
                <w:rFonts w:hint="default" w:eastAsia="楷体"/>
                <w:color w:val="auto"/>
                <w:sz w:val="18"/>
                <w:szCs w:val="18"/>
                <w:highlight w:val="none"/>
              </w:rPr>
              <w:t>3</w:t>
            </w:r>
            <w:r>
              <w:rPr>
                <w:rStyle w:val="39"/>
                <w:rFonts w:eastAsia="楷体"/>
                <w:color w:val="auto"/>
                <w:sz w:val="18"/>
                <w:szCs w:val="18"/>
                <w:highlight w:val="none"/>
              </w:rPr>
              <w:t>)</w:t>
            </w:r>
          </w:p>
        </w:tc>
        <w:tc>
          <w:tcPr>
            <w:tcW w:w="1549" w:type="dxa"/>
            <w:tcBorders>
              <w:top w:val="single" w:color="000000" w:sz="4" w:space="0"/>
              <w:left w:val="single" w:color="000000" w:sz="4" w:space="0"/>
              <w:bottom w:val="single" w:color="000000" w:sz="4" w:space="0"/>
              <w:right w:val="single" w:color="000000" w:sz="4" w:space="0"/>
            </w:tcBorders>
            <w:vAlign w:val="center"/>
          </w:tcPr>
          <w:p w14:paraId="61C56482">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23.18</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032BE9CC">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357CA580">
            <w:pPr>
              <w:widowControl/>
              <w:jc w:val="center"/>
              <w:textAlignment w:val="center"/>
              <w:rPr>
                <w:rFonts w:eastAsia="楷体"/>
                <w:color w:val="auto"/>
                <w:sz w:val="18"/>
                <w:szCs w:val="18"/>
                <w:highlight w:val="none"/>
              </w:rPr>
            </w:pPr>
            <w:r>
              <w:rPr>
                <w:rFonts w:eastAsia="楷体"/>
                <w:color w:val="auto"/>
                <w:kern w:val="0"/>
                <w:sz w:val="18"/>
                <w:szCs w:val="18"/>
                <w:highlight w:val="none"/>
              </w:rPr>
              <w:t>坝顶宽度(m)</w:t>
            </w:r>
          </w:p>
        </w:tc>
        <w:tc>
          <w:tcPr>
            <w:tcW w:w="2307" w:type="dxa"/>
            <w:gridSpan w:val="3"/>
            <w:vMerge w:val="continue"/>
            <w:tcBorders>
              <w:top w:val="single" w:color="000000" w:sz="4" w:space="0"/>
              <w:left w:val="single" w:color="000000" w:sz="4" w:space="0"/>
              <w:bottom w:val="single" w:color="000000" w:sz="4" w:space="0"/>
              <w:right w:val="single" w:color="000000" w:sz="12" w:space="0"/>
            </w:tcBorders>
            <w:vAlign w:val="center"/>
          </w:tcPr>
          <w:p w14:paraId="1D5004F3">
            <w:pPr>
              <w:jc w:val="center"/>
              <w:rPr>
                <w:rFonts w:eastAsia="楷体"/>
                <w:color w:val="auto"/>
                <w:sz w:val="18"/>
                <w:szCs w:val="18"/>
                <w:highlight w:val="none"/>
              </w:rPr>
            </w:pPr>
          </w:p>
        </w:tc>
      </w:tr>
      <w:tr w14:paraId="77161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19A003AF">
            <w:pPr>
              <w:widowControl/>
              <w:jc w:val="center"/>
              <w:textAlignment w:val="center"/>
              <w:rPr>
                <w:rFonts w:eastAsia="楷体"/>
                <w:color w:val="auto"/>
                <w:sz w:val="18"/>
                <w:szCs w:val="18"/>
                <w:highlight w:val="none"/>
              </w:rPr>
            </w:pPr>
            <w:r>
              <w:rPr>
                <w:rFonts w:eastAsia="楷体"/>
                <w:color w:val="auto"/>
                <w:kern w:val="0"/>
                <w:sz w:val="18"/>
                <w:szCs w:val="18"/>
                <w:highlight w:val="none"/>
              </w:rPr>
              <w:t>校核洪水位(m)</w:t>
            </w:r>
          </w:p>
        </w:tc>
        <w:tc>
          <w:tcPr>
            <w:tcW w:w="1549" w:type="dxa"/>
            <w:tcBorders>
              <w:top w:val="single" w:color="000000" w:sz="4" w:space="0"/>
              <w:left w:val="single" w:color="000000" w:sz="4" w:space="0"/>
              <w:bottom w:val="single" w:color="000000" w:sz="4" w:space="0"/>
              <w:right w:val="single" w:color="000000" w:sz="4" w:space="0"/>
            </w:tcBorders>
            <w:vAlign w:val="center"/>
          </w:tcPr>
          <w:p w14:paraId="560CCE0A">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39.10</w:t>
            </w:r>
          </w:p>
        </w:tc>
        <w:tc>
          <w:tcPr>
            <w:tcW w:w="809" w:type="dxa"/>
            <w:vMerge w:val="restart"/>
            <w:tcBorders>
              <w:top w:val="single" w:color="000000" w:sz="4" w:space="0"/>
              <w:left w:val="single" w:color="000000" w:sz="4" w:space="0"/>
              <w:bottom w:val="single" w:color="000000" w:sz="4" w:space="0"/>
              <w:right w:val="single" w:color="000000" w:sz="4" w:space="0"/>
            </w:tcBorders>
            <w:vAlign w:val="center"/>
          </w:tcPr>
          <w:p w14:paraId="5A5ABDA0">
            <w:pPr>
              <w:widowControl/>
              <w:jc w:val="center"/>
              <w:textAlignment w:val="center"/>
              <w:rPr>
                <w:rFonts w:eastAsia="楷体"/>
                <w:color w:val="auto"/>
                <w:sz w:val="18"/>
                <w:szCs w:val="18"/>
                <w:highlight w:val="none"/>
              </w:rPr>
            </w:pPr>
            <w:r>
              <w:rPr>
                <w:rFonts w:eastAsia="楷体"/>
                <w:color w:val="auto"/>
                <w:kern w:val="0"/>
                <w:sz w:val="18"/>
                <w:szCs w:val="18"/>
                <w:highlight w:val="none"/>
              </w:rPr>
              <w:t>溢洪道</w:t>
            </w:r>
          </w:p>
        </w:tc>
        <w:tc>
          <w:tcPr>
            <w:tcW w:w="1772" w:type="dxa"/>
            <w:tcBorders>
              <w:top w:val="single" w:color="000000" w:sz="4" w:space="0"/>
              <w:left w:val="single" w:color="000000" w:sz="4" w:space="0"/>
              <w:bottom w:val="single" w:color="000000" w:sz="4" w:space="0"/>
              <w:right w:val="single" w:color="000000" w:sz="4" w:space="0"/>
            </w:tcBorders>
            <w:vAlign w:val="center"/>
          </w:tcPr>
          <w:p w14:paraId="096F2F09">
            <w:pPr>
              <w:widowControl/>
              <w:jc w:val="center"/>
              <w:textAlignment w:val="center"/>
              <w:rPr>
                <w:rFonts w:eastAsia="楷体"/>
                <w:color w:val="auto"/>
                <w:sz w:val="18"/>
                <w:szCs w:val="18"/>
                <w:highlight w:val="none"/>
              </w:rPr>
            </w:pPr>
            <w:r>
              <w:rPr>
                <w:rFonts w:eastAsia="楷体"/>
                <w:color w:val="auto"/>
                <w:kern w:val="0"/>
                <w:sz w:val="18"/>
                <w:szCs w:val="18"/>
                <w:highlight w:val="none"/>
              </w:rPr>
              <w:t>型式</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1D8AAE4C">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宽顶堰</w:t>
            </w:r>
          </w:p>
        </w:tc>
      </w:tr>
      <w:tr w14:paraId="3090F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050F4666">
            <w:pPr>
              <w:widowControl/>
              <w:jc w:val="center"/>
              <w:textAlignment w:val="center"/>
              <w:rPr>
                <w:rFonts w:eastAsia="楷体"/>
                <w:color w:val="auto"/>
                <w:sz w:val="18"/>
                <w:szCs w:val="18"/>
                <w:highlight w:val="none"/>
              </w:rPr>
            </w:pPr>
            <w:r>
              <w:rPr>
                <w:rFonts w:eastAsia="楷体"/>
                <w:color w:val="auto"/>
                <w:kern w:val="0"/>
                <w:sz w:val="18"/>
                <w:szCs w:val="18"/>
                <w:highlight w:val="none"/>
              </w:rPr>
              <w:t>相应洪峰流量(m</w:t>
            </w:r>
            <w:r>
              <w:rPr>
                <w:rStyle w:val="34"/>
                <w:rFonts w:hint="default" w:eastAsia="楷体"/>
                <w:color w:val="auto"/>
                <w:sz w:val="18"/>
                <w:szCs w:val="18"/>
                <w:highlight w:val="none"/>
              </w:rPr>
              <w:t>3</w:t>
            </w:r>
            <w:r>
              <w:rPr>
                <w:rStyle w:val="39"/>
                <w:rFonts w:eastAsia="楷体"/>
                <w:color w:val="auto"/>
                <w:sz w:val="18"/>
                <w:szCs w:val="18"/>
                <w:highlight w:val="none"/>
              </w:rPr>
              <w:t>/s)</w:t>
            </w:r>
          </w:p>
        </w:tc>
        <w:tc>
          <w:tcPr>
            <w:tcW w:w="1549" w:type="dxa"/>
            <w:tcBorders>
              <w:top w:val="single" w:color="000000" w:sz="4" w:space="0"/>
              <w:left w:val="single" w:color="000000" w:sz="4" w:space="0"/>
              <w:bottom w:val="single" w:color="000000" w:sz="4" w:space="0"/>
              <w:right w:val="single" w:color="000000" w:sz="4" w:space="0"/>
            </w:tcBorders>
            <w:vAlign w:val="center"/>
          </w:tcPr>
          <w:p w14:paraId="069F3632">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39.07</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039F5FEC">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4CB46503">
            <w:pPr>
              <w:widowControl/>
              <w:jc w:val="center"/>
              <w:textAlignment w:val="center"/>
              <w:rPr>
                <w:rFonts w:eastAsia="楷体"/>
                <w:color w:val="auto"/>
                <w:sz w:val="18"/>
                <w:szCs w:val="18"/>
                <w:highlight w:val="none"/>
              </w:rPr>
            </w:pPr>
            <w:r>
              <w:rPr>
                <w:rFonts w:eastAsia="楷体"/>
                <w:color w:val="auto"/>
                <w:kern w:val="0"/>
                <w:sz w:val="18"/>
                <w:szCs w:val="18"/>
                <w:highlight w:val="none"/>
              </w:rPr>
              <w:t>堰顶高程(m)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34C10B85">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37.75</w:t>
            </w:r>
          </w:p>
        </w:tc>
      </w:tr>
      <w:tr w14:paraId="3AE79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79677499">
            <w:pPr>
              <w:widowControl/>
              <w:jc w:val="center"/>
              <w:textAlignment w:val="center"/>
              <w:rPr>
                <w:rFonts w:eastAsia="楷体"/>
                <w:color w:val="auto"/>
                <w:sz w:val="18"/>
                <w:szCs w:val="18"/>
                <w:highlight w:val="none"/>
              </w:rPr>
            </w:pPr>
            <w:r>
              <w:rPr>
                <w:rFonts w:eastAsia="楷体"/>
                <w:color w:val="auto"/>
                <w:kern w:val="0"/>
                <w:sz w:val="18"/>
                <w:szCs w:val="18"/>
                <w:highlight w:val="none"/>
              </w:rPr>
              <w:t>相应洪水总量(万m</w:t>
            </w:r>
            <w:r>
              <w:rPr>
                <w:rStyle w:val="34"/>
                <w:rFonts w:hint="default" w:eastAsia="楷体"/>
                <w:color w:val="auto"/>
                <w:sz w:val="18"/>
                <w:szCs w:val="18"/>
                <w:highlight w:val="none"/>
              </w:rPr>
              <w:t>3</w:t>
            </w:r>
            <w:r>
              <w:rPr>
                <w:rStyle w:val="39"/>
                <w:rFonts w:eastAsia="楷体"/>
                <w:color w:val="auto"/>
                <w:sz w:val="18"/>
                <w:szCs w:val="18"/>
                <w:highlight w:val="none"/>
              </w:rPr>
              <w:t>)</w:t>
            </w:r>
          </w:p>
        </w:tc>
        <w:tc>
          <w:tcPr>
            <w:tcW w:w="1549" w:type="dxa"/>
            <w:tcBorders>
              <w:top w:val="single" w:color="000000" w:sz="4" w:space="0"/>
              <w:left w:val="single" w:color="000000" w:sz="4" w:space="0"/>
              <w:bottom w:val="single" w:color="000000" w:sz="4" w:space="0"/>
              <w:right w:val="single" w:color="000000" w:sz="4" w:space="0"/>
            </w:tcBorders>
            <w:vAlign w:val="center"/>
          </w:tcPr>
          <w:p w14:paraId="515EDDC8">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35.92</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294D0811">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1A375B45">
            <w:pPr>
              <w:widowControl/>
              <w:jc w:val="center"/>
              <w:textAlignment w:val="center"/>
              <w:rPr>
                <w:rFonts w:eastAsia="楷体"/>
                <w:color w:val="auto"/>
                <w:sz w:val="18"/>
                <w:szCs w:val="18"/>
                <w:highlight w:val="none"/>
              </w:rPr>
            </w:pPr>
            <w:r>
              <w:rPr>
                <w:rFonts w:eastAsia="楷体"/>
                <w:color w:val="auto"/>
                <w:kern w:val="0"/>
                <w:sz w:val="18"/>
                <w:szCs w:val="18"/>
                <w:highlight w:val="none"/>
              </w:rPr>
              <w:t>净宽(m)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73A10FAF">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5.70</w:t>
            </w:r>
          </w:p>
        </w:tc>
      </w:tr>
      <w:tr w14:paraId="6D881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38BF69CD">
            <w:pPr>
              <w:widowControl/>
              <w:jc w:val="center"/>
              <w:textAlignment w:val="center"/>
              <w:rPr>
                <w:rFonts w:eastAsia="楷体"/>
                <w:color w:val="auto"/>
                <w:sz w:val="18"/>
                <w:szCs w:val="18"/>
                <w:highlight w:val="none"/>
              </w:rPr>
            </w:pPr>
            <w:r>
              <w:rPr>
                <w:rFonts w:eastAsia="楷体"/>
                <w:color w:val="auto"/>
                <w:kern w:val="0"/>
                <w:sz w:val="18"/>
                <w:szCs w:val="18"/>
                <w:highlight w:val="none"/>
              </w:rPr>
              <w:t>地震基本烈度</w:t>
            </w:r>
          </w:p>
        </w:tc>
        <w:tc>
          <w:tcPr>
            <w:tcW w:w="1549" w:type="dxa"/>
            <w:tcBorders>
              <w:top w:val="single" w:color="000000" w:sz="4" w:space="0"/>
              <w:left w:val="single" w:color="000000" w:sz="4" w:space="0"/>
              <w:bottom w:val="single" w:color="000000" w:sz="4" w:space="0"/>
              <w:right w:val="single" w:color="000000" w:sz="4" w:space="0"/>
            </w:tcBorders>
            <w:vAlign w:val="center"/>
          </w:tcPr>
          <w:p w14:paraId="2B8DB7AA">
            <w:pPr>
              <w:widowControl/>
              <w:jc w:val="center"/>
              <w:textAlignment w:val="center"/>
              <w:rPr>
                <w:rFonts w:eastAsia="楷体"/>
                <w:color w:val="auto"/>
                <w:sz w:val="18"/>
                <w:szCs w:val="18"/>
                <w:highlight w:val="none"/>
              </w:rPr>
            </w:pPr>
            <w:r>
              <w:rPr>
                <w:rFonts w:eastAsia="楷体"/>
                <w:color w:val="auto"/>
                <w:kern w:val="0"/>
                <w:sz w:val="18"/>
                <w:szCs w:val="18"/>
                <w:highlight w:val="none"/>
              </w:rPr>
              <w:t>VII</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0EE0ACEB">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7497E2C7">
            <w:pPr>
              <w:widowControl/>
              <w:jc w:val="center"/>
              <w:textAlignment w:val="center"/>
              <w:rPr>
                <w:rFonts w:eastAsia="楷体"/>
                <w:color w:val="auto"/>
                <w:sz w:val="18"/>
                <w:szCs w:val="18"/>
                <w:highlight w:val="none"/>
              </w:rPr>
            </w:pPr>
            <w:r>
              <w:rPr>
                <w:rFonts w:eastAsia="楷体"/>
                <w:color w:val="auto"/>
                <w:kern w:val="0"/>
                <w:sz w:val="18"/>
                <w:szCs w:val="18"/>
                <w:highlight w:val="none"/>
              </w:rPr>
              <w:t>最大下泄流量(m</w:t>
            </w:r>
            <w:r>
              <w:rPr>
                <w:rStyle w:val="34"/>
                <w:rFonts w:hint="default" w:eastAsia="楷体"/>
                <w:color w:val="auto"/>
                <w:sz w:val="18"/>
                <w:szCs w:val="18"/>
                <w:highlight w:val="none"/>
              </w:rPr>
              <w:t>3</w:t>
            </w:r>
            <w:r>
              <w:rPr>
                <w:rStyle w:val="39"/>
                <w:rFonts w:eastAsia="楷体"/>
                <w:color w:val="auto"/>
                <w:sz w:val="18"/>
                <w:szCs w:val="18"/>
                <w:highlight w:val="none"/>
              </w:rPr>
              <w:t>/s)</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082FBC83">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13.12</w:t>
            </w:r>
          </w:p>
        </w:tc>
      </w:tr>
      <w:tr w14:paraId="6CEF1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0057D80E">
            <w:pPr>
              <w:widowControl/>
              <w:jc w:val="center"/>
              <w:textAlignment w:val="center"/>
              <w:rPr>
                <w:rFonts w:eastAsia="楷体"/>
                <w:color w:val="auto"/>
                <w:sz w:val="18"/>
                <w:szCs w:val="18"/>
                <w:highlight w:val="none"/>
              </w:rPr>
            </w:pPr>
            <w:r>
              <w:rPr>
                <w:rFonts w:eastAsia="楷体"/>
                <w:color w:val="auto"/>
                <w:kern w:val="0"/>
                <w:sz w:val="18"/>
                <w:szCs w:val="18"/>
                <w:highlight w:val="none"/>
              </w:rPr>
              <w:t>设计抗震烈度</w:t>
            </w:r>
          </w:p>
        </w:tc>
        <w:tc>
          <w:tcPr>
            <w:tcW w:w="1549" w:type="dxa"/>
            <w:tcBorders>
              <w:top w:val="single" w:color="000000" w:sz="4" w:space="0"/>
              <w:left w:val="single" w:color="000000" w:sz="4" w:space="0"/>
              <w:bottom w:val="single" w:color="000000" w:sz="4" w:space="0"/>
              <w:right w:val="single" w:color="000000" w:sz="4" w:space="0"/>
            </w:tcBorders>
            <w:vAlign w:val="center"/>
          </w:tcPr>
          <w:p w14:paraId="643A7226">
            <w:pPr>
              <w:widowControl/>
              <w:jc w:val="center"/>
              <w:textAlignment w:val="center"/>
              <w:rPr>
                <w:rFonts w:eastAsia="楷体"/>
                <w:color w:val="auto"/>
                <w:sz w:val="18"/>
                <w:szCs w:val="18"/>
                <w:highlight w:val="none"/>
              </w:rPr>
            </w:pPr>
            <w:r>
              <w:rPr>
                <w:rFonts w:eastAsia="楷体"/>
                <w:color w:val="auto"/>
                <w:kern w:val="0"/>
                <w:sz w:val="18"/>
                <w:szCs w:val="18"/>
                <w:highlight w:val="none"/>
              </w:rPr>
              <w:t>VII</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4421B20E">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123AC717">
            <w:pPr>
              <w:widowControl/>
              <w:jc w:val="center"/>
              <w:textAlignment w:val="center"/>
              <w:rPr>
                <w:rFonts w:eastAsia="楷体"/>
                <w:color w:val="auto"/>
                <w:sz w:val="18"/>
                <w:szCs w:val="18"/>
                <w:highlight w:val="none"/>
              </w:rPr>
            </w:pPr>
            <w:r>
              <w:rPr>
                <w:rFonts w:eastAsia="楷体"/>
                <w:color w:val="auto"/>
                <w:kern w:val="0"/>
                <w:sz w:val="18"/>
                <w:szCs w:val="18"/>
                <w:highlight w:val="none"/>
              </w:rPr>
              <w:t>最大单宽流量(m</w:t>
            </w:r>
            <w:r>
              <w:rPr>
                <w:rStyle w:val="34"/>
                <w:rFonts w:hint="default" w:eastAsia="楷体"/>
                <w:color w:val="auto"/>
                <w:sz w:val="18"/>
                <w:szCs w:val="18"/>
                <w:highlight w:val="none"/>
              </w:rPr>
              <w:t>3</w:t>
            </w:r>
            <w:r>
              <w:rPr>
                <w:rStyle w:val="39"/>
                <w:rFonts w:eastAsia="楷体"/>
                <w:color w:val="auto"/>
                <w:sz w:val="18"/>
                <w:szCs w:val="18"/>
                <w:highlight w:val="none"/>
              </w:rPr>
              <w:t>/s.m)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52BE410C">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2.30</w:t>
            </w:r>
          </w:p>
        </w:tc>
      </w:tr>
      <w:tr w14:paraId="336E1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restart"/>
            <w:tcBorders>
              <w:top w:val="single" w:color="000000" w:sz="4" w:space="0"/>
              <w:left w:val="single" w:color="000000" w:sz="12" w:space="0"/>
              <w:bottom w:val="single" w:color="000000" w:sz="4" w:space="0"/>
              <w:right w:val="single" w:color="000000" w:sz="4" w:space="0"/>
            </w:tcBorders>
            <w:vAlign w:val="center"/>
          </w:tcPr>
          <w:p w14:paraId="34CD22A2">
            <w:pPr>
              <w:widowControl/>
              <w:jc w:val="center"/>
              <w:textAlignment w:val="center"/>
              <w:rPr>
                <w:rFonts w:eastAsia="楷体"/>
                <w:color w:val="auto"/>
                <w:sz w:val="18"/>
                <w:szCs w:val="18"/>
                <w:highlight w:val="none"/>
              </w:rPr>
            </w:pPr>
            <w:r>
              <w:rPr>
                <w:rFonts w:eastAsia="楷体"/>
                <w:color w:val="auto"/>
                <w:kern w:val="0"/>
                <w:sz w:val="18"/>
                <w:szCs w:val="18"/>
                <w:highlight w:val="none"/>
              </w:rPr>
              <w:t>库容特性</w:t>
            </w:r>
          </w:p>
        </w:tc>
        <w:tc>
          <w:tcPr>
            <w:tcW w:w="1318" w:type="dxa"/>
            <w:gridSpan w:val="2"/>
            <w:tcBorders>
              <w:top w:val="single" w:color="000000" w:sz="4" w:space="0"/>
              <w:left w:val="single" w:color="000000" w:sz="4" w:space="0"/>
              <w:bottom w:val="single" w:color="000000" w:sz="4" w:space="0"/>
              <w:right w:val="single" w:color="000000" w:sz="4" w:space="0"/>
            </w:tcBorders>
            <w:vAlign w:val="center"/>
          </w:tcPr>
          <w:p w14:paraId="7419EE1A">
            <w:pPr>
              <w:widowControl/>
              <w:jc w:val="center"/>
              <w:textAlignment w:val="center"/>
              <w:rPr>
                <w:rFonts w:eastAsia="楷体"/>
                <w:color w:val="auto"/>
                <w:sz w:val="18"/>
                <w:szCs w:val="18"/>
                <w:highlight w:val="none"/>
              </w:rPr>
            </w:pPr>
            <w:r>
              <w:rPr>
                <w:rFonts w:eastAsia="楷体"/>
                <w:color w:val="auto"/>
                <w:kern w:val="0"/>
                <w:sz w:val="18"/>
                <w:szCs w:val="18"/>
                <w:highlight w:val="none"/>
              </w:rPr>
              <w:t>总库容(万m</w:t>
            </w:r>
            <w:r>
              <w:rPr>
                <w:rStyle w:val="34"/>
                <w:rFonts w:hint="default" w:eastAsia="楷体"/>
                <w:color w:val="auto"/>
                <w:sz w:val="18"/>
                <w:szCs w:val="18"/>
                <w:highlight w:val="none"/>
              </w:rPr>
              <w:t>3</w:t>
            </w:r>
            <w:r>
              <w:rPr>
                <w:rStyle w:val="39"/>
                <w:rFonts w:eastAsia="楷体"/>
                <w:color w:val="auto"/>
                <w:sz w:val="18"/>
                <w:szCs w:val="18"/>
                <w:highlight w:val="none"/>
              </w:rPr>
              <w:t>)</w:t>
            </w:r>
          </w:p>
        </w:tc>
        <w:tc>
          <w:tcPr>
            <w:tcW w:w="1549" w:type="dxa"/>
            <w:tcBorders>
              <w:top w:val="single" w:color="000000" w:sz="4" w:space="0"/>
              <w:left w:val="single" w:color="000000" w:sz="4" w:space="0"/>
              <w:bottom w:val="single" w:color="000000" w:sz="4" w:space="0"/>
              <w:right w:val="single" w:color="000000" w:sz="4" w:space="0"/>
            </w:tcBorders>
            <w:vAlign w:val="center"/>
          </w:tcPr>
          <w:p w14:paraId="56DD780F">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32.74</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50C58808">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3B48EB22">
            <w:pPr>
              <w:widowControl/>
              <w:jc w:val="center"/>
              <w:textAlignment w:val="center"/>
              <w:rPr>
                <w:rFonts w:eastAsia="楷体"/>
                <w:color w:val="auto"/>
                <w:sz w:val="18"/>
                <w:szCs w:val="18"/>
                <w:highlight w:val="none"/>
              </w:rPr>
            </w:pPr>
            <w:r>
              <w:rPr>
                <w:rFonts w:eastAsia="楷体"/>
                <w:color w:val="auto"/>
                <w:kern w:val="0"/>
                <w:sz w:val="18"/>
                <w:szCs w:val="18"/>
                <w:highlight w:val="none"/>
              </w:rPr>
              <w:t>消能型式</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0F642949">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跌水消力池</w:t>
            </w:r>
          </w:p>
        </w:tc>
      </w:tr>
      <w:tr w14:paraId="1CCF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continue"/>
            <w:tcBorders>
              <w:top w:val="single" w:color="000000" w:sz="4" w:space="0"/>
              <w:left w:val="single" w:color="000000" w:sz="12" w:space="0"/>
              <w:bottom w:val="single" w:color="000000" w:sz="4" w:space="0"/>
              <w:right w:val="single" w:color="000000" w:sz="4" w:space="0"/>
            </w:tcBorders>
            <w:vAlign w:val="center"/>
          </w:tcPr>
          <w:p w14:paraId="0FB1CB38">
            <w:pPr>
              <w:jc w:val="center"/>
              <w:rPr>
                <w:rFonts w:eastAsia="楷体"/>
                <w:color w:val="auto"/>
                <w:sz w:val="18"/>
                <w:szCs w:val="18"/>
                <w:highlight w:val="none"/>
              </w:rPr>
            </w:pPr>
          </w:p>
        </w:tc>
        <w:tc>
          <w:tcPr>
            <w:tcW w:w="1318" w:type="dxa"/>
            <w:gridSpan w:val="2"/>
            <w:tcBorders>
              <w:top w:val="single" w:color="000000" w:sz="4" w:space="0"/>
              <w:left w:val="single" w:color="000000" w:sz="4" w:space="0"/>
              <w:bottom w:val="single" w:color="000000" w:sz="4" w:space="0"/>
              <w:right w:val="single" w:color="000000" w:sz="4" w:space="0"/>
            </w:tcBorders>
            <w:vAlign w:val="center"/>
          </w:tcPr>
          <w:p w14:paraId="74A6697B">
            <w:pPr>
              <w:widowControl/>
              <w:jc w:val="center"/>
              <w:textAlignment w:val="center"/>
              <w:rPr>
                <w:rFonts w:eastAsia="楷体"/>
                <w:color w:val="auto"/>
                <w:sz w:val="18"/>
                <w:szCs w:val="18"/>
                <w:highlight w:val="none"/>
              </w:rPr>
            </w:pPr>
            <w:r>
              <w:rPr>
                <w:rFonts w:eastAsia="楷体"/>
                <w:color w:val="auto"/>
                <w:kern w:val="0"/>
                <w:sz w:val="18"/>
                <w:szCs w:val="18"/>
                <w:highlight w:val="none"/>
              </w:rPr>
              <w:t>调洪库容(万m</w:t>
            </w:r>
            <w:r>
              <w:rPr>
                <w:rStyle w:val="34"/>
                <w:rFonts w:hint="default" w:eastAsia="楷体"/>
                <w:color w:val="auto"/>
                <w:sz w:val="18"/>
                <w:szCs w:val="18"/>
                <w:highlight w:val="none"/>
              </w:rPr>
              <w:t>3</w:t>
            </w:r>
            <w:r>
              <w:rPr>
                <w:rStyle w:val="39"/>
                <w:rFonts w:eastAsia="楷体"/>
                <w:color w:val="auto"/>
                <w:sz w:val="18"/>
                <w:szCs w:val="18"/>
                <w:highlight w:val="none"/>
              </w:rPr>
              <w:t>)</w:t>
            </w:r>
          </w:p>
        </w:tc>
        <w:tc>
          <w:tcPr>
            <w:tcW w:w="1549" w:type="dxa"/>
            <w:tcBorders>
              <w:top w:val="single" w:color="000000" w:sz="4" w:space="0"/>
              <w:left w:val="single" w:color="000000" w:sz="4" w:space="0"/>
              <w:bottom w:val="single" w:color="000000" w:sz="4" w:space="0"/>
              <w:right w:val="single" w:color="000000" w:sz="4" w:space="0"/>
            </w:tcBorders>
            <w:vAlign w:val="center"/>
          </w:tcPr>
          <w:p w14:paraId="78F35F71">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8.56</w:t>
            </w:r>
          </w:p>
        </w:tc>
        <w:tc>
          <w:tcPr>
            <w:tcW w:w="809" w:type="dxa"/>
            <w:vMerge w:val="restart"/>
            <w:tcBorders>
              <w:top w:val="single" w:color="000000" w:sz="4" w:space="0"/>
              <w:left w:val="single" w:color="000000" w:sz="4" w:space="0"/>
              <w:bottom w:val="single" w:color="000000" w:sz="12" w:space="0"/>
              <w:right w:val="single" w:color="000000" w:sz="4" w:space="0"/>
            </w:tcBorders>
            <w:vAlign w:val="center"/>
          </w:tcPr>
          <w:p w14:paraId="2794150A">
            <w:pPr>
              <w:widowControl/>
              <w:jc w:val="center"/>
              <w:textAlignment w:val="center"/>
              <w:rPr>
                <w:rFonts w:eastAsia="楷体"/>
                <w:color w:val="auto"/>
                <w:sz w:val="18"/>
                <w:szCs w:val="18"/>
                <w:highlight w:val="none"/>
              </w:rPr>
            </w:pPr>
            <w:r>
              <w:rPr>
                <w:rFonts w:eastAsia="楷体"/>
                <w:color w:val="auto"/>
                <w:kern w:val="0"/>
                <w:sz w:val="18"/>
                <w:szCs w:val="18"/>
                <w:highlight w:val="none"/>
              </w:rPr>
              <w:t>取水建筑物</w:t>
            </w:r>
          </w:p>
        </w:tc>
        <w:tc>
          <w:tcPr>
            <w:tcW w:w="1772" w:type="dxa"/>
            <w:tcBorders>
              <w:top w:val="single" w:color="000000" w:sz="4" w:space="0"/>
              <w:left w:val="single" w:color="000000" w:sz="4" w:space="0"/>
              <w:bottom w:val="single" w:color="000000" w:sz="4" w:space="0"/>
              <w:right w:val="single" w:color="000000" w:sz="4" w:space="0"/>
            </w:tcBorders>
            <w:vAlign w:val="center"/>
          </w:tcPr>
          <w:p w14:paraId="756D6779">
            <w:pPr>
              <w:widowControl/>
              <w:jc w:val="center"/>
              <w:textAlignment w:val="center"/>
              <w:rPr>
                <w:rFonts w:eastAsia="楷体"/>
                <w:color w:val="auto"/>
                <w:sz w:val="18"/>
                <w:szCs w:val="18"/>
                <w:highlight w:val="none"/>
              </w:rPr>
            </w:pPr>
            <w:r>
              <w:rPr>
                <w:rFonts w:eastAsia="楷体"/>
                <w:color w:val="auto"/>
                <w:kern w:val="0"/>
                <w:sz w:val="18"/>
                <w:szCs w:val="18"/>
                <w:highlight w:val="none"/>
              </w:rPr>
              <w:t>型式</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6E2FBFFB">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浆砌条石箱涵套PE管</w:t>
            </w:r>
          </w:p>
        </w:tc>
      </w:tr>
      <w:tr w14:paraId="73652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continue"/>
            <w:tcBorders>
              <w:top w:val="single" w:color="000000" w:sz="4" w:space="0"/>
              <w:left w:val="single" w:color="000000" w:sz="12" w:space="0"/>
              <w:bottom w:val="single" w:color="000000" w:sz="4" w:space="0"/>
              <w:right w:val="single" w:color="000000" w:sz="4" w:space="0"/>
            </w:tcBorders>
            <w:vAlign w:val="center"/>
          </w:tcPr>
          <w:p w14:paraId="3B617698">
            <w:pPr>
              <w:jc w:val="center"/>
              <w:rPr>
                <w:rFonts w:eastAsia="楷体"/>
                <w:color w:val="auto"/>
                <w:sz w:val="18"/>
                <w:szCs w:val="18"/>
                <w:highlight w:val="none"/>
              </w:rPr>
            </w:pPr>
          </w:p>
        </w:tc>
        <w:tc>
          <w:tcPr>
            <w:tcW w:w="1318" w:type="dxa"/>
            <w:gridSpan w:val="2"/>
            <w:tcBorders>
              <w:top w:val="single" w:color="000000" w:sz="4" w:space="0"/>
              <w:left w:val="single" w:color="000000" w:sz="4" w:space="0"/>
              <w:bottom w:val="single" w:color="000000" w:sz="4" w:space="0"/>
              <w:right w:val="single" w:color="000000" w:sz="4" w:space="0"/>
            </w:tcBorders>
            <w:vAlign w:val="center"/>
          </w:tcPr>
          <w:p w14:paraId="2D3043F7">
            <w:pPr>
              <w:widowControl/>
              <w:jc w:val="center"/>
              <w:textAlignment w:val="center"/>
              <w:rPr>
                <w:rFonts w:eastAsia="楷体"/>
                <w:color w:val="auto"/>
                <w:sz w:val="18"/>
                <w:szCs w:val="18"/>
                <w:highlight w:val="none"/>
              </w:rPr>
            </w:pPr>
            <w:r>
              <w:rPr>
                <w:rFonts w:eastAsia="楷体"/>
                <w:color w:val="auto"/>
                <w:kern w:val="0"/>
                <w:sz w:val="18"/>
                <w:szCs w:val="18"/>
                <w:highlight w:val="none"/>
              </w:rPr>
              <w:t>兴利库容(万m</w:t>
            </w:r>
            <w:r>
              <w:rPr>
                <w:rStyle w:val="34"/>
                <w:rFonts w:hint="default" w:eastAsia="楷体"/>
                <w:color w:val="auto"/>
                <w:sz w:val="18"/>
                <w:szCs w:val="18"/>
                <w:highlight w:val="none"/>
              </w:rPr>
              <w:t>3</w:t>
            </w:r>
            <w:r>
              <w:rPr>
                <w:rStyle w:val="39"/>
                <w:rFonts w:eastAsia="楷体"/>
                <w:color w:val="auto"/>
                <w:sz w:val="18"/>
                <w:szCs w:val="18"/>
                <w:highlight w:val="none"/>
              </w:rPr>
              <w:t>)</w:t>
            </w:r>
          </w:p>
        </w:tc>
        <w:tc>
          <w:tcPr>
            <w:tcW w:w="1549" w:type="dxa"/>
            <w:tcBorders>
              <w:top w:val="single" w:color="000000" w:sz="4" w:space="0"/>
              <w:left w:val="single" w:color="000000" w:sz="4" w:space="0"/>
              <w:bottom w:val="single" w:color="000000" w:sz="4" w:space="0"/>
              <w:right w:val="single" w:color="000000" w:sz="4" w:space="0"/>
            </w:tcBorders>
            <w:vAlign w:val="center"/>
          </w:tcPr>
          <w:p w14:paraId="5E66FB70">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20.70</w:t>
            </w:r>
          </w:p>
        </w:tc>
        <w:tc>
          <w:tcPr>
            <w:tcW w:w="809" w:type="dxa"/>
            <w:vMerge w:val="continue"/>
            <w:tcBorders>
              <w:top w:val="single" w:color="000000" w:sz="4" w:space="0"/>
              <w:left w:val="single" w:color="000000" w:sz="4" w:space="0"/>
              <w:bottom w:val="single" w:color="000000" w:sz="12" w:space="0"/>
              <w:right w:val="single" w:color="000000" w:sz="4" w:space="0"/>
            </w:tcBorders>
            <w:vAlign w:val="center"/>
          </w:tcPr>
          <w:p w14:paraId="43624052">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53840727">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长度</w:t>
            </w:r>
            <w:r>
              <w:rPr>
                <w:rFonts w:eastAsia="楷体"/>
                <w:color w:val="auto"/>
                <w:kern w:val="0"/>
                <w:sz w:val="18"/>
                <w:szCs w:val="18"/>
                <w:highlight w:val="none"/>
              </w:rPr>
              <w:t>(m)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7E24923B">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低涵55，高涵44</w:t>
            </w:r>
          </w:p>
        </w:tc>
      </w:tr>
      <w:tr w14:paraId="19C86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continue"/>
            <w:tcBorders>
              <w:top w:val="single" w:color="000000" w:sz="4" w:space="0"/>
              <w:left w:val="single" w:color="000000" w:sz="12" w:space="0"/>
              <w:bottom w:val="single" w:color="000000" w:sz="4" w:space="0"/>
              <w:right w:val="single" w:color="000000" w:sz="4" w:space="0"/>
            </w:tcBorders>
            <w:vAlign w:val="center"/>
          </w:tcPr>
          <w:p w14:paraId="489B9EB4">
            <w:pPr>
              <w:jc w:val="center"/>
              <w:rPr>
                <w:rFonts w:eastAsia="楷体"/>
                <w:color w:val="auto"/>
                <w:sz w:val="18"/>
                <w:szCs w:val="18"/>
                <w:highlight w:val="none"/>
              </w:rPr>
            </w:pPr>
          </w:p>
        </w:tc>
        <w:tc>
          <w:tcPr>
            <w:tcW w:w="1318" w:type="dxa"/>
            <w:gridSpan w:val="2"/>
            <w:tcBorders>
              <w:top w:val="single" w:color="000000" w:sz="4" w:space="0"/>
              <w:left w:val="single" w:color="000000" w:sz="4" w:space="0"/>
              <w:bottom w:val="single" w:color="000000" w:sz="4" w:space="0"/>
              <w:right w:val="single" w:color="000000" w:sz="4" w:space="0"/>
            </w:tcBorders>
            <w:vAlign w:val="center"/>
          </w:tcPr>
          <w:p w14:paraId="5382CE92">
            <w:pPr>
              <w:widowControl/>
              <w:jc w:val="center"/>
              <w:textAlignment w:val="center"/>
              <w:rPr>
                <w:rFonts w:eastAsia="楷体"/>
                <w:color w:val="auto"/>
                <w:sz w:val="18"/>
                <w:szCs w:val="18"/>
                <w:highlight w:val="none"/>
              </w:rPr>
            </w:pPr>
            <w:r>
              <w:rPr>
                <w:rFonts w:eastAsia="楷体"/>
                <w:color w:val="auto"/>
                <w:kern w:val="0"/>
                <w:sz w:val="18"/>
                <w:szCs w:val="18"/>
                <w:highlight w:val="none"/>
              </w:rPr>
              <w:t>死库容(万m</w:t>
            </w:r>
            <w:r>
              <w:rPr>
                <w:rStyle w:val="34"/>
                <w:rFonts w:hint="default" w:eastAsia="楷体"/>
                <w:color w:val="auto"/>
                <w:sz w:val="18"/>
                <w:szCs w:val="18"/>
                <w:highlight w:val="none"/>
              </w:rPr>
              <w:t>3</w:t>
            </w:r>
            <w:r>
              <w:rPr>
                <w:rStyle w:val="39"/>
                <w:rFonts w:eastAsia="楷体"/>
                <w:color w:val="auto"/>
                <w:sz w:val="18"/>
                <w:szCs w:val="18"/>
                <w:highlight w:val="none"/>
              </w:rPr>
              <w:t>)</w:t>
            </w:r>
          </w:p>
        </w:tc>
        <w:tc>
          <w:tcPr>
            <w:tcW w:w="1549" w:type="dxa"/>
            <w:tcBorders>
              <w:top w:val="single" w:color="000000" w:sz="4" w:space="0"/>
              <w:left w:val="single" w:color="000000" w:sz="4" w:space="0"/>
              <w:bottom w:val="single" w:color="000000" w:sz="4" w:space="0"/>
              <w:right w:val="single" w:color="000000" w:sz="4" w:space="0"/>
            </w:tcBorders>
            <w:vAlign w:val="center"/>
          </w:tcPr>
          <w:p w14:paraId="6E88058E">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3.48</w:t>
            </w:r>
          </w:p>
        </w:tc>
        <w:tc>
          <w:tcPr>
            <w:tcW w:w="809" w:type="dxa"/>
            <w:vMerge w:val="continue"/>
            <w:tcBorders>
              <w:top w:val="single" w:color="000000" w:sz="4" w:space="0"/>
              <w:left w:val="single" w:color="000000" w:sz="4" w:space="0"/>
              <w:bottom w:val="single" w:color="000000" w:sz="12" w:space="0"/>
              <w:right w:val="single" w:color="000000" w:sz="4" w:space="0"/>
            </w:tcBorders>
            <w:vAlign w:val="center"/>
          </w:tcPr>
          <w:p w14:paraId="44EA9AD4">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76CDA388">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断面尺寸</w:t>
            </w:r>
            <w:r>
              <w:rPr>
                <w:rFonts w:eastAsia="楷体"/>
                <w:color w:val="auto"/>
                <w:kern w:val="0"/>
                <w:sz w:val="18"/>
                <w:szCs w:val="18"/>
                <w:highlight w:val="none"/>
              </w:rPr>
              <w:t>(m)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67D0CBB8">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低涵φ0.4，高涵φ0.4</w:t>
            </w:r>
          </w:p>
        </w:tc>
      </w:tr>
      <w:tr w14:paraId="5B1FF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restart"/>
            <w:tcBorders>
              <w:top w:val="single" w:color="000000" w:sz="4" w:space="0"/>
              <w:left w:val="single" w:color="000000" w:sz="12" w:space="0"/>
              <w:bottom w:val="single" w:color="000000" w:sz="12" w:space="0"/>
              <w:right w:val="single" w:color="000000" w:sz="4" w:space="0"/>
            </w:tcBorders>
            <w:vAlign w:val="center"/>
          </w:tcPr>
          <w:p w14:paraId="2BB23416">
            <w:pPr>
              <w:widowControl/>
              <w:jc w:val="center"/>
              <w:textAlignment w:val="center"/>
              <w:rPr>
                <w:rFonts w:eastAsia="楷体"/>
                <w:color w:val="auto"/>
                <w:sz w:val="18"/>
                <w:szCs w:val="18"/>
                <w:highlight w:val="none"/>
              </w:rPr>
            </w:pPr>
            <w:r>
              <w:rPr>
                <w:rFonts w:eastAsia="楷体"/>
                <w:color w:val="auto"/>
                <w:kern w:val="0"/>
                <w:sz w:val="18"/>
                <w:szCs w:val="18"/>
                <w:highlight w:val="none"/>
              </w:rPr>
              <w:t>工程效益</w:t>
            </w:r>
          </w:p>
        </w:tc>
        <w:tc>
          <w:tcPr>
            <w:tcW w:w="1318" w:type="dxa"/>
            <w:gridSpan w:val="2"/>
            <w:tcBorders>
              <w:top w:val="single" w:color="000000" w:sz="4" w:space="0"/>
              <w:left w:val="single" w:color="000000" w:sz="4" w:space="0"/>
              <w:bottom w:val="single" w:color="000000" w:sz="4" w:space="0"/>
              <w:right w:val="single" w:color="000000" w:sz="4" w:space="0"/>
            </w:tcBorders>
            <w:vAlign w:val="center"/>
          </w:tcPr>
          <w:p w14:paraId="61FC9D4B">
            <w:pPr>
              <w:widowControl/>
              <w:jc w:val="center"/>
              <w:textAlignment w:val="center"/>
              <w:rPr>
                <w:rFonts w:eastAsia="楷体"/>
                <w:color w:val="auto"/>
                <w:sz w:val="18"/>
                <w:szCs w:val="18"/>
                <w:highlight w:val="none"/>
              </w:rPr>
            </w:pPr>
            <w:r>
              <w:rPr>
                <w:rFonts w:eastAsia="楷体"/>
                <w:color w:val="auto"/>
                <w:kern w:val="0"/>
                <w:sz w:val="18"/>
                <w:szCs w:val="18"/>
                <w:highlight w:val="none"/>
              </w:rPr>
              <w:t>有效灌溉面积（亩）</w:t>
            </w:r>
          </w:p>
        </w:tc>
        <w:tc>
          <w:tcPr>
            <w:tcW w:w="1549" w:type="dxa"/>
            <w:tcBorders>
              <w:top w:val="single" w:color="000000" w:sz="4" w:space="0"/>
              <w:left w:val="single" w:color="000000" w:sz="4" w:space="0"/>
              <w:bottom w:val="single" w:color="000000" w:sz="4" w:space="0"/>
              <w:right w:val="single" w:color="000000" w:sz="4" w:space="0"/>
            </w:tcBorders>
            <w:vAlign w:val="center"/>
          </w:tcPr>
          <w:p w14:paraId="552D8ACD">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500</w:t>
            </w:r>
          </w:p>
        </w:tc>
        <w:tc>
          <w:tcPr>
            <w:tcW w:w="809" w:type="dxa"/>
            <w:vMerge w:val="continue"/>
            <w:tcBorders>
              <w:top w:val="single" w:color="000000" w:sz="4" w:space="0"/>
              <w:left w:val="single" w:color="000000" w:sz="4" w:space="0"/>
              <w:bottom w:val="single" w:color="000000" w:sz="12" w:space="0"/>
              <w:right w:val="single" w:color="000000" w:sz="4" w:space="0"/>
            </w:tcBorders>
            <w:vAlign w:val="center"/>
          </w:tcPr>
          <w:p w14:paraId="3952F4C0">
            <w:pPr>
              <w:jc w:val="center"/>
              <w:rPr>
                <w:rFonts w:eastAsia="楷体"/>
                <w:color w:val="auto"/>
                <w:sz w:val="18"/>
                <w:szCs w:val="18"/>
                <w:highlight w:val="none"/>
              </w:rPr>
            </w:pPr>
          </w:p>
        </w:tc>
        <w:tc>
          <w:tcPr>
            <w:tcW w:w="1772" w:type="dxa"/>
            <w:tcBorders>
              <w:top w:val="single" w:color="000000" w:sz="4" w:space="0"/>
              <w:left w:val="single" w:color="000000" w:sz="4" w:space="0"/>
              <w:bottom w:val="single" w:color="auto" w:sz="4" w:space="0"/>
              <w:right w:val="single" w:color="000000" w:sz="4" w:space="0"/>
            </w:tcBorders>
            <w:vAlign w:val="center"/>
          </w:tcPr>
          <w:p w14:paraId="34B42583">
            <w:pPr>
              <w:widowControl/>
              <w:jc w:val="center"/>
              <w:textAlignment w:val="center"/>
              <w:rPr>
                <w:rFonts w:eastAsia="楷体"/>
                <w:color w:val="auto"/>
                <w:sz w:val="18"/>
                <w:szCs w:val="18"/>
                <w:highlight w:val="none"/>
              </w:rPr>
            </w:pPr>
            <w:r>
              <w:rPr>
                <w:rFonts w:hint="eastAsia" w:eastAsia="楷体"/>
                <w:color w:val="auto"/>
                <w:sz w:val="18"/>
                <w:szCs w:val="18"/>
                <w:highlight w:val="none"/>
              </w:rPr>
              <w:t>进口底高程(m)</w:t>
            </w:r>
          </w:p>
        </w:tc>
        <w:tc>
          <w:tcPr>
            <w:tcW w:w="2307" w:type="dxa"/>
            <w:gridSpan w:val="3"/>
            <w:tcBorders>
              <w:top w:val="single" w:color="000000" w:sz="4" w:space="0"/>
              <w:left w:val="single" w:color="000000" w:sz="4" w:space="0"/>
              <w:bottom w:val="single" w:color="auto" w:sz="4" w:space="0"/>
              <w:right w:val="single" w:color="000000" w:sz="12" w:space="0"/>
            </w:tcBorders>
            <w:vAlign w:val="center"/>
          </w:tcPr>
          <w:p w14:paraId="78232D8C">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低涵29.45，高涵33.30</w:t>
            </w:r>
          </w:p>
        </w:tc>
      </w:tr>
      <w:tr w14:paraId="6C1E0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continue"/>
            <w:tcBorders>
              <w:top w:val="single" w:color="000000" w:sz="4" w:space="0"/>
              <w:left w:val="single" w:color="000000" w:sz="12" w:space="0"/>
              <w:bottom w:val="single" w:color="000000" w:sz="12" w:space="0"/>
              <w:right w:val="single" w:color="000000" w:sz="4" w:space="0"/>
            </w:tcBorders>
            <w:vAlign w:val="center"/>
          </w:tcPr>
          <w:p w14:paraId="3BB63F70">
            <w:pPr>
              <w:jc w:val="center"/>
              <w:rPr>
                <w:rFonts w:eastAsia="楷体"/>
                <w:color w:val="auto"/>
                <w:sz w:val="18"/>
                <w:szCs w:val="18"/>
                <w:highlight w:val="none"/>
              </w:rPr>
            </w:pPr>
          </w:p>
        </w:tc>
        <w:tc>
          <w:tcPr>
            <w:tcW w:w="1318" w:type="dxa"/>
            <w:gridSpan w:val="2"/>
            <w:tcBorders>
              <w:top w:val="single" w:color="000000" w:sz="4" w:space="0"/>
              <w:left w:val="single" w:color="000000" w:sz="4" w:space="0"/>
              <w:bottom w:val="single" w:color="000000" w:sz="4" w:space="0"/>
              <w:right w:val="single" w:color="000000" w:sz="4" w:space="0"/>
            </w:tcBorders>
            <w:vAlign w:val="center"/>
          </w:tcPr>
          <w:p w14:paraId="511CA8A3">
            <w:pPr>
              <w:widowControl/>
              <w:jc w:val="center"/>
              <w:textAlignment w:val="center"/>
              <w:rPr>
                <w:rFonts w:eastAsia="楷体"/>
                <w:color w:val="auto"/>
                <w:sz w:val="18"/>
                <w:szCs w:val="18"/>
                <w:highlight w:val="none"/>
              </w:rPr>
            </w:pPr>
            <w:r>
              <w:rPr>
                <w:rFonts w:eastAsia="楷体"/>
                <w:color w:val="auto"/>
                <w:kern w:val="0"/>
                <w:sz w:val="18"/>
                <w:szCs w:val="18"/>
                <w:highlight w:val="none"/>
              </w:rPr>
              <w:t>设计灌溉面积（亩）</w:t>
            </w:r>
          </w:p>
        </w:tc>
        <w:tc>
          <w:tcPr>
            <w:tcW w:w="1549" w:type="dxa"/>
            <w:tcBorders>
              <w:top w:val="single" w:color="000000" w:sz="4" w:space="0"/>
              <w:left w:val="single" w:color="000000" w:sz="4" w:space="0"/>
              <w:bottom w:val="single" w:color="000000" w:sz="4" w:space="0"/>
              <w:right w:val="single" w:color="000000" w:sz="4" w:space="0"/>
            </w:tcBorders>
            <w:vAlign w:val="center"/>
          </w:tcPr>
          <w:p w14:paraId="25FBC2D7">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500</w:t>
            </w:r>
          </w:p>
        </w:tc>
        <w:tc>
          <w:tcPr>
            <w:tcW w:w="809" w:type="dxa"/>
            <w:vMerge w:val="continue"/>
            <w:tcBorders>
              <w:top w:val="single" w:color="000000" w:sz="4" w:space="0"/>
              <w:left w:val="single" w:color="000000" w:sz="4" w:space="0"/>
              <w:bottom w:val="single" w:color="000000" w:sz="12" w:space="0"/>
              <w:right w:val="single" w:color="000000" w:sz="4" w:space="0"/>
            </w:tcBorders>
            <w:vAlign w:val="center"/>
          </w:tcPr>
          <w:p w14:paraId="334E5C83">
            <w:pPr>
              <w:jc w:val="center"/>
              <w:rPr>
                <w:rFonts w:eastAsia="楷体"/>
                <w:color w:val="auto"/>
                <w:sz w:val="18"/>
                <w:szCs w:val="18"/>
                <w:highlight w:val="none"/>
              </w:rPr>
            </w:pPr>
          </w:p>
        </w:tc>
        <w:tc>
          <w:tcPr>
            <w:tcW w:w="1772" w:type="dxa"/>
            <w:tcBorders>
              <w:top w:val="single" w:color="auto" w:sz="4" w:space="0"/>
              <w:left w:val="single" w:color="000000" w:sz="4" w:space="0"/>
              <w:bottom w:val="single" w:color="auto" w:sz="4" w:space="0"/>
              <w:right w:val="single" w:color="000000" w:sz="4" w:space="0"/>
            </w:tcBorders>
            <w:vAlign w:val="center"/>
          </w:tcPr>
          <w:p w14:paraId="5E568141">
            <w:pPr>
              <w:jc w:val="center"/>
              <w:rPr>
                <w:rFonts w:eastAsia="楷体"/>
                <w:color w:val="auto"/>
                <w:sz w:val="18"/>
                <w:szCs w:val="18"/>
                <w:highlight w:val="none"/>
              </w:rPr>
            </w:pPr>
            <w:r>
              <w:rPr>
                <w:rFonts w:hint="eastAsia" w:eastAsia="楷体"/>
                <w:color w:val="auto"/>
                <w:sz w:val="18"/>
                <w:szCs w:val="18"/>
                <w:highlight w:val="none"/>
              </w:rPr>
              <w:t>出口底高程(m)</w:t>
            </w:r>
          </w:p>
        </w:tc>
        <w:tc>
          <w:tcPr>
            <w:tcW w:w="2307" w:type="dxa"/>
            <w:gridSpan w:val="3"/>
            <w:tcBorders>
              <w:top w:val="single" w:color="auto" w:sz="4" w:space="0"/>
              <w:left w:val="single" w:color="000000" w:sz="4" w:space="0"/>
              <w:bottom w:val="single" w:color="auto" w:sz="4" w:space="0"/>
              <w:right w:val="single" w:color="000000" w:sz="12" w:space="0"/>
            </w:tcBorders>
            <w:vAlign w:val="center"/>
          </w:tcPr>
          <w:p w14:paraId="4C61B207">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低涵28.01，高涵31.95</w:t>
            </w:r>
          </w:p>
        </w:tc>
      </w:tr>
      <w:tr w14:paraId="369BA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continue"/>
            <w:tcBorders>
              <w:top w:val="single" w:color="000000" w:sz="4" w:space="0"/>
              <w:left w:val="single" w:color="000000" w:sz="12" w:space="0"/>
              <w:bottom w:val="single" w:color="000000" w:sz="12" w:space="0"/>
              <w:right w:val="single" w:color="000000" w:sz="4" w:space="0"/>
            </w:tcBorders>
            <w:vAlign w:val="center"/>
          </w:tcPr>
          <w:p w14:paraId="5C99E635">
            <w:pPr>
              <w:jc w:val="center"/>
              <w:rPr>
                <w:rFonts w:eastAsia="楷体"/>
                <w:color w:val="auto"/>
                <w:sz w:val="18"/>
                <w:szCs w:val="18"/>
                <w:highlight w:val="none"/>
              </w:rPr>
            </w:pPr>
          </w:p>
        </w:tc>
        <w:tc>
          <w:tcPr>
            <w:tcW w:w="1318" w:type="dxa"/>
            <w:gridSpan w:val="2"/>
            <w:tcBorders>
              <w:top w:val="single" w:color="000000" w:sz="4" w:space="0"/>
              <w:left w:val="single" w:color="000000" w:sz="4" w:space="0"/>
              <w:bottom w:val="single" w:color="000000" w:sz="4" w:space="0"/>
              <w:right w:val="single" w:color="000000" w:sz="4" w:space="0"/>
            </w:tcBorders>
            <w:vAlign w:val="center"/>
          </w:tcPr>
          <w:p w14:paraId="59461324">
            <w:pPr>
              <w:widowControl/>
              <w:jc w:val="center"/>
              <w:textAlignment w:val="center"/>
              <w:rPr>
                <w:rFonts w:eastAsia="楷体"/>
                <w:color w:val="auto"/>
                <w:sz w:val="18"/>
                <w:szCs w:val="18"/>
                <w:highlight w:val="none"/>
              </w:rPr>
            </w:pPr>
            <w:r>
              <w:rPr>
                <w:rFonts w:eastAsia="楷体"/>
                <w:color w:val="auto"/>
                <w:kern w:val="0"/>
                <w:sz w:val="18"/>
                <w:szCs w:val="18"/>
                <w:highlight w:val="none"/>
              </w:rPr>
              <w:t>保护人口（人）</w:t>
            </w:r>
          </w:p>
        </w:tc>
        <w:tc>
          <w:tcPr>
            <w:tcW w:w="1549" w:type="dxa"/>
            <w:tcBorders>
              <w:top w:val="single" w:color="000000" w:sz="4" w:space="0"/>
              <w:left w:val="single" w:color="000000" w:sz="4" w:space="0"/>
              <w:bottom w:val="single" w:color="000000" w:sz="4" w:space="0"/>
              <w:right w:val="single" w:color="000000" w:sz="4" w:space="0"/>
            </w:tcBorders>
            <w:vAlign w:val="center"/>
          </w:tcPr>
          <w:p w14:paraId="59002501">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3500</w:t>
            </w:r>
          </w:p>
        </w:tc>
        <w:tc>
          <w:tcPr>
            <w:tcW w:w="809" w:type="dxa"/>
            <w:vMerge w:val="continue"/>
            <w:tcBorders>
              <w:top w:val="single" w:color="000000" w:sz="4" w:space="0"/>
              <w:left w:val="single" w:color="000000" w:sz="4" w:space="0"/>
              <w:bottom w:val="single" w:color="000000" w:sz="12" w:space="0"/>
              <w:right w:val="single" w:color="000000" w:sz="4" w:space="0"/>
            </w:tcBorders>
            <w:vAlign w:val="center"/>
          </w:tcPr>
          <w:p w14:paraId="1F265BD0">
            <w:pPr>
              <w:jc w:val="center"/>
              <w:rPr>
                <w:rFonts w:eastAsia="楷体"/>
                <w:color w:val="auto"/>
                <w:sz w:val="18"/>
                <w:szCs w:val="18"/>
                <w:highlight w:val="none"/>
              </w:rPr>
            </w:pPr>
          </w:p>
        </w:tc>
        <w:tc>
          <w:tcPr>
            <w:tcW w:w="1772" w:type="dxa"/>
            <w:tcBorders>
              <w:top w:val="single" w:color="auto" w:sz="4" w:space="0"/>
              <w:left w:val="single" w:color="000000" w:sz="4" w:space="0"/>
              <w:bottom w:val="single" w:color="000000" w:sz="4" w:space="0"/>
              <w:right w:val="single" w:color="000000" w:sz="4" w:space="0"/>
            </w:tcBorders>
            <w:vAlign w:val="center"/>
          </w:tcPr>
          <w:p w14:paraId="2F5EC94E">
            <w:pPr>
              <w:jc w:val="center"/>
              <w:rPr>
                <w:rFonts w:eastAsia="楷体"/>
                <w:color w:val="auto"/>
                <w:sz w:val="18"/>
                <w:szCs w:val="18"/>
                <w:highlight w:val="none"/>
              </w:rPr>
            </w:pPr>
            <w:r>
              <w:rPr>
                <w:rFonts w:hint="eastAsia" w:eastAsia="楷体"/>
                <w:color w:val="auto"/>
                <w:sz w:val="18"/>
                <w:szCs w:val="18"/>
                <w:highlight w:val="none"/>
              </w:rPr>
              <w:t>最大输水流量（m</w:t>
            </w:r>
            <w:r>
              <w:rPr>
                <w:rFonts w:hint="eastAsia" w:eastAsia="楷体"/>
                <w:color w:val="auto"/>
                <w:sz w:val="18"/>
                <w:szCs w:val="18"/>
                <w:highlight w:val="none"/>
                <w:vertAlign w:val="superscript"/>
              </w:rPr>
              <w:t>3</w:t>
            </w:r>
            <w:r>
              <w:rPr>
                <w:rFonts w:hint="eastAsia" w:eastAsia="楷体"/>
                <w:color w:val="auto"/>
                <w:sz w:val="18"/>
                <w:szCs w:val="18"/>
                <w:highlight w:val="none"/>
              </w:rPr>
              <w:t>/s）</w:t>
            </w:r>
          </w:p>
        </w:tc>
        <w:tc>
          <w:tcPr>
            <w:tcW w:w="2307" w:type="dxa"/>
            <w:gridSpan w:val="3"/>
            <w:tcBorders>
              <w:top w:val="single" w:color="auto" w:sz="4" w:space="0"/>
              <w:left w:val="single" w:color="000000" w:sz="4" w:space="0"/>
              <w:bottom w:val="single" w:color="000000" w:sz="4" w:space="0"/>
              <w:right w:val="single" w:color="000000" w:sz="12" w:space="0"/>
            </w:tcBorders>
            <w:vAlign w:val="center"/>
          </w:tcPr>
          <w:p w14:paraId="69F94AA3">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低涵0.144，高涵0.105</w:t>
            </w:r>
          </w:p>
        </w:tc>
      </w:tr>
      <w:tr w14:paraId="15CF1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continue"/>
            <w:tcBorders>
              <w:top w:val="single" w:color="000000" w:sz="4" w:space="0"/>
              <w:left w:val="single" w:color="000000" w:sz="12" w:space="0"/>
              <w:bottom w:val="single" w:color="000000" w:sz="12" w:space="0"/>
              <w:right w:val="single" w:color="000000" w:sz="4" w:space="0"/>
            </w:tcBorders>
            <w:vAlign w:val="center"/>
          </w:tcPr>
          <w:p w14:paraId="137DF7C8">
            <w:pPr>
              <w:jc w:val="center"/>
              <w:rPr>
                <w:rFonts w:eastAsia="楷体"/>
                <w:color w:val="auto"/>
                <w:sz w:val="18"/>
                <w:szCs w:val="18"/>
                <w:highlight w:val="none"/>
              </w:rPr>
            </w:pPr>
          </w:p>
        </w:tc>
        <w:tc>
          <w:tcPr>
            <w:tcW w:w="131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36801BB7">
            <w:pPr>
              <w:widowControl/>
              <w:jc w:val="center"/>
              <w:textAlignment w:val="center"/>
              <w:rPr>
                <w:rFonts w:eastAsia="楷体"/>
                <w:color w:val="auto"/>
                <w:sz w:val="18"/>
                <w:szCs w:val="18"/>
                <w:highlight w:val="none"/>
              </w:rPr>
            </w:pPr>
            <w:r>
              <w:rPr>
                <w:rFonts w:eastAsia="楷体"/>
                <w:color w:val="auto"/>
                <w:kern w:val="0"/>
                <w:sz w:val="18"/>
                <w:szCs w:val="18"/>
                <w:highlight w:val="none"/>
              </w:rPr>
              <w:t>保护耕地（亩）</w:t>
            </w:r>
          </w:p>
        </w:tc>
        <w:tc>
          <w:tcPr>
            <w:tcW w:w="1549" w:type="dxa"/>
            <w:vMerge w:val="restart"/>
            <w:tcBorders>
              <w:top w:val="single" w:color="000000" w:sz="4" w:space="0"/>
              <w:left w:val="single" w:color="000000" w:sz="4" w:space="0"/>
              <w:bottom w:val="single" w:color="000000" w:sz="4" w:space="0"/>
              <w:right w:val="single" w:color="000000" w:sz="4" w:space="0"/>
            </w:tcBorders>
            <w:vAlign w:val="center"/>
          </w:tcPr>
          <w:p w14:paraId="190A2407">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4500</w:t>
            </w:r>
          </w:p>
        </w:tc>
        <w:tc>
          <w:tcPr>
            <w:tcW w:w="809" w:type="dxa"/>
            <w:vMerge w:val="continue"/>
            <w:tcBorders>
              <w:top w:val="single" w:color="000000" w:sz="4" w:space="0"/>
              <w:left w:val="single" w:color="000000" w:sz="4" w:space="0"/>
              <w:bottom w:val="single" w:color="000000" w:sz="12" w:space="0"/>
              <w:right w:val="single" w:color="000000" w:sz="4" w:space="0"/>
            </w:tcBorders>
            <w:vAlign w:val="center"/>
          </w:tcPr>
          <w:p w14:paraId="23F562FC">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10CEC042">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放水型式</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7B4891C5">
            <w:pPr>
              <w:widowControl/>
              <w:jc w:val="center"/>
              <w:textAlignment w:val="center"/>
              <w:rPr>
                <w:rFonts w:eastAsia="楷体"/>
                <w:color w:val="auto"/>
                <w:kern w:val="0"/>
                <w:sz w:val="18"/>
                <w:szCs w:val="18"/>
                <w:highlight w:val="none"/>
              </w:rPr>
            </w:pPr>
            <w:r>
              <w:rPr>
                <w:rFonts w:hint="eastAsia" w:eastAsia="楷体"/>
                <w:color w:val="auto"/>
                <w:kern w:val="0"/>
                <w:sz w:val="18"/>
                <w:szCs w:val="18"/>
                <w:highlight w:val="none"/>
              </w:rPr>
              <w:t>低涵：转动门盖</w:t>
            </w:r>
          </w:p>
          <w:p w14:paraId="594B6F0C">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高涵：转动门盖</w:t>
            </w:r>
          </w:p>
        </w:tc>
      </w:tr>
      <w:tr w14:paraId="79889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763" w:type="dxa"/>
            <w:vMerge w:val="continue"/>
            <w:tcBorders>
              <w:top w:val="single" w:color="000000" w:sz="4" w:space="0"/>
              <w:left w:val="single" w:color="000000" w:sz="12" w:space="0"/>
              <w:bottom w:val="single" w:color="000000" w:sz="12" w:space="0"/>
              <w:right w:val="single" w:color="000000" w:sz="4" w:space="0"/>
            </w:tcBorders>
            <w:vAlign w:val="center"/>
          </w:tcPr>
          <w:p w14:paraId="18456CB2">
            <w:pPr>
              <w:jc w:val="center"/>
              <w:rPr>
                <w:rFonts w:eastAsia="楷体"/>
                <w:color w:val="auto"/>
                <w:sz w:val="18"/>
                <w:szCs w:val="18"/>
                <w:highlight w:val="none"/>
              </w:rPr>
            </w:pPr>
          </w:p>
        </w:tc>
        <w:tc>
          <w:tcPr>
            <w:tcW w:w="131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97FBE26">
            <w:pPr>
              <w:jc w:val="center"/>
              <w:rPr>
                <w:rFonts w:eastAsia="楷体"/>
                <w:color w:val="auto"/>
                <w:sz w:val="18"/>
                <w:szCs w:val="18"/>
                <w:highlight w:val="none"/>
              </w:rPr>
            </w:pPr>
          </w:p>
        </w:tc>
        <w:tc>
          <w:tcPr>
            <w:tcW w:w="1549" w:type="dxa"/>
            <w:vMerge w:val="continue"/>
            <w:tcBorders>
              <w:top w:val="single" w:color="000000" w:sz="4" w:space="0"/>
              <w:left w:val="single" w:color="000000" w:sz="4" w:space="0"/>
              <w:bottom w:val="single" w:color="000000" w:sz="4" w:space="0"/>
              <w:right w:val="single" w:color="000000" w:sz="4" w:space="0"/>
            </w:tcBorders>
            <w:vAlign w:val="center"/>
          </w:tcPr>
          <w:p w14:paraId="58C0AA90">
            <w:pPr>
              <w:jc w:val="center"/>
              <w:rPr>
                <w:rFonts w:eastAsia="楷体"/>
                <w:color w:val="auto"/>
                <w:sz w:val="18"/>
                <w:szCs w:val="18"/>
                <w:highlight w:val="none"/>
              </w:rPr>
            </w:pPr>
          </w:p>
        </w:tc>
        <w:tc>
          <w:tcPr>
            <w:tcW w:w="809" w:type="dxa"/>
            <w:vMerge w:val="continue"/>
            <w:tcBorders>
              <w:top w:val="single" w:color="000000" w:sz="4" w:space="0"/>
              <w:left w:val="single" w:color="000000" w:sz="4" w:space="0"/>
              <w:bottom w:val="single" w:color="000000" w:sz="12" w:space="0"/>
              <w:right w:val="single" w:color="000000" w:sz="4" w:space="0"/>
            </w:tcBorders>
            <w:vAlign w:val="center"/>
          </w:tcPr>
          <w:p w14:paraId="36CBA158">
            <w:pPr>
              <w:jc w:val="center"/>
              <w:rPr>
                <w:rFonts w:eastAsia="楷体"/>
                <w:color w:val="auto"/>
                <w:sz w:val="18"/>
                <w:szCs w:val="18"/>
                <w:highlight w:val="none"/>
              </w:rPr>
            </w:pPr>
          </w:p>
        </w:tc>
        <w:tc>
          <w:tcPr>
            <w:tcW w:w="1772" w:type="dxa"/>
            <w:vMerge w:val="restart"/>
            <w:tcBorders>
              <w:top w:val="single" w:color="000000" w:sz="4" w:space="0"/>
              <w:left w:val="single" w:color="000000" w:sz="4" w:space="0"/>
              <w:bottom w:val="single" w:color="000000" w:sz="12" w:space="0"/>
              <w:right w:val="single" w:color="000000" w:sz="4" w:space="0"/>
            </w:tcBorders>
            <w:vAlign w:val="center"/>
          </w:tcPr>
          <w:p w14:paraId="0C474CEB">
            <w:pPr>
              <w:widowControl/>
              <w:jc w:val="center"/>
              <w:textAlignment w:val="center"/>
              <w:rPr>
                <w:rFonts w:eastAsia="楷体"/>
                <w:color w:val="auto"/>
                <w:sz w:val="18"/>
                <w:szCs w:val="18"/>
                <w:highlight w:val="none"/>
              </w:rPr>
            </w:pPr>
            <w:r>
              <w:rPr>
                <w:rFonts w:eastAsia="楷体"/>
                <w:color w:val="auto"/>
                <w:kern w:val="0"/>
                <w:sz w:val="18"/>
                <w:szCs w:val="18"/>
                <w:highlight w:val="none"/>
              </w:rPr>
              <w:t>启闭设备</w:t>
            </w:r>
          </w:p>
        </w:tc>
        <w:tc>
          <w:tcPr>
            <w:tcW w:w="2307" w:type="dxa"/>
            <w:gridSpan w:val="3"/>
            <w:vMerge w:val="restart"/>
            <w:tcBorders>
              <w:top w:val="single" w:color="000000" w:sz="4" w:space="0"/>
              <w:left w:val="single" w:color="000000" w:sz="4" w:space="0"/>
              <w:bottom w:val="single" w:color="000000" w:sz="12" w:space="0"/>
              <w:right w:val="single" w:color="000000" w:sz="12" w:space="0"/>
            </w:tcBorders>
            <w:vAlign w:val="center"/>
          </w:tcPr>
          <w:p w14:paraId="3E122CB2">
            <w:pPr>
              <w:widowControl/>
              <w:jc w:val="center"/>
              <w:textAlignment w:val="center"/>
              <w:rPr>
                <w:rFonts w:eastAsia="楷体"/>
                <w:color w:val="auto"/>
                <w:kern w:val="0"/>
                <w:sz w:val="18"/>
                <w:szCs w:val="18"/>
                <w:highlight w:val="none"/>
              </w:rPr>
            </w:pPr>
            <w:r>
              <w:rPr>
                <w:rFonts w:hint="eastAsia" w:eastAsia="楷体"/>
                <w:color w:val="auto"/>
                <w:kern w:val="0"/>
                <w:sz w:val="18"/>
                <w:szCs w:val="18"/>
                <w:highlight w:val="none"/>
              </w:rPr>
              <w:t>低涵：3t手动卷扬式启闭机</w:t>
            </w:r>
          </w:p>
          <w:p w14:paraId="44E48699">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高涵：3t手动卷扬式启闭机</w:t>
            </w:r>
          </w:p>
        </w:tc>
      </w:tr>
      <w:tr w14:paraId="78613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continue"/>
            <w:tcBorders>
              <w:top w:val="single" w:color="000000" w:sz="4" w:space="0"/>
              <w:left w:val="single" w:color="000000" w:sz="12" w:space="0"/>
              <w:bottom w:val="single" w:color="000000" w:sz="12" w:space="0"/>
              <w:right w:val="single" w:color="000000" w:sz="4" w:space="0"/>
            </w:tcBorders>
            <w:vAlign w:val="center"/>
          </w:tcPr>
          <w:p w14:paraId="1444FA25">
            <w:pPr>
              <w:jc w:val="center"/>
              <w:rPr>
                <w:rFonts w:eastAsia="楷体"/>
                <w:color w:val="auto"/>
                <w:sz w:val="18"/>
                <w:szCs w:val="18"/>
                <w:highlight w:val="none"/>
              </w:rPr>
            </w:pPr>
          </w:p>
        </w:tc>
        <w:tc>
          <w:tcPr>
            <w:tcW w:w="1318" w:type="dxa"/>
            <w:gridSpan w:val="2"/>
            <w:tcBorders>
              <w:top w:val="single" w:color="000000" w:sz="4" w:space="0"/>
              <w:left w:val="single" w:color="000000" w:sz="4" w:space="0"/>
              <w:bottom w:val="single" w:color="000000" w:sz="12" w:space="0"/>
              <w:right w:val="single" w:color="000000" w:sz="4" w:space="0"/>
            </w:tcBorders>
            <w:vAlign w:val="center"/>
          </w:tcPr>
          <w:p w14:paraId="49D7A2AB">
            <w:pPr>
              <w:widowControl/>
              <w:jc w:val="center"/>
              <w:textAlignment w:val="center"/>
              <w:rPr>
                <w:rFonts w:eastAsia="楷体"/>
                <w:color w:val="auto"/>
                <w:sz w:val="18"/>
                <w:szCs w:val="18"/>
                <w:highlight w:val="none"/>
              </w:rPr>
            </w:pPr>
            <w:r>
              <w:rPr>
                <w:rFonts w:eastAsia="楷体"/>
                <w:color w:val="auto"/>
                <w:kern w:val="0"/>
                <w:sz w:val="18"/>
                <w:szCs w:val="18"/>
                <w:highlight w:val="none"/>
              </w:rPr>
              <w:t>总装机功率（kw）</w:t>
            </w:r>
          </w:p>
        </w:tc>
        <w:tc>
          <w:tcPr>
            <w:tcW w:w="1549" w:type="dxa"/>
            <w:tcBorders>
              <w:top w:val="single" w:color="000000" w:sz="4" w:space="0"/>
              <w:left w:val="single" w:color="000000" w:sz="4" w:space="0"/>
              <w:bottom w:val="single" w:color="000000" w:sz="12" w:space="0"/>
              <w:right w:val="single" w:color="000000" w:sz="4" w:space="0"/>
            </w:tcBorders>
            <w:vAlign w:val="center"/>
          </w:tcPr>
          <w:p w14:paraId="091C4D14">
            <w:pPr>
              <w:widowControl/>
              <w:jc w:val="center"/>
              <w:textAlignment w:val="center"/>
              <w:rPr>
                <w:rFonts w:eastAsia="楷体"/>
                <w:color w:val="auto"/>
                <w:sz w:val="18"/>
                <w:szCs w:val="18"/>
                <w:highlight w:val="none"/>
              </w:rPr>
            </w:pPr>
            <w:r>
              <w:rPr>
                <w:rFonts w:eastAsia="楷体"/>
                <w:color w:val="auto"/>
                <w:kern w:val="0"/>
                <w:sz w:val="18"/>
                <w:szCs w:val="18"/>
                <w:highlight w:val="none"/>
              </w:rPr>
              <w:t>/</w:t>
            </w:r>
          </w:p>
        </w:tc>
        <w:tc>
          <w:tcPr>
            <w:tcW w:w="809" w:type="dxa"/>
            <w:vMerge w:val="continue"/>
            <w:tcBorders>
              <w:top w:val="single" w:color="000000" w:sz="4" w:space="0"/>
              <w:left w:val="single" w:color="000000" w:sz="4" w:space="0"/>
              <w:bottom w:val="single" w:color="000000" w:sz="12" w:space="0"/>
              <w:right w:val="single" w:color="000000" w:sz="4" w:space="0"/>
            </w:tcBorders>
            <w:vAlign w:val="center"/>
          </w:tcPr>
          <w:p w14:paraId="62169D38">
            <w:pPr>
              <w:jc w:val="center"/>
              <w:rPr>
                <w:rFonts w:eastAsia="楷体"/>
                <w:color w:val="auto"/>
                <w:sz w:val="18"/>
                <w:szCs w:val="18"/>
                <w:highlight w:val="none"/>
              </w:rPr>
            </w:pPr>
          </w:p>
        </w:tc>
        <w:tc>
          <w:tcPr>
            <w:tcW w:w="1772" w:type="dxa"/>
            <w:vMerge w:val="continue"/>
            <w:tcBorders>
              <w:top w:val="single" w:color="000000" w:sz="4" w:space="0"/>
              <w:left w:val="single" w:color="000000" w:sz="4" w:space="0"/>
              <w:bottom w:val="single" w:color="000000" w:sz="12" w:space="0"/>
              <w:right w:val="single" w:color="000000" w:sz="4" w:space="0"/>
            </w:tcBorders>
            <w:vAlign w:val="center"/>
          </w:tcPr>
          <w:p w14:paraId="2FC9429C">
            <w:pPr>
              <w:jc w:val="center"/>
              <w:rPr>
                <w:rFonts w:eastAsia="楷体"/>
                <w:color w:val="auto"/>
                <w:sz w:val="18"/>
                <w:szCs w:val="18"/>
                <w:highlight w:val="none"/>
              </w:rPr>
            </w:pPr>
          </w:p>
        </w:tc>
        <w:tc>
          <w:tcPr>
            <w:tcW w:w="2307" w:type="dxa"/>
            <w:gridSpan w:val="3"/>
            <w:vMerge w:val="continue"/>
            <w:tcBorders>
              <w:top w:val="single" w:color="000000" w:sz="4" w:space="0"/>
              <w:left w:val="single" w:color="000000" w:sz="4" w:space="0"/>
              <w:bottom w:val="single" w:color="000000" w:sz="12" w:space="0"/>
              <w:right w:val="single" w:color="000000" w:sz="12" w:space="0"/>
            </w:tcBorders>
            <w:vAlign w:val="center"/>
          </w:tcPr>
          <w:p w14:paraId="42BC6725">
            <w:pPr>
              <w:jc w:val="center"/>
              <w:rPr>
                <w:rFonts w:eastAsia="楷体"/>
                <w:color w:val="auto"/>
                <w:sz w:val="18"/>
                <w:szCs w:val="18"/>
                <w:highlight w:val="none"/>
              </w:rPr>
            </w:pPr>
          </w:p>
        </w:tc>
      </w:tr>
    </w:tbl>
    <w:p w14:paraId="5E9CC269">
      <w:pPr>
        <w:pStyle w:val="3"/>
        <w:spacing w:beforeLines="100" w:afterLines="100" w:line="360" w:lineRule="auto"/>
        <w:jc w:val="center"/>
        <w:rPr>
          <w:rFonts w:eastAsia="楷体"/>
          <w:color w:val="auto"/>
          <w:kern w:val="0"/>
          <w:sz w:val="32"/>
          <w:szCs w:val="32"/>
          <w:highlight w:val="none"/>
        </w:rPr>
        <w:sectPr>
          <w:footerReference r:id="rId5" w:type="default"/>
          <w:pgSz w:w="11906" w:h="16838"/>
          <w:pgMar w:top="2098" w:right="1800" w:bottom="1440" w:left="1800" w:header="851" w:footer="992" w:gutter="0"/>
          <w:pgNumType w:fmt="numberInDash"/>
          <w:cols w:space="720" w:num="1"/>
          <w:docGrid w:type="lines" w:linePitch="312" w:charSpace="0"/>
        </w:sectPr>
      </w:pPr>
    </w:p>
    <w:p w14:paraId="7FACD0C4">
      <w:pPr>
        <w:pStyle w:val="3"/>
        <w:spacing w:beforeLines="100" w:afterLines="100" w:line="360" w:lineRule="auto"/>
        <w:jc w:val="center"/>
        <w:rPr>
          <w:rFonts w:eastAsia="楷体"/>
          <w:color w:val="auto"/>
          <w:kern w:val="0"/>
          <w:sz w:val="32"/>
          <w:szCs w:val="32"/>
          <w:highlight w:val="none"/>
        </w:rPr>
      </w:pPr>
      <w:r>
        <w:rPr>
          <w:rFonts w:eastAsia="楷体"/>
          <w:color w:val="auto"/>
          <w:kern w:val="0"/>
          <w:sz w:val="32"/>
          <w:szCs w:val="32"/>
          <w:highlight w:val="none"/>
        </w:rPr>
        <w:t>1  水库基本情况</w:t>
      </w:r>
      <w:bookmarkEnd w:id="0"/>
    </w:p>
    <w:p w14:paraId="30035245">
      <w:pPr>
        <w:pStyle w:val="4"/>
        <w:spacing w:beforeLines="50" w:afterLines="50" w:line="360" w:lineRule="auto"/>
        <w:contextualSpacing/>
        <w:rPr>
          <w:rFonts w:ascii="Times New Roman" w:hAnsi="Times New Roman" w:eastAsia="楷体"/>
          <w:color w:val="auto"/>
          <w:kern w:val="0"/>
          <w:sz w:val="28"/>
          <w:szCs w:val="28"/>
          <w:highlight w:val="none"/>
        </w:rPr>
      </w:pPr>
      <w:bookmarkStart w:id="1" w:name="_Toc18976"/>
      <w:r>
        <w:rPr>
          <w:rFonts w:ascii="Times New Roman" w:hAnsi="Times New Roman" w:eastAsia="楷体"/>
          <w:color w:val="auto"/>
          <w:kern w:val="0"/>
          <w:sz w:val="28"/>
          <w:szCs w:val="28"/>
          <w:highlight w:val="none"/>
        </w:rPr>
        <w:t>1.1 工程概况</w:t>
      </w:r>
      <w:bookmarkEnd w:id="1"/>
    </w:p>
    <w:p w14:paraId="3DCCC0A0">
      <w:pPr>
        <w:spacing w:line="520" w:lineRule="exact"/>
        <w:ind w:firstLine="560" w:firstLineChars="200"/>
        <w:rPr>
          <w:rFonts w:eastAsia="楷体"/>
          <w:color w:val="auto"/>
          <w:sz w:val="28"/>
          <w:szCs w:val="28"/>
          <w:highlight w:val="none"/>
        </w:rPr>
      </w:pPr>
      <w:bookmarkStart w:id="2" w:name="OLE_LINK9"/>
      <w:r>
        <w:rPr>
          <w:rFonts w:hAnsi="楷体" w:eastAsia="楷体"/>
          <w:color w:val="auto"/>
          <w:sz w:val="28"/>
          <w:szCs w:val="28"/>
          <w:highlight w:val="none"/>
        </w:rPr>
        <w:t>前烧水库位于泉港区前黄镇前烧村，系前烧溪流域，是一座以农田灌溉为主，结合防洪、养殖等综合利用的小（</w:t>
      </w:r>
      <w:r>
        <w:rPr>
          <w:rFonts w:eastAsia="楷体"/>
          <w:color w:val="auto"/>
          <w:sz w:val="28"/>
          <w:szCs w:val="28"/>
          <w:highlight w:val="none"/>
        </w:rPr>
        <w:t>2</w:t>
      </w:r>
      <w:r>
        <w:rPr>
          <w:rFonts w:hAnsi="楷体" w:eastAsia="楷体"/>
          <w:color w:val="auto"/>
          <w:sz w:val="28"/>
          <w:szCs w:val="28"/>
          <w:highlight w:val="none"/>
        </w:rPr>
        <w:t>）型水库。水库于</w:t>
      </w:r>
      <w:r>
        <w:rPr>
          <w:rFonts w:eastAsia="楷体"/>
          <w:color w:val="auto"/>
          <w:sz w:val="28"/>
          <w:szCs w:val="28"/>
          <w:highlight w:val="none"/>
        </w:rPr>
        <w:t>1965</w:t>
      </w:r>
      <w:r>
        <w:rPr>
          <w:rFonts w:hAnsi="楷体" w:eastAsia="楷体"/>
          <w:color w:val="auto"/>
          <w:sz w:val="28"/>
          <w:szCs w:val="28"/>
          <w:highlight w:val="none"/>
        </w:rPr>
        <w:t>年</w:t>
      </w:r>
      <w:r>
        <w:rPr>
          <w:rFonts w:eastAsia="楷体"/>
          <w:color w:val="auto"/>
          <w:sz w:val="28"/>
          <w:szCs w:val="28"/>
          <w:highlight w:val="none"/>
        </w:rPr>
        <w:t>8</w:t>
      </w:r>
      <w:r>
        <w:rPr>
          <w:rFonts w:hAnsi="楷体" w:eastAsia="楷体"/>
          <w:color w:val="auto"/>
          <w:sz w:val="28"/>
          <w:szCs w:val="28"/>
          <w:highlight w:val="none"/>
        </w:rPr>
        <w:t>月基本建成并投入运行，本次复核得：前烧水库坝型为均质土坝，大坝坝址以上控制流域面积为</w:t>
      </w:r>
      <w:r>
        <w:rPr>
          <w:rFonts w:eastAsia="楷体"/>
          <w:color w:val="auto"/>
          <w:sz w:val="28"/>
          <w:szCs w:val="28"/>
          <w:highlight w:val="none"/>
        </w:rPr>
        <w:t>0.87km</w:t>
      </w:r>
      <w:r>
        <w:rPr>
          <w:rFonts w:eastAsia="楷体"/>
          <w:color w:val="auto"/>
          <w:sz w:val="28"/>
          <w:szCs w:val="28"/>
          <w:highlight w:val="none"/>
          <w:vertAlign w:val="superscript"/>
        </w:rPr>
        <w:t>2</w:t>
      </w:r>
      <w:r>
        <w:rPr>
          <w:rFonts w:hAnsi="楷体" w:eastAsia="楷体"/>
          <w:color w:val="auto"/>
          <w:sz w:val="28"/>
          <w:szCs w:val="28"/>
          <w:highlight w:val="none"/>
        </w:rPr>
        <w:t>，主河道河长</w:t>
      </w:r>
      <w:r>
        <w:rPr>
          <w:rFonts w:eastAsia="楷体"/>
          <w:color w:val="auto"/>
          <w:sz w:val="28"/>
          <w:szCs w:val="28"/>
          <w:highlight w:val="none"/>
        </w:rPr>
        <w:t>1.33km</w:t>
      </w:r>
      <w:r>
        <w:rPr>
          <w:rFonts w:hAnsi="楷体" w:eastAsia="楷体"/>
          <w:color w:val="auto"/>
          <w:sz w:val="28"/>
          <w:szCs w:val="28"/>
          <w:highlight w:val="none"/>
        </w:rPr>
        <w:t>，河流比降</w:t>
      </w:r>
      <w:r>
        <w:rPr>
          <w:rFonts w:eastAsia="楷体"/>
          <w:color w:val="auto"/>
          <w:sz w:val="28"/>
          <w:szCs w:val="28"/>
          <w:highlight w:val="none"/>
        </w:rPr>
        <w:t>160.3‰</w:t>
      </w:r>
      <w:r>
        <w:rPr>
          <w:rFonts w:hAnsi="楷体" w:eastAsia="楷体"/>
          <w:color w:val="auto"/>
          <w:sz w:val="28"/>
          <w:szCs w:val="28"/>
          <w:highlight w:val="none"/>
        </w:rPr>
        <w:t>，加固后最大坝高</w:t>
      </w:r>
      <w:r>
        <w:rPr>
          <w:rFonts w:eastAsia="楷体"/>
          <w:color w:val="auto"/>
          <w:sz w:val="28"/>
          <w:szCs w:val="28"/>
          <w:highlight w:val="none"/>
        </w:rPr>
        <w:t>12.28m</w:t>
      </w:r>
      <w:r>
        <w:rPr>
          <w:rFonts w:hAnsi="楷体" w:eastAsia="楷体"/>
          <w:color w:val="auto"/>
          <w:sz w:val="28"/>
          <w:szCs w:val="28"/>
          <w:highlight w:val="none"/>
        </w:rPr>
        <w:t>，坝长</w:t>
      </w:r>
      <w:r>
        <w:rPr>
          <w:rFonts w:eastAsia="楷体"/>
          <w:color w:val="auto"/>
          <w:sz w:val="28"/>
          <w:szCs w:val="28"/>
          <w:highlight w:val="none"/>
        </w:rPr>
        <w:t>200m</w:t>
      </w:r>
      <w:r>
        <w:rPr>
          <w:rFonts w:hAnsi="楷体" w:eastAsia="楷体"/>
          <w:color w:val="auto"/>
          <w:sz w:val="28"/>
          <w:szCs w:val="28"/>
          <w:highlight w:val="none"/>
        </w:rPr>
        <w:t>。正常蓄水位</w:t>
      </w:r>
      <w:r>
        <w:rPr>
          <w:rFonts w:eastAsia="楷体"/>
          <w:color w:val="auto"/>
          <w:sz w:val="28"/>
          <w:szCs w:val="28"/>
          <w:highlight w:val="none"/>
        </w:rPr>
        <w:t>37.75m</w:t>
      </w:r>
      <w:r>
        <w:rPr>
          <w:rFonts w:hAnsi="楷体" w:eastAsia="楷体"/>
          <w:color w:val="auto"/>
          <w:sz w:val="28"/>
          <w:szCs w:val="28"/>
          <w:highlight w:val="none"/>
        </w:rPr>
        <w:t>（</w:t>
      </w:r>
      <w:r>
        <w:rPr>
          <w:rFonts w:eastAsia="楷体"/>
          <w:color w:val="auto"/>
          <w:sz w:val="28"/>
          <w:szCs w:val="28"/>
          <w:highlight w:val="none"/>
        </w:rPr>
        <w:t>1985</w:t>
      </w:r>
      <w:r>
        <w:rPr>
          <w:rFonts w:hAnsi="楷体" w:eastAsia="楷体"/>
          <w:color w:val="auto"/>
          <w:sz w:val="28"/>
          <w:szCs w:val="28"/>
          <w:highlight w:val="none"/>
        </w:rPr>
        <w:t>国家高程基准，下同），死水位</w:t>
      </w:r>
      <w:r>
        <w:rPr>
          <w:rFonts w:eastAsia="楷体"/>
          <w:color w:val="auto"/>
          <w:sz w:val="28"/>
          <w:szCs w:val="28"/>
          <w:highlight w:val="none"/>
        </w:rPr>
        <w:t>29.45m</w:t>
      </w:r>
      <w:r>
        <w:rPr>
          <w:rFonts w:hAnsi="楷体" w:eastAsia="楷体"/>
          <w:color w:val="auto"/>
          <w:sz w:val="28"/>
          <w:szCs w:val="28"/>
          <w:highlight w:val="none"/>
        </w:rPr>
        <w:t>，设计洪水位（</w:t>
      </w:r>
      <w:r>
        <w:rPr>
          <w:rFonts w:eastAsia="楷体"/>
          <w:color w:val="auto"/>
          <w:sz w:val="28"/>
          <w:szCs w:val="28"/>
          <w:highlight w:val="none"/>
        </w:rPr>
        <w:t>P=5%</w:t>
      </w:r>
      <w:r>
        <w:rPr>
          <w:rFonts w:hAnsi="楷体" w:eastAsia="楷体"/>
          <w:color w:val="auto"/>
          <w:sz w:val="28"/>
          <w:szCs w:val="28"/>
          <w:highlight w:val="none"/>
        </w:rPr>
        <w:t>）</w:t>
      </w:r>
      <w:r>
        <w:rPr>
          <w:rFonts w:eastAsia="楷体"/>
          <w:color w:val="auto"/>
          <w:sz w:val="28"/>
          <w:szCs w:val="28"/>
          <w:highlight w:val="none"/>
        </w:rPr>
        <w:t>38.71m</w:t>
      </w:r>
      <w:r>
        <w:rPr>
          <w:rFonts w:hAnsi="楷体" w:eastAsia="楷体"/>
          <w:color w:val="auto"/>
          <w:sz w:val="28"/>
          <w:szCs w:val="28"/>
          <w:highlight w:val="none"/>
        </w:rPr>
        <w:t>，校核洪水位（</w:t>
      </w:r>
      <w:r>
        <w:rPr>
          <w:rFonts w:eastAsia="楷体"/>
          <w:color w:val="auto"/>
          <w:sz w:val="28"/>
          <w:szCs w:val="28"/>
          <w:highlight w:val="none"/>
        </w:rPr>
        <w:t>P=0.5%</w:t>
      </w:r>
      <w:r>
        <w:rPr>
          <w:rFonts w:hAnsi="楷体" w:eastAsia="楷体"/>
          <w:color w:val="auto"/>
          <w:sz w:val="28"/>
          <w:szCs w:val="28"/>
          <w:highlight w:val="none"/>
        </w:rPr>
        <w:t>）</w:t>
      </w:r>
      <w:r>
        <w:rPr>
          <w:rFonts w:eastAsia="楷体"/>
          <w:color w:val="auto"/>
          <w:sz w:val="28"/>
          <w:szCs w:val="28"/>
          <w:highlight w:val="none"/>
        </w:rPr>
        <w:t>39.10m</w:t>
      </w:r>
      <w:r>
        <w:rPr>
          <w:rFonts w:hAnsi="楷体" w:eastAsia="楷体"/>
          <w:color w:val="auto"/>
          <w:sz w:val="28"/>
          <w:szCs w:val="28"/>
          <w:highlight w:val="none"/>
        </w:rPr>
        <w:t>，水库总库容</w:t>
      </w:r>
      <w:r>
        <w:rPr>
          <w:rFonts w:eastAsia="楷体"/>
          <w:color w:val="auto"/>
          <w:sz w:val="28"/>
          <w:szCs w:val="28"/>
          <w:highlight w:val="none"/>
        </w:rPr>
        <w:t>32.74</w:t>
      </w:r>
      <w:r>
        <w:rPr>
          <w:rFonts w:hAnsi="楷体" w:eastAsia="楷体"/>
          <w:color w:val="auto"/>
          <w:sz w:val="28"/>
          <w:szCs w:val="28"/>
          <w:highlight w:val="none"/>
        </w:rPr>
        <w:t>万</w:t>
      </w:r>
      <w:r>
        <w:rPr>
          <w:rFonts w:eastAsia="楷体"/>
          <w:color w:val="auto"/>
          <w:sz w:val="28"/>
          <w:szCs w:val="28"/>
          <w:highlight w:val="none"/>
        </w:rPr>
        <w:t>m</w:t>
      </w:r>
      <w:r>
        <w:rPr>
          <w:rFonts w:eastAsia="楷体"/>
          <w:color w:val="auto"/>
          <w:sz w:val="28"/>
          <w:szCs w:val="28"/>
          <w:highlight w:val="none"/>
          <w:vertAlign w:val="superscript"/>
        </w:rPr>
        <w:t>3</w:t>
      </w:r>
      <w:r>
        <w:rPr>
          <w:rFonts w:hAnsi="楷体" w:eastAsia="楷体"/>
          <w:color w:val="auto"/>
          <w:sz w:val="28"/>
          <w:szCs w:val="28"/>
          <w:highlight w:val="none"/>
        </w:rPr>
        <w:t>，兴利库容</w:t>
      </w:r>
      <w:r>
        <w:rPr>
          <w:rFonts w:eastAsia="楷体"/>
          <w:color w:val="auto"/>
          <w:sz w:val="28"/>
          <w:szCs w:val="28"/>
          <w:highlight w:val="none"/>
        </w:rPr>
        <w:t>20.70</w:t>
      </w:r>
      <w:r>
        <w:rPr>
          <w:rFonts w:hAnsi="楷体" w:eastAsia="楷体"/>
          <w:color w:val="auto"/>
          <w:sz w:val="28"/>
          <w:szCs w:val="28"/>
          <w:highlight w:val="none"/>
        </w:rPr>
        <w:t>万</w:t>
      </w:r>
      <w:r>
        <w:rPr>
          <w:rFonts w:eastAsia="楷体"/>
          <w:color w:val="auto"/>
          <w:sz w:val="28"/>
          <w:szCs w:val="28"/>
          <w:highlight w:val="none"/>
        </w:rPr>
        <w:t>m</w:t>
      </w:r>
      <w:r>
        <w:rPr>
          <w:rFonts w:eastAsia="楷体"/>
          <w:color w:val="auto"/>
          <w:sz w:val="28"/>
          <w:szCs w:val="28"/>
          <w:highlight w:val="none"/>
          <w:vertAlign w:val="superscript"/>
        </w:rPr>
        <w:t>3</w:t>
      </w:r>
      <w:r>
        <w:rPr>
          <w:rFonts w:hAnsi="楷体" w:eastAsia="楷体"/>
          <w:color w:val="auto"/>
          <w:sz w:val="28"/>
          <w:szCs w:val="28"/>
          <w:highlight w:val="none"/>
        </w:rPr>
        <w:t>，调洪库容</w:t>
      </w:r>
      <w:r>
        <w:rPr>
          <w:rFonts w:eastAsia="楷体"/>
          <w:color w:val="auto"/>
          <w:sz w:val="28"/>
          <w:szCs w:val="28"/>
          <w:highlight w:val="none"/>
        </w:rPr>
        <w:t>8.56</w:t>
      </w:r>
      <w:r>
        <w:rPr>
          <w:rFonts w:hAnsi="楷体" w:eastAsia="楷体"/>
          <w:color w:val="auto"/>
          <w:sz w:val="28"/>
          <w:szCs w:val="28"/>
          <w:highlight w:val="none"/>
        </w:rPr>
        <w:t>万</w:t>
      </w:r>
      <w:r>
        <w:rPr>
          <w:rFonts w:eastAsia="楷体"/>
          <w:color w:val="auto"/>
          <w:sz w:val="28"/>
          <w:szCs w:val="28"/>
          <w:highlight w:val="none"/>
        </w:rPr>
        <w:t>m</w:t>
      </w:r>
      <w:r>
        <w:rPr>
          <w:rFonts w:eastAsia="楷体"/>
          <w:color w:val="auto"/>
          <w:sz w:val="28"/>
          <w:szCs w:val="28"/>
          <w:highlight w:val="none"/>
          <w:vertAlign w:val="superscript"/>
        </w:rPr>
        <w:t>3</w:t>
      </w:r>
      <w:r>
        <w:rPr>
          <w:rFonts w:hAnsi="楷体" w:eastAsia="楷体"/>
          <w:color w:val="auto"/>
          <w:sz w:val="28"/>
          <w:szCs w:val="28"/>
          <w:highlight w:val="none"/>
        </w:rPr>
        <w:t>，死库容</w:t>
      </w:r>
      <w:r>
        <w:rPr>
          <w:rFonts w:eastAsia="楷体"/>
          <w:color w:val="auto"/>
          <w:sz w:val="28"/>
          <w:szCs w:val="28"/>
          <w:highlight w:val="none"/>
        </w:rPr>
        <w:t>3.48</w:t>
      </w:r>
      <w:r>
        <w:rPr>
          <w:rFonts w:hAnsi="楷体" w:eastAsia="楷体"/>
          <w:color w:val="auto"/>
          <w:sz w:val="28"/>
          <w:szCs w:val="28"/>
          <w:highlight w:val="none"/>
        </w:rPr>
        <w:t>万</w:t>
      </w:r>
      <w:r>
        <w:rPr>
          <w:rFonts w:eastAsia="楷体"/>
          <w:color w:val="auto"/>
          <w:sz w:val="28"/>
          <w:szCs w:val="28"/>
          <w:highlight w:val="none"/>
        </w:rPr>
        <w:t>m</w:t>
      </w:r>
      <w:r>
        <w:rPr>
          <w:rFonts w:eastAsia="楷体"/>
          <w:color w:val="auto"/>
          <w:sz w:val="28"/>
          <w:szCs w:val="28"/>
          <w:highlight w:val="none"/>
          <w:vertAlign w:val="superscript"/>
        </w:rPr>
        <w:t>3</w:t>
      </w:r>
      <w:r>
        <w:rPr>
          <w:rFonts w:hAnsi="楷体" w:eastAsia="楷体"/>
          <w:color w:val="auto"/>
          <w:sz w:val="28"/>
          <w:szCs w:val="28"/>
          <w:highlight w:val="none"/>
        </w:rPr>
        <w:t>。</w:t>
      </w:r>
    </w:p>
    <w:p w14:paraId="2CC0DF4A">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该工程自建成投效以来，在农田灌溉、防洪、养殖等多方面中充分发挥了本工程的效益。水库有效灌溉面积</w:t>
      </w:r>
      <w:r>
        <w:rPr>
          <w:rFonts w:eastAsia="楷体"/>
          <w:color w:val="auto"/>
          <w:sz w:val="28"/>
          <w:szCs w:val="28"/>
          <w:highlight w:val="none"/>
        </w:rPr>
        <w:t>500</w:t>
      </w:r>
      <w:r>
        <w:rPr>
          <w:rFonts w:hAnsi="楷体" w:eastAsia="楷体"/>
          <w:color w:val="auto"/>
          <w:sz w:val="28"/>
          <w:szCs w:val="28"/>
          <w:highlight w:val="none"/>
        </w:rPr>
        <w:t>亩（</w:t>
      </w:r>
      <w:r>
        <w:rPr>
          <w:rFonts w:eastAsia="楷体"/>
          <w:color w:val="auto"/>
          <w:sz w:val="28"/>
          <w:szCs w:val="28"/>
          <w:highlight w:val="none"/>
        </w:rPr>
        <w:t>P=90%</w:t>
      </w:r>
      <w:r>
        <w:rPr>
          <w:rFonts w:hAnsi="楷体" w:eastAsia="楷体"/>
          <w:color w:val="auto"/>
          <w:sz w:val="28"/>
          <w:szCs w:val="28"/>
          <w:highlight w:val="none"/>
        </w:rPr>
        <w:t>）；水库下游涉及保护人口</w:t>
      </w:r>
      <w:r>
        <w:rPr>
          <w:rFonts w:eastAsia="楷体"/>
          <w:color w:val="auto"/>
          <w:sz w:val="28"/>
          <w:szCs w:val="28"/>
          <w:highlight w:val="none"/>
        </w:rPr>
        <w:t>3500</w:t>
      </w:r>
      <w:r>
        <w:rPr>
          <w:rFonts w:hAnsi="楷体" w:eastAsia="楷体"/>
          <w:color w:val="auto"/>
          <w:sz w:val="28"/>
          <w:szCs w:val="28"/>
          <w:highlight w:val="none"/>
        </w:rPr>
        <w:t>人，耕地</w:t>
      </w:r>
      <w:r>
        <w:rPr>
          <w:rFonts w:eastAsia="楷体"/>
          <w:color w:val="auto"/>
          <w:sz w:val="28"/>
          <w:szCs w:val="28"/>
          <w:highlight w:val="none"/>
        </w:rPr>
        <w:t>4500</w:t>
      </w:r>
      <w:r>
        <w:rPr>
          <w:rFonts w:hAnsi="楷体" w:eastAsia="楷体"/>
          <w:color w:val="auto"/>
          <w:sz w:val="28"/>
          <w:szCs w:val="28"/>
          <w:highlight w:val="none"/>
        </w:rPr>
        <w:t>亩，公路</w:t>
      </w:r>
      <w:r>
        <w:rPr>
          <w:rFonts w:eastAsia="楷体"/>
          <w:color w:val="auto"/>
          <w:sz w:val="28"/>
          <w:szCs w:val="28"/>
          <w:highlight w:val="none"/>
        </w:rPr>
        <w:t>1.5km</w:t>
      </w:r>
      <w:r>
        <w:rPr>
          <w:rFonts w:hAnsi="楷体" w:eastAsia="楷体"/>
          <w:color w:val="auto"/>
          <w:sz w:val="28"/>
          <w:szCs w:val="28"/>
          <w:highlight w:val="none"/>
        </w:rPr>
        <w:t>，以及铁路</w:t>
      </w:r>
      <w:r>
        <w:rPr>
          <w:rFonts w:eastAsia="楷体"/>
          <w:color w:val="auto"/>
          <w:sz w:val="28"/>
          <w:szCs w:val="28"/>
          <w:highlight w:val="none"/>
        </w:rPr>
        <w:t>2.5 km</w:t>
      </w:r>
      <w:r>
        <w:rPr>
          <w:rFonts w:hAnsi="楷体" w:eastAsia="楷体"/>
          <w:color w:val="auto"/>
          <w:sz w:val="28"/>
          <w:szCs w:val="28"/>
          <w:highlight w:val="none"/>
        </w:rPr>
        <w:t>，为当地农业生产和保证人民生命财产安全发挥了重要的作用。</w:t>
      </w:r>
    </w:p>
    <w:bookmarkEnd w:id="2"/>
    <w:p w14:paraId="68D7BD77">
      <w:pPr>
        <w:spacing w:line="520" w:lineRule="exact"/>
        <w:ind w:firstLine="601"/>
        <w:rPr>
          <w:rFonts w:eastAsia="楷体"/>
          <w:color w:val="auto"/>
          <w:kern w:val="0"/>
          <w:sz w:val="28"/>
          <w:szCs w:val="28"/>
          <w:highlight w:val="none"/>
        </w:rPr>
      </w:pPr>
      <w:r>
        <w:rPr>
          <w:rFonts w:hAnsi="楷体" w:eastAsia="楷体"/>
          <w:color w:val="auto"/>
          <w:sz w:val="28"/>
          <w:szCs w:val="28"/>
          <w:highlight w:val="none"/>
        </w:rPr>
        <w:t>水库枢纽工程主要由大坝、溢洪道、输水高涵、低涵组成。</w:t>
      </w:r>
    </w:p>
    <w:p w14:paraId="3B4921CA">
      <w:pPr>
        <w:spacing w:line="520" w:lineRule="exact"/>
        <w:ind w:firstLine="601"/>
        <w:rPr>
          <w:rFonts w:eastAsia="楷体"/>
          <w:color w:val="auto"/>
          <w:sz w:val="28"/>
          <w:szCs w:val="28"/>
          <w:highlight w:val="none"/>
        </w:rPr>
      </w:pPr>
      <w:r>
        <w:rPr>
          <w:rFonts w:hAnsi="楷体" w:eastAsia="楷体"/>
          <w:color w:val="auto"/>
          <w:sz w:val="28"/>
          <w:szCs w:val="28"/>
          <w:highlight w:val="none"/>
        </w:rPr>
        <w:t>（</w:t>
      </w:r>
      <w:r>
        <w:rPr>
          <w:rFonts w:eastAsia="楷体"/>
          <w:color w:val="auto"/>
          <w:sz w:val="28"/>
          <w:szCs w:val="28"/>
          <w:highlight w:val="none"/>
        </w:rPr>
        <w:t>1</w:t>
      </w:r>
      <w:r>
        <w:rPr>
          <w:rFonts w:hAnsi="楷体" w:eastAsia="楷体"/>
          <w:color w:val="auto"/>
          <w:sz w:val="28"/>
          <w:szCs w:val="28"/>
          <w:highlight w:val="none"/>
        </w:rPr>
        <w:t>）大坝</w:t>
      </w:r>
    </w:p>
    <w:p w14:paraId="611C5FB0">
      <w:pPr>
        <w:spacing w:line="520" w:lineRule="exact"/>
        <w:ind w:firstLine="560" w:firstLineChars="200"/>
        <w:rPr>
          <w:rFonts w:eastAsia="楷体"/>
          <w:color w:val="auto"/>
          <w:kern w:val="0"/>
          <w:sz w:val="28"/>
          <w:szCs w:val="28"/>
          <w:highlight w:val="none"/>
        </w:rPr>
      </w:pPr>
      <w:r>
        <w:rPr>
          <w:rFonts w:hAnsi="楷体" w:eastAsia="楷体"/>
          <w:color w:val="auto"/>
          <w:sz w:val="28"/>
          <w:szCs w:val="28"/>
          <w:highlight w:val="none"/>
        </w:rPr>
        <w:t>前烧水库</w:t>
      </w:r>
      <w:r>
        <w:rPr>
          <w:rFonts w:eastAsia="楷体"/>
          <w:color w:val="auto"/>
          <w:sz w:val="28"/>
          <w:szCs w:val="28"/>
          <w:highlight w:val="none"/>
        </w:rPr>
        <w:t>1965</w:t>
      </w:r>
      <w:r>
        <w:rPr>
          <w:rFonts w:hAnsi="楷体" w:eastAsia="楷体"/>
          <w:color w:val="auto"/>
          <w:sz w:val="28"/>
          <w:szCs w:val="28"/>
          <w:highlight w:val="none"/>
        </w:rPr>
        <w:t>年</w:t>
      </w:r>
      <w:r>
        <w:rPr>
          <w:rFonts w:eastAsia="楷体"/>
          <w:color w:val="auto"/>
          <w:sz w:val="28"/>
          <w:szCs w:val="28"/>
          <w:highlight w:val="none"/>
        </w:rPr>
        <w:t>8</w:t>
      </w:r>
      <w:r>
        <w:rPr>
          <w:rFonts w:hAnsi="楷体" w:eastAsia="楷体"/>
          <w:color w:val="auto"/>
          <w:sz w:val="28"/>
          <w:szCs w:val="28"/>
          <w:highlight w:val="none"/>
        </w:rPr>
        <w:t>月竣工并投入运行。大坝为均质土坝，现状最大坝高</w:t>
      </w:r>
      <w:r>
        <w:rPr>
          <w:rFonts w:eastAsia="楷体"/>
          <w:color w:val="auto"/>
          <w:sz w:val="28"/>
          <w:szCs w:val="28"/>
          <w:highlight w:val="none"/>
        </w:rPr>
        <w:t>12.0m</w:t>
      </w:r>
      <w:r>
        <w:rPr>
          <w:rFonts w:hAnsi="楷体" w:eastAsia="楷体"/>
          <w:color w:val="auto"/>
          <w:sz w:val="28"/>
          <w:szCs w:val="28"/>
          <w:highlight w:val="none"/>
        </w:rPr>
        <w:t>，坝顶高程</w:t>
      </w:r>
      <w:r>
        <w:rPr>
          <w:rFonts w:eastAsia="楷体"/>
          <w:color w:val="auto"/>
          <w:sz w:val="28"/>
          <w:szCs w:val="28"/>
          <w:highlight w:val="none"/>
        </w:rPr>
        <w:t>39.80m</w:t>
      </w:r>
      <w:r>
        <w:rPr>
          <w:rFonts w:hAnsi="楷体" w:eastAsia="楷体"/>
          <w:color w:val="auto"/>
          <w:sz w:val="28"/>
          <w:szCs w:val="28"/>
          <w:highlight w:val="none"/>
        </w:rPr>
        <w:t>，坝顶总长度</w:t>
      </w:r>
      <w:r>
        <w:rPr>
          <w:rFonts w:eastAsia="楷体"/>
          <w:color w:val="auto"/>
          <w:sz w:val="28"/>
          <w:szCs w:val="28"/>
          <w:highlight w:val="none"/>
        </w:rPr>
        <w:t>200.0m</w:t>
      </w:r>
      <w:r>
        <w:rPr>
          <w:rFonts w:hAnsi="楷体" w:eastAsia="楷体"/>
          <w:color w:val="auto"/>
          <w:sz w:val="28"/>
          <w:szCs w:val="28"/>
          <w:highlight w:val="none"/>
        </w:rPr>
        <w:t>，坝顶宽度</w:t>
      </w:r>
      <w:r>
        <w:rPr>
          <w:rFonts w:eastAsia="楷体"/>
          <w:color w:val="auto"/>
          <w:sz w:val="28"/>
          <w:szCs w:val="28"/>
          <w:highlight w:val="none"/>
        </w:rPr>
        <w:t>3.2m</w:t>
      </w:r>
      <w:r>
        <w:rPr>
          <w:rFonts w:hAnsi="楷体" w:eastAsia="楷体"/>
          <w:color w:val="auto"/>
          <w:sz w:val="28"/>
          <w:szCs w:val="28"/>
          <w:highlight w:val="none"/>
        </w:rPr>
        <w:t>，坝顶有一条已废弃的引水渠穿过，渠道两侧及底板为浆砌块石护砌，渠底宽</w:t>
      </w:r>
      <w:r>
        <w:rPr>
          <w:rFonts w:eastAsia="楷体"/>
          <w:color w:val="auto"/>
          <w:sz w:val="28"/>
          <w:szCs w:val="28"/>
          <w:highlight w:val="none"/>
        </w:rPr>
        <w:t>2.0m</w:t>
      </w:r>
      <w:r>
        <w:rPr>
          <w:rFonts w:hAnsi="楷体" w:eastAsia="楷体"/>
          <w:color w:val="auto"/>
          <w:sz w:val="28"/>
          <w:szCs w:val="28"/>
          <w:highlight w:val="none"/>
        </w:rPr>
        <w:t>，高程</w:t>
      </w:r>
      <w:r>
        <w:rPr>
          <w:rFonts w:eastAsia="楷体"/>
          <w:color w:val="auto"/>
          <w:sz w:val="28"/>
          <w:szCs w:val="28"/>
          <w:highlight w:val="none"/>
        </w:rPr>
        <w:t>37.40m</w:t>
      </w:r>
      <w:r>
        <w:rPr>
          <w:rFonts w:hAnsi="楷体" w:eastAsia="楷体"/>
          <w:color w:val="auto"/>
          <w:sz w:val="28"/>
          <w:szCs w:val="28"/>
          <w:highlight w:val="none"/>
        </w:rPr>
        <w:t>，渠道左侧、右侧坡比分别为</w:t>
      </w:r>
      <w:r>
        <w:rPr>
          <w:rFonts w:eastAsia="楷体"/>
          <w:color w:val="auto"/>
          <w:sz w:val="28"/>
          <w:szCs w:val="28"/>
          <w:highlight w:val="none"/>
        </w:rPr>
        <w:t>1</w:t>
      </w:r>
      <w:r>
        <w:rPr>
          <w:rFonts w:hAnsi="楷体" w:eastAsia="楷体"/>
          <w:color w:val="auto"/>
          <w:sz w:val="28"/>
          <w:szCs w:val="28"/>
          <w:highlight w:val="none"/>
        </w:rPr>
        <w:t>：</w:t>
      </w:r>
      <w:r>
        <w:rPr>
          <w:rFonts w:eastAsia="楷体"/>
          <w:color w:val="auto"/>
          <w:sz w:val="28"/>
          <w:szCs w:val="28"/>
          <w:highlight w:val="none"/>
        </w:rPr>
        <w:t>1.6</w:t>
      </w:r>
      <w:r>
        <w:rPr>
          <w:rFonts w:hAnsi="楷体" w:eastAsia="楷体"/>
          <w:color w:val="auto"/>
          <w:sz w:val="28"/>
          <w:szCs w:val="28"/>
          <w:highlight w:val="none"/>
        </w:rPr>
        <w:t>、</w:t>
      </w:r>
      <w:r>
        <w:rPr>
          <w:rFonts w:eastAsia="楷体"/>
          <w:color w:val="auto"/>
          <w:sz w:val="28"/>
          <w:szCs w:val="28"/>
          <w:highlight w:val="none"/>
        </w:rPr>
        <w:t>1</w:t>
      </w:r>
      <w:r>
        <w:rPr>
          <w:rFonts w:hAnsi="楷体" w:eastAsia="楷体"/>
          <w:color w:val="auto"/>
          <w:sz w:val="28"/>
          <w:szCs w:val="28"/>
          <w:highlight w:val="none"/>
        </w:rPr>
        <w:t>：</w:t>
      </w:r>
      <w:r>
        <w:rPr>
          <w:rFonts w:eastAsia="楷体"/>
          <w:color w:val="auto"/>
          <w:sz w:val="28"/>
          <w:szCs w:val="28"/>
          <w:highlight w:val="none"/>
        </w:rPr>
        <w:t>1.1</w:t>
      </w:r>
      <w:r>
        <w:rPr>
          <w:rFonts w:hAnsi="楷体" w:eastAsia="楷体"/>
          <w:color w:val="auto"/>
          <w:sz w:val="28"/>
          <w:szCs w:val="28"/>
          <w:highlight w:val="none"/>
        </w:rPr>
        <w:t>。</w:t>
      </w:r>
      <w:r>
        <w:rPr>
          <w:rFonts w:hAnsi="楷体" w:eastAsia="楷体"/>
          <w:color w:val="auto"/>
          <w:kern w:val="0"/>
          <w:sz w:val="28"/>
          <w:szCs w:val="28"/>
          <w:highlight w:val="none"/>
        </w:rPr>
        <w:t>大坝迎水坡采用干砌块石护坡。迎水坡坡比从上到下分别为</w:t>
      </w:r>
      <w:r>
        <w:rPr>
          <w:rFonts w:eastAsia="楷体"/>
          <w:color w:val="auto"/>
          <w:kern w:val="0"/>
          <w:sz w:val="28"/>
          <w:szCs w:val="28"/>
          <w:highlight w:val="none"/>
        </w:rPr>
        <w:t>1</w:t>
      </w:r>
      <w:r>
        <w:rPr>
          <w:rFonts w:hAnsi="楷体" w:eastAsia="楷体"/>
          <w:color w:val="auto"/>
          <w:kern w:val="0"/>
          <w:sz w:val="28"/>
          <w:szCs w:val="28"/>
          <w:highlight w:val="none"/>
        </w:rPr>
        <w:t>：</w:t>
      </w:r>
      <w:r>
        <w:rPr>
          <w:rFonts w:eastAsia="楷体"/>
          <w:color w:val="auto"/>
          <w:kern w:val="0"/>
          <w:sz w:val="28"/>
          <w:szCs w:val="28"/>
          <w:highlight w:val="none"/>
        </w:rPr>
        <w:t>1.8</w:t>
      </w:r>
      <w:r>
        <w:rPr>
          <w:rFonts w:hAnsi="楷体" w:eastAsia="楷体"/>
          <w:color w:val="auto"/>
          <w:kern w:val="0"/>
          <w:sz w:val="28"/>
          <w:szCs w:val="28"/>
          <w:highlight w:val="none"/>
        </w:rPr>
        <w:t>、</w:t>
      </w:r>
      <w:r>
        <w:rPr>
          <w:rFonts w:eastAsia="楷体"/>
          <w:color w:val="auto"/>
          <w:kern w:val="0"/>
          <w:sz w:val="28"/>
          <w:szCs w:val="28"/>
          <w:highlight w:val="none"/>
        </w:rPr>
        <w:t>1</w:t>
      </w:r>
      <w:r>
        <w:rPr>
          <w:rFonts w:hAnsi="楷体" w:eastAsia="楷体"/>
          <w:color w:val="auto"/>
          <w:kern w:val="0"/>
          <w:sz w:val="28"/>
          <w:szCs w:val="28"/>
          <w:highlight w:val="none"/>
        </w:rPr>
        <w:t>：</w:t>
      </w:r>
      <w:r>
        <w:rPr>
          <w:rFonts w:eastAsia="楷体"/>
          <w:color w:val="auto"/>
          <w:kern w:val="0"/>
          <w:sz w:val="28"/>
          <w:szCs w:val="28"/>
          <w:highlight w:val="none"/>
        </w:rPr>
        <w:t>2.0</w:t>
      </w:r>
      <w:r>
        <w:rPr>
          <w:rFonts w:hAnsi="楷体" w:eastAsia="楷体"/>
          <w:color w:val="auto"/>
          <w:kern w:val="0"/>
          <w:sz w:val="28"/>
          <w:szCs w:val="28"/>
          <w:highlight w:val="none"/>
        </w:rPr>
        <w:t>，迎水坡设有一道平台，平台宽度为</w:t>
      </w:r>
      <w:r>
        <w:rPr>
          <w:rFonts w:eastAsia="楷体"/>
          <w:color w:val="auto"/>
          <w:kern w:val="0"/>
          <w:sz w:val="28"/>
          <w:szCs w:val="28"/>
          <w:highlight w:val="none"/>
        </w:rPr>
        <w:t xml:space="preserve">1.0m, </w:t>
      </w:r>
      <w:r>
        <w:rPr>
          <w:rFonts w:hAnsi="楷体" w:eastAsia="楷体"/>
          <w:color w:val="auto"/>
          <w:kern w:val="0"/>
          <w:sz w:val="28"/>
          <w:szCs w:val="28"/>
          <w:highlight w:val="none"/>
        </w:rPr>
        <w:t>平台高程为</w:t>
      </w:r>
      <w:r>
        <w:rPr>
          <w:rFonts w:eastAsia="楷体"/>
          <w:color w:val="auto"/>
          <w:kern w:val="0"/>
          <w:sz w:val="28"/>
          <w:szCs w:val="28"/>
          <w:highlight w:val="none"/>
        </w:rPr>
        <w:t>34.20m</w:t>
      </w:r>
      <w:r>
        <w:rPr>
          <w:rFonts w:hAnsi="楷体" w:eastAsia="楷体"/>
          <w:color w:val="auto"/>
          <w:kern w:val="0"/>
          <w:sz w:val="28"/>
          <w:szCs w:val="28"/>
          <w:highlight w:val="none"/>
        </w:rPr>
        <w:t>。背水坡为草皮护坡，坡比从上到下分别为</w:t>
      </w:r>
      <w:r>
        <w:rPr>
          <w:rFonts w:eastAsia="楷体"/>
          <w:color w:val="auto"/>
          <w:kern w:val="0"/>
          <w:sz w:val="28"/>
          <w:szCs w:val="28"/>
          <w:highlight w:val="none"/>
        </w:rPr>
        <w:t>1</w:t>
      </w:r>
      <w:r>
        <w:rPr>
          <w:rFonts w:hAnsi="楷体" w:eastAsia="楷体"/>
          <w:color w:val="auto"/>
          <w:kern w:val="0"/>
          <w:sz w:val="28"/>
          <w:szCs w:val="28"/>
          <w:highlight w:val="none"/>
        </w:rPr>
        <w:t>：</w:t>
      </w:r>
      <w:r>
        <w:rPr>
          <w:rFonts w:eastAsia="楷体"/>
          <w:color w:val="auto"/>
          <w:kern w:val="0"/>
          <w:sz w:val="28"/>
          <w:szCs w:val="28"/>
          <w:highlight w:val="none"/>
        </w:rPr>
        <w:t>1.8</w:t>
      </w:r>
      <w:r>
        <w:rPr>
          <w:rFonts w:hAnsi="楷体" w:eastAsia="楷体"/>
          <w:color w:val="auto"/>
          <w:kern w:val="0"/>
          <w:sz w:val="28"/>
          <w:szCs w:val="28"/>
          <w:highlight w:val="none"/>
        </w:rPr>
        <w:t>、</w:t>
      </w:r>
      <w:r>
        <w:rPr>
          <w:rFonts w:eastAsia="楷体"/>
          <w:color w:val="auto"/>
          <w:kern w:val="0"/>
          <w:sz w:val="28"/>
          <w:szCs w:val="28"/>
          <w:highlight w:val="none"/>
        </w:rPr>
        <w:t>1</w:t>
      </w:r>
      <w:r>
        <w:rPr>
          <w:rFonts w:hAnsi="楷体" w:eastAsia="楷体"/>
          <w:color w:val="auto"/>
          <w:kern w:val="0"/>
          <w:sz w:val="28"/>
          <w:szCs w:val="28"/>
          <w:highlight w:val="none"/>
        </w:rPr>
        <w:t>：</w:t>
      </w:r>
      <w:r>
        <w:rPr>
          <w:rFonts w:eastAsia="楷体"/>
          <w:color w:val="auto"/>
          <w:kern w:val="0"/>
          <w:sz w:val="28"/>
          <w:szCs w:val="28"/>
          <w:highlight w:val="none"/>
        </w:rPr>
        <w:t>2.0</w:t>
      </w:r>
      <w:r>
        <w:rPr>
          <w:rFonts w:hAnsi="楷体" w:eastAsia="楷体"/>
          <w:color w:val="auto"/>
          <w:kern w:val="0"/>
          <w:sz w:val="28"/>
          <w:szCs w:val="28"/>
          <w:highlight w:val="none"/>
        </w:rPr>
        <w:t>，背水坡设有一道平台，平台宽度为</w:t>
      </w:r>
      <w:r>
        <w:rPr>
          <w:rFonts w:eastAsia="楷体"/>
          <w:color w:val="auto"/>
          <w:kern w:val="0"/>
          <w:sz w:val="28"/>
          <w:szCs w:val="28"/>
          <w:highlight w:val="none"/>
        </w:rPr>
        <w:t>2.0m</w:t>
      </w:r>
      <w:r>
        <w:rPr>
          <w:rFonts w:hAnsi="楷体" w:eastAsia="楷体"/>
          <w:color w:val="auto"/>
          <w:kern w:val="0"/>
          <w:sz w:val="28"/>
          <w:szCs w:val="28"/>
          <w:highlight w:val="none"/>
        </w:rPr>
        <w:t>，平台高程为</w:t>
      </w:r>
      <w:r>
        <w:rPr>
          <w:rFonts w:eastAsia="楷体"/>
          <w:color w:val="auto"/>
          <w:kern w:val="0"/>
          <w:sz w:val="28"/>
          <w:szCs w:val="28"/>
          <w:highlight w:val="none"/>
        </w:rPr>
        <w:t>32.40m</w:t>
      </w:r>
      <w:r>
        <w:rPr>
          <w:rFonts w:hAnsi="楷体" w:eastAsia="楷体"/>
          <w:color w:val="auto"/>
          <w:kern w:val="0"/>
          <w:sz w:val="28"/>
          <w:szCs w:val="28"/>
          <w:highlight w:val="none"/>
        </w:rPr>
        <w:t>。下游侧坡脚设有干砌条石排水棱体，高</w:t>
      </w:r>
      <w:r>
        <w:rPr>
          <w:rFonts w:eastAsia="楷体"/>
          <w:color w:val="auto"/>
          <w:kern w:val="0"/>
          <w:sz w:val="28"/>
          <w:szCs w:val="28"/>
          <w:highlight w:val="none"/>
        </w:rPr>
        <w:t>3.0m</w:t>
      </w:r>
      <w:r>
        <w:rPr>
          <w:rFonts w:hAnsi="楷体" w:eastAsia="楷体"/>
          <w:color w:val="auto"/>
          <w:kern w:val="0"/>
          <w:sz w:val="28"/>
          <w:szCs w:val="28"/>
          <w:highlight w:val="none"/>
        </w:rPr>
        <w:t>，顶宽</w:t>
      </w:r>
      <w:r>
        <w:rPr>
          <w:rFonts w:eastAsia="楷体"/>
          <w:color w:val="auto"/>
          <w:kern w:val="0"/>
          <w:sz w:val="28"/>
          <w:szCs w:val="28"/>
          <w:highlight w:val="none"/>
        </w:rPr>
        <w:t>1.0m</w:t>
      </w:r>
      <w:r>
        <w:rPr>
          <w:rFonts w:hAnsi="楷体" w:eastAsia="楷体"/>
          <w:color w:val="auto"/>
          <w:kern w:val="0"/>
          <w:sz w:val="28"/>
          <w:szCs w:val="28"/>
          <w:highlight w:val="none"/>
        </w:rPr>
        <w:t>，高程为</w:t>
      </w:r>
      <w:r>
        <w:rPr>
          <w:rFonts w:eastAsia="楷体"/>
          <w:color w:val="auto"/>
          <w:kern w:val="0"/>
          <w:sz w:val="28"/>
          <w:szCs w:val="28"/>
          <w:highlight w:val="none"/>
        </w:rPr>
        <w:t>30.80m</w:t>
      </w:r>
      <w:r>
        <w:rPr>
          <w:rFonts w:hAnsi="楷体" w:eastAsia="楷体"/>
          <w:color w:val="auto"/>
          <w:kern w:val="0"/>
          <w:sz w:val="28"/>
          <w:szCs w:val="28"/>
          <w:highlight w:val="none"/>
        </w:rPr>
        <w:t>，外侧坡比</w:t>
      </w:r>
      <w:r>
        <w:rPr>
          <w:rFonts w:eastAsia="楷体"/>
          <w:color w:val="auto"/>
          <w:kern w:val="0"/>
          <w:sz w:val="28"/>
          <w:szCs w:val="28"/>
          <w:highlight w:val="none"/>
        </w:rPr>
        <w:t>1:0.1</w:t>
      </w:r>
      <w:r>
        <w:rPr>
          <w:rFonts w:hAnsi="楷体" w:eastAsia="楷体"/>
          <w:color w:val="auto"/>
          <w:kern w:val="0"/>
          <w:sz w:val="28"/>
          <w:szCs w:val="28"/>
          <w:highlight w:val="none"/>
        </w:rPr>
        <w:t>。</w:t>
      </w:r>
    </w:p>
    <w:p w14:paraId="0D828D08">
      <w:pPr>
        <w:spacing w:line="520" w:lineRule="exact"/>
        <w:ind w:firstLine="601"/>
        <w:rPr>
          <w:rFonts w:eastAsia="楷体"/>
          <w:color w:val="auto"/>
          <w:sz w:val="28"/>
          <w:szCs w:val="28"/>
          <w:highlight w:val="none"/>
        </w:rPr>
      </w:pPr>
      <w:r>
        <w:rPr>
          <w:rFonts w:hAnsi="楷体" w:eastAsia="楷体"/>
          <w:color w:val="auto"/>
          <w:sz w:val="28"/>
          <w:szCs w:val="28"/>
          <w:highlight w:val="none"/>
        </w:rPr>
        <w:t>（</w:t>
      </w:r>
      <w:r>
        <w:rPr>
          <w:rFonts w:eastAsia="楷体"/>
          <w:color w:val="auto"/>
          <w:sz w:val="28"/>
          <w:szCs w:val="28"/>
          <w:highlight w:val="none"/>
        </w:rPr>
        <w:t>2</w:t>
      </w:r>
      <w:r>
        <w:rPr>
          <w:rFonts w:hAnsi="楷体" w:eastAsia="楷体"/>
          <w:color w:val="auto"/>
          <w:sz w:val="28"/>
          <w:szCs w:val="28"/>
          <w:highlight w:val="none"/>
        </w:rPr>
        <w:t>）溢洪道</w:t>
      </w:r>
    </w:p>
    <w:p w14:paraId="3D911FB2">
      <w:pPr>
        <w:spacing w:line="520" w:lineRule="exact"/>
        <w:ind w:firstLine="560" w:firstLineChars="200"/>
        <w:rPr>
          <w:rFonts w:eastAsia="楷体"/>
          <w:color w:val="auto"/>
          <w:sz w:val="28"/>
          <w:szCs w:val="28"/>
          <w:highlight w:val="none"/>
        </w:rPr>
      </w:pPr>
      <w:bookmarkStart w:id="3" w:name="_Toc251151422"/>
      <w:bookmarkStart w:id="4" w:name="_Toc242687867"/>
      <w:r>
        <w:rPr>
          <w:rFonts w:hAnsi="楷体" w:eastAsia="楷体"/>
          <w:color w:val="auto"/>
          <w:kern w:val="0"/>
          <w:sz w:val="28"/>
          <w:szCs w:val="28"/>
          <w:highlight w:val="none"/>
        </w:rPr>
        <w:t>溢洪道位于大坝左坝肩，由山体开挖而成，</w:t>
      </w:r>
      <w:r>
        <w:rPr>
          <w:rFonts w:hAnsi="楷体" w:eastAsia="楷体"/>
          <w:color w:val="auto"/>
          <w:sz w:val="28"/>
          <w:szCs w:val="28"/>
          <w:highlight w:val="none"/>
        </w:rPr>
        <w:t>全长</w:t>
      </w:r>
      <w:r>
        <w:rPr>
          <w:rFonts w:eastAsia="楷体"/>
          <w:color w:val="auto"/>
          <w:sz w:val="28"/>
          <w:szCs w:val="28"/>
          <w:highlight w:val="none"/>
        </w:rPr>
        <w:t>180m</w:t>
      </w:r>
      <w:r>
        <w:rPr>
          <w:rFonts w:hAnsi="楷体" w:eastAsia="楷体"/>
          <w:color w:val="auto"/>
          <w:sz w:val="28"/>
          <w:szCs w:val="28"/>
          <w:highlight w:val="none"/>
        </w:rPr>
        <w:t>，</w:t>
      </w:r>
      <w:r>
        <w:rPr>
          <w:rFonts w:hAnsi="楷体" w:eastAsia="楷体"/>
          <w:color w:val="auto"/>
          <w:kern w:val="0"/>
          <w:sz w:val="28"/>
          <w:szCs w:val="28"/>
          <w:highlight w:val="none"/>
        </w:rPr>
        <w:t>侧墙及底部均为浆砌块石护砌，堰顶高程</w:t>
      </w:r>
      <w:r>
        <w:rPr>
          <w:rFonts w:eastAsia="楷体"/>
          <w:color w:val="auto"/>
          <w:kern w:val="0"/>
          <w:sz w:val="28"/>
          <w:szCs w:val="28"/>
          <w:highlight w:val="none"/>
        </w:rPr>
        <w:t>37.75m</w:t>
      </w:r>
      <w:r>
        <w:rPr>
          <w:rFonts w:hAnsi="楷体" w:eastAsia="楷体"/>
          <w:color w:val="auto"/>
          <w:kern w:val="0"/>
          <w:sz w:val="28"/>
          <w:szCs w:val="28"/>
          <w:highlight w:val="none"/>
        </w:rPr>
        <w:t>，堰顶净宽</w:t>
      </w:r>
      <w:r>
        <w:rPr>
          <w:rFonts w:eastAsia="楷体"/>
          <w:color w:val="auto"/>
          <w:kern w:val="0"/>
          <w:sz w:val="28"/>
          <w:szCs w:val="28"/>
          <w:highlight w:val="none"/>
        </w:rPr>
        <w:t>6.0m</w:t>
      </w:r>
      <w:r>
        <w:rPr>
          <w:rFonts w:hAnsi="楷体" w:eastAsia="楷体"/>
          <w:color w:val="auto"/>
          <w:kern w:val="0"/>
          <w:sz w:val="28"/>
          <w:szCs w:val="28"/>
          <w:highlight w:val="none"/>
        </w:rPr>
        <w:t>，为</w:t>
      </w:r>
      <w:r>
        <w:rPr>
          <w:rFonts w:hAnsi="楷体" w:eastAsia="楷体"/>
          <w:color w:val="auto"/>
          <w:sz w:val="28"/>
          <w:szCs w:val="28"/>
          <w:highlight w:val="none"/>
        </w:rPr>
        <w:t>无底坎宽顶堰</w:t>
      </w:r>
      <w:r>
        <w:rPr>
          <w:rFonts w:hAnsi="楷体" w:eastAsia="楷体"/>
          <w:color w:val="auto"/>
          <w:kern w:val="0"/>
          <w:sz w:val="28"/>
          <w:szCs w:val="28"/>
          <w:highlight w:val="none"/>
        </w:rPr>
        <w:t>形式；溢洪道由反坡段、渐变段、陡坡泄槽段组成，坡度分别为：</w:t>
      </w:r>
      <w:r>
        <w:rPr>
          <w:rFonts w:eastAsia="楷体"/>
          <w:color w:val="auto"/>
          <w:kern w:val="0"/>
          <w:sz w:val="28"/>
          <w:szCs w:val="28"/>
          <w:highlight w:val="none"/>
        </w:rPr>
        <w:t>1:23.0</w:t>
      </w:r>
      <w:r>
        <w:rPr>
          <w:rFonts w:hAnsi="楷体" w:eastAsia="楷体"/>
          <w:color w:val="auto"/>
          <w:kern w:val="0"/>
          <w:sz w:val="28"/>
          <w:szCs w:val="28"/>
          <w:highlight w:val="none"/>
        </w:rPr>
        <w:t>、</w:t>
      </w:r>
      <w:r>
        <w:rPr>
          <w:rFonts w:eastAsia="楷体"/>
          <w:color w:val="auto"/>
          <w:kern w:val="0"/>
          <w:sz w:val="28"/>
          <w:szCs w:val="28"/>
          <w:highlight w:val="none"/>
        </w:rPr>
        <w:t>1:14.1</w:t>
      </w:r>
      <w:r>
        <w:rPr>
          <w:rFonts w:hAnsi="楷体" w:eastAsia="楷体"/>
          <w:color w:val="auto"/>
          <w:kern w:val="0"/>
          <w:sz w:val="28"/>
          <w:szCs w:val="28"/>
          <w:highlight w:val="none"/>
        </w:rPr>
        <w:t>、</w:t>
      </w:r>
      <w:r>
        <w:rPr>
          <w:rFonts w:eastAsia="楷体"/>
          <w:color w:val="auto"/>
          <w:kern w:val="0"/>
          <w:sz w:val="28"/>
          <w:szCs w:val="28"/>
          <w:highlight w:val="none"/>
        </w:rPr>
        <w:t>1:18.9</w:t>
      </w:r>
      <w:r>
        <w:rPr>
          <w:rFonts w:hAnsi="楷体" w:eastAsia="楷体"/>
          <w:color w:val="auto"/>
          <w:kern w:val="0"/>
          <w:sz w:val="28"/>
          <w:szCs w:val="28"/>
          <w:highlight w:val="none"/>
        </w:rPr>
        <w:t>、</w:t>
      </w:r>
      <w:r>
        <w:rPr>
          <w:rFonts w:eastAsia="楷体"/>
          <w:color w:val="auto"/>
          <w:kern w:val="0"/>
          <w:sz w:val="28"/>
          <w:szCs w:val="28"/>
          <w:highlight w:val="none"/>
        </w:rPr>
        <w:t>1:8.62</w:t>
      </w:r>
      <w:r>
        <w:rPr>
          <w:rFonts w:hAnsi="楷体" w:eastAsia="楷体"/>
          <w:color w:val="auto"/>
          <w:kern w:val="0"/>
          <w:sz w:val="28"/>
          <w:szCs w:val="28"/>
          <w:highlight w:val="none"/>
        </w:rPr>
        <w:t>、</w:t>
      </w:r>
      <w:r>
        <w:rPr>
          <w:rFonts w:eastAsia="楷体"/>
          <w:color w:val="auto"/>
          <w:kern w:val="0"/>
          <w:sz w:val="28"/>
          <w:szCs w:val="28"/>
          <w:highlight w:val="none"/>
        </w:rPr>
        <w:t>1:32.8</w:t>
      </w:r>
      <w:r>
        <w:rPr>
          <w:rFonts w:hAnsi="楷体" w:eastAsia="楷体"/>
          <w:color w:val="auto"/>
          <w:kern w:val="0"/>
          <w:sz w:val="28"/>
          <w:szCs w:val="28"/>
          <w:highlight w:val="none"/>
        </w:rPr>
        <w:t>。反坡段长</w:t>
      </w:r>
      <w:r>
        <w:rPr>
          <w:rFonts w:eastAsia="楷体"/>
          <w:color w:val="auto"/>
          <w:kern w:val="0"/>
          <w:sz w:val="28"/>
          <w:szCs w:val="28"/>
          <w:highlight w:val="none"/>
        </w:rPr>
        <w:t>19.20m</w:t>
      </w:r>
      <w:r>
        <w:rPr>
          <w:rFonts w:hAnsi="楷体" w:eastAsia="楷体"/>
          <w:color w:val="auto"/>
          <w:kern w:val="0"/>
          <w:sz w:val="28"/>
          <w:szCs w:val="28"/>
          <w:highlight w:val="none"/>
        </w:rPr>
        <w:t>，底宽</w:t>
      </w:r>
      <w:r>
        <w:rPr>
          <w:rFonts w:eastAsia="楷体"/>
          <w:color w:val="auto"/>
          <w:kern w:val="0"/>
          <w:sz w:val="28"/>
          <w:szCs w:val="28"/>
          <w:highlight w:val="none"/>
        </w:rPr>
        <w:t>6.2</w:t>
      </w:r>
      <w:r>
        <w:rPr>
          <w:rFonts w:hAnsi="楷体" w:eastAsia="楷体"/>
          <w:color w:val="auto"/>
          <w:kern w:val="0"/>
          <w:sz w:val="28"/>
          <w:szCs w:val="28"/>
          <w:highlight w:val="none"/>
        </w:rPr>
        <w:t>～</w:t>
      </w:r>
      <w:r>
        <w:rPr>
          <w:rFonts w:eastAsia="楷体"/>
          <w:color w:val="auto"/>
          <w:kern w:val="0"/>
          <w:sz w:val="28"/>
          <w:szCs w:val="28"/>
          <w:highlight w:val="none"/>
        </w:rPr>
        <w:t>7.2m</w:t>
      </w:r>
      <w:r>
        <w:rPr>
          <w:rFonts w:hAnsi="楷体" w:eastAsia="楷体"/>
          <w:color w:val="auto"/>
          <w:kern w:val="0"/>
          <w:sz w:val="28"/>
          <w:szCs w:val="28"/>
          <w:highlight w:val="none"/>
        </w:rPr>
        <w:t>；渐变段长</w:t>
      </w:r>
      <w:r>
        <w:rPr>
          <w:rFonts w:eastAsia="楷体"/>
          <w:color w:val="auto"/>
          <w:kern w:val="0"/>
          <w:sz w:val="28"/>
          <w:szCs w:val="28"/>
          <w:highlight w:val="none"/>
        </w:rPr>
        <w:t>20.8m</w:t>
      </w:r>
      <w:r>
        <w:rPr>
          <w:rFonts w:hAnsi="楷体" w:eastAsia="楷体"/>
          <w:color w:val="auto"/>
          <w:kern w:val="0"/>
          <w:sz w:val="28"/>
          <w:szCs w:val="28"/>
          <w:highlight w:val="none"/>
        </w:rPr>
        <w:t>，底宽</w:t>
      </w:r>
      <w:r>
        <w:rPr>
          <w:rFonts w:eastAsia="楷体"/>
          <w:color w:val="auto"/>
          <w:kern w:val="0"/>
          <w:sz w:val="28"/>
          <w:szCs w:val="28"/>
          <w:highlight w:val="none"/>
        </w:rPr>
        <w:t>12.0</w:t>
      </w:r>
      <w:r>
        <w:rPr>
          <w:rFonts w:hAnsi="楷体" w:eastAsia="楷体"/>
          <w:color w:val="auto"/>
          <w:kern w:val="0"/>
          <w:sz w:val="28"/>
          <w:szCs w:val="28"/>
          <w:highlight w:val="none"/>
        </w:rPr>
        <w:t>～</w:t>
      </w:r>
      <w:r>
        <w:rPr>
          <w:rFonts w:eastAsia="楷体"/>
          <w:color w:val="auto"/>
          <w:kern w:val="0"/>
          <w:sz w:val="28"/>
          <w:szCs w:val="28"/>
          <w:highlight w:val="none"/>
        </w:rPr>
        <w:t>6.3m</w:t>
      </w:r>
      <w:r>
        <w:rPr>
          <w:rFonts w:hAnsi="楷体" w:eastAsia="楷体"/>
          <w:color w:val="auto"/>
          <w:kern w:val="0"/>
          <w:sz w:val="28"/>
          <w:szCs w:val="28"/>
          <w:highlight w:val="none"/>
        </w:rPr>
        <w:t>；陡坡泄槽段长</w:t>
      </w:r>
      <w:r>
        <w:rPr>
          <w:rFonts w:eastAsia="楷体"/>
          <w:color w:val="auto"/>
          <w:kern w:val="0"/>
          <w:sz w:val="28"/>
          <w:szCs w:val="28"/>
          <w:highlight w:val="none"/>
        </w:rPr>
        <w:t>140.0m</w:t>
      </w:r>
      <w:r>
        <w:rPr>
          <w:rFonts w:hAnsi="楷体" w:eastAsia="楷体"/>
          <w:color w:val="auto"/>
          <w:kern w:val="0"/>
          <w:sz w:val="28"/>
          <w:szCs w:val="28"/>
          <w:highlight w:val="none"/>
        </w:rPr>
        <w:t>，底宽</w:t>
      </w:r>
      <w:r>
        <w:rPr>
          <w:rFonts w:eastAsia="楷体"/>
          <w:color w:val="auto"/>
          <w:kern w:val="0"/>
          <w:sz w:val="28"/>
          <w:szCs w:val="28"/>
          <w:highlight w:val="none"/>
        </w:rPr>
        <w:t>5.8</w:t>
      </w:r>
      <w:r>
        <w:rPr>
          <w:rFonts w:hAnsi="楷体" w:eastAsia="楷体"/>
          <w:color w:val="auto"/>
          <w:kern w:val="0"/>
          <w:sz w:val="28"/>
          <w:szCs w:val="28"/>
          <w:highlight w:val="none"/>
        </w:rPr>
        <w:t>～</w:t>
      </w:r>
      <w:r>
        <w:rPr>
          <w:rFonts w:eastAsia="楷体"/>
          <w:color w:val="auto"/>
          <w:kern w:val="0"/>
          <w:sz w:val="28"/>
          <w:szCs w:val="28"/>
          <w:highlight w:val="none"/>
        </w:rPr>
        <w:t>7.2m</w:t>
      </w:r>
      <w:r>
        <w:rPr>
          <w:rFonts w:hAnsi="楷体" w:eastAsia="楷体"/>
          <w:color w:val="auto"/>
          <w:kern w:val="0"/>
          <w:sz w:val="28"/>
          <w:szCs w:val="28"/>
          <w:highlight w:val="none"/>
        </w:rPr>
        <w:t>，资料记载溢洪道原设计最大泄洪量</w:t>
      </w:r>
      <w:r>
        <w:rPr>
          <w:rFonts w:eastAsia="楷体"/>
          <w:color w:val="auto"/>
          <w:kern w:val="0"/>
          <w:sz w:val="28"/>
          <w:szCs w:val="28"/>
          <w:highlight w:val="none"/>
        </w:rPr>
        <w:t>25.3m</w:t>
      </w:r>
      <w:r>
        <w:rPr>
          <w:rFonts w:eastAsia="楷体"/>
          <w:color w:val="auto"/>
          <w:kern w:val="0"/>
          <w:sz w:val="28"/>
          <w:szCs w:val="28"/>
          <w:highlight w:val="none"/>
          <w:vertAlign w:val="superscript"/>
        </w:rPr>
        <w:t>3</w:t>
      </w:r>
      <w:r>
        <w:rPr>
          <w:rFonts w:eastAsia="楷体"/>
          <w:color w:val="auto"/>
          <w:kern w:val="0"/>
          <w:sz w:val="28"/>
          <w:szCs w:val="28"/>
          <w:highlight w:val="none"/>
        </w:rPr>
        <w:t>/s</w:t>
      </w:r>
      <w:r>
        <w:rPr>
          <w:rFonts w:hAnsi="楷体" w:eastAsia="楷体"/>
          <w:color w:val="auto"/>
          <w:kern w:val="0"/>
          <w:sz w:val="28"/>
          <w:szCs w:val="28"/>
          <w:highlight w:val="none"/>
        </w:rPr>
        <w:t>，本次复核最大泄洪量</w:t>
      </w:r>
      <w:r>
        <w:rPr>
          <w:rFonts w:eastAsia="楷体"/>
          <w:color w:val="auto"/>
          <w:kern w:val="0"/>
          <w:sz w:val="28"/>
          <w:szCs w:val="28"/>
          <w:highlight w:val="none"/>
        </w:rPr>
        <w:t>13.07m</w:t>
      </w:r>
      <w:r>
        <w:rPr>
          <w:rFonts w:eastAsia="楷体"/>
          <w:color w:val="auto"/>
          <w:kern w:val="0"/>
          <w:sz w:val="28"/>
          <w:szCs w:val="28"/>
          <w:highlight w:val="none"/>
          <w:vertAlign w:val="superscript"/>
        </w:rPr>
        <w:t>3</w:t>
      </w:r>
      <w:r>
        <w:rPr>
          <w:rFonts w:eastAsia="楷体"/>
          <w:color w:val="auto"/>
          <w:kern w:val="0"/>
          <w:sz w:val="28"/>
          <w:szCs w:val="28"/>
          <w:highlight w:val="none"/>
        </w:rPr>
        <w:t>/s</w:t>
      </w:r>
      <w:r>
        <w:rPr>
          <w:rFonts w:hAnsi="楷体" w:eastAsia="楷体"/>
          <w:color w:val="auto"/>
          <w:kern w:val="0"/>
          <w:sz w:val="28"/>
          <w:szCs w:val="28"/>
          <w:highlight w:val="none"/>
        </w:rPr>
        <w:t>。</w:t>
      </w:r>
    </w:p>
    <w:p w14:paraId="1447435E">
      <w:pPr>
        <w:spacing w:line="520" w:lineRule="exact"/>
        <w:ind w:firstLine="601"/>
        <w:rPr>
          <w:rFonts w:eastAsia="楷体"/>
          <w:color w:val="auto"/>
          <w:sz w:val="28"/>
          <w:szCs w:val="28"/>
          <w:highlight w:val="none"/>
        </w:rPr>
      </w:pPr>
      <w:r>
        <w:rPr>
          <w:rFonts w:hAnsi="楷体" w:eastAsia="楷体"/>
          <w:color w:val="auto"/>
          <w:sz w:val="28"/>
          <w:szCs w:val="28"/>
          <w:highlight w:val="none"/>
        </w:rPr>
        <w:t>（</w:t>
      </w:r>
      <w:r>
        <w:rPr>
          <w:rFonts w:eastAsia="楷体"/>
          <w:color w:val="auto"/>
          <w:sz w:val="28"/>
          <w:szCs w:val="28"/>
          <w:highlight w:val="none"/>
        </w:rPr>
        <w:t>3</w:t>
      </w:r>
      <w:r>
        <w:rPr>
          <w:rFonts w:hAnsi="楷体" w:eastAsia="楷体"/>
          <w:color w:val="auto"/>
          <w:sz w:val="28"/>
          <w:szCs w:val="28"/>
          <w:highlight w:val="none"/>
        </w:rPr>
        <w:t>）输水涵洞</w:t>
      </w:r>
      <w:bookmarkEnd w:id="3"/>
      <w:bookmarkEnd w:id="4"/>
    </w:p>
    <w:p w14:paraId="0272CE9C">
      <w:pPr>
        <w:spacing w:line="520" w:lineRule="exact"/>
        <w:ind w:firstLine="560" w:firstLineChars="200"/>
        <w:rPr>
          <w:rFonts w:eastAsia="楷体"/>
          <w:color w:val="auto"/>
          <w:kern w:val="0"/>
          <w:sz w:val="28"/>
          <w:szCs w:val="28"/>
          <w:highlight w:val="none"/>
        </w:rPr>
      </w:pPr>
      <w:bookmarkStart w:id="5" w:name="_Toc251151423"/>
      <w:bookmarkStart w:id="6" w:name="_Toc242687868"/>
      <w:r>
        <w:rPr>
          <w:rFonts w:hAnsi="楷体" w:eastAsia="楷体"/>
          <w:color w:val="auto"/>
          <w:kern w:val="0"/>
          <w:sz w:val="28"/>
          <w:szCs w:val="28"/>
          <w:highlight w:val="none"/>
        </w:rPr>
        <w:t>前烧水库输水涵洞设有高涵和低涵，高涵位于大坝桩号</w:t>
      </w:r>
      <w:r>
        <w:rPr>
          <w:rFonts w:eastAsia="楷体"/>
          <w:color w:val="auto"/>
          <w:kern w:val="0"/>
          <w:sz w:val="28"/>
          <w:szCs w:val="28"/>
          <w:highlight w:val="none"/>
        </w:rPr>
        <w:t>B0+045.5</w:t>
      </w:r>
      <w:r>
        <w:rPr>
          <w:rFonts w:hAnsi="楷体" w:eastAsia="楷体"/>
          <w:color w:val="auto"/>
          <w:kern w:val="0"/>
          <w:sz w:val="28"/>
          <w:szCs w:val="28"/>
          <w:highlight w:val="none"/>
        </w:rPr>
        <w:t>处，低涵位于大坝桩号</w:t>
      </w:r>
      <w:r>
        <w:rPr>
          <w:rFonts w:eastAsia="楷体"/>
          <w:color w:val="auto"/>
          <w:kern w:val="0"/>
          <w:sz w:val="28"/>
          <w:szCs w:val="28"/>
          <w:highlight w:val="none"/>
        </w:rPr>
        <w:t>B0+133.0</w:t>
      </w:r>
      <w:r>
        <w:rPr>
          <w:rFonts w:hAnsi="楷体" w:eastAsia="楷体"/>
          <w:color w:val="auto"/>
          <w:kern w:val="0"/>
          <w:sz w:val="28"/>
          <w:szCs w:val="28"/>
          <w:highlight w:val="none"/>
        </w:rPr>
        <w:t>处，高、低涵均为浆砌条石无压涵洞。根据现场实测，高涵断面尺寸为</w:t>
      </w:r>
      <w:r>
        <w:rPr>
          <w:rFonts w:eastAsia="楷体"/>
          <w:color w:val="auto"/>
          <w:kern w:val="0"/>
          <w:sz w:val="28"/>
          <w:szCs w:val="28"/>
          <w:highlight w:val="none"/>
        </w:rPr>
        <w:t>0.60×0.60m</w:t>
      </w:r>
      <w:r>
        <w:rPr>
          <w:rFonts w:hAnsi="楷体" w:eastAsia="楷体"/>
          <w:color w:val="auto"/>
          <w:kern w:val="0"/>
          <w:sz w:val="28"/>
          <w:szCs w:val="28"/>
          <w:highlight w:val="none"/>
        </w:rPr>
        <w:t>（宽</w:t>
      </w:r>
      <w:r>
        <w:rPr>
          <w:rFonts w:eastAsia="楷体"/>
          <w:color w:val="auto"/>
          <w:kern w:val="0"/>
          <w:sz w:val="28"/>
          <w:szCs w:val="28"/>
          <w:highlight w:val="none"/>
        </w:rPr>
        <w:t>×</w:t>
      </w:r>
      <w:r>
        <w:rPr>
          <w:rFonts w:hAnsi="楷体" w:eastAsia="楷体"/>
          <w:color w:val="auto"/>
          <w:kern w:val="0"/>
          <w:sz w:val="28"/>
          <w:szCs w:val="28"/>
          <w:highlight w:val="none"/>
        </w:rPr>
        <w:t>高），出口底高程为</w:t>
      </w:r>
      <w:r>
        <w:rPr>
          <w:rFonts w:eastAsia="楷体"/>
          <w:color w:val="auto"/>
          <w:kern w:val="0"/>
          <w:sz w:val="28"/>
          <w:szCs w:val="28"/>
          <w:highlight w:val="none"/>
        </w:rPr>
        <w:t>31.85m</w:t>
      </w:r>
      <w:r>
        <w:rPr>
          <w:rFonts w:hAnsi="楷体" w:eastAsia="楷体"/>
          <w:color w:val="auto"/>
          <w:kern w:val="0"/>
          <w:sz w:val="28"/>
          <w:szCs w:val="28"/>
          <w:highlight w:val="none"/>
        </w:rPr>
        <w:t>，全长约</w:t>
      </w:r>
      <w:r>
        <w:rPr>
          <w:rFonts w:eastAsia="楷体"/>
          <w:color w:val="auto"/>
          <w:kern w:val="0"/>
          <w:sz w:val="28"/>
          <w:szCs w:val="28"/>
          <w:highlight w:val="none"/>
        </w:rPr>
        <w:t>44.0m</w:t>
      </w:r>
      <w:r>
        <w:rPr>
          <w:rFonts w:hAnsi="楷体" w:eastAsia="楷体"/>
          <w:color w:val="auto"/>
          <w:kern w:val="0"/>
          <w:sz w:val="28"/>
          <w:szCs w:val="28"/>
          <w:highlight w:val="none"/>
        </w:rPr>
        <w:t>；低涵断面尺寸为</w:t>
      </w:r>
      <w:r>
        <w:rPr>
          <w:rFonts w:eastAsia="楷体"/>
          <w:color w:val="auto"/>
          <w:kern w:val="0"/>
          <w:sz w:val="28"/>
          <w:szCs w:val="28"/>
          <w:highlight w:val="none"/>
        </w:rPr>
        <w:t>0.60×0.70m</w:t>
      </w:r>
      <w:r>
        <w:rPr>
          <w:rFonts w:hAnsi="楷体" w:eastAsia="楷体"/>
          <w:color w:val="auto"/>
          <w:kern w:val="0"/>
          <w:sz w:val="28"/>
          <w:szCs w:val="28"/>
          <w:highlight w:val="none"/>
        </w:rPr>
        <w:t>（宽</w:t>
      </w:r>
      <w:r>
        <w:rPr>
          <w:rFonts w:eastAsia="楷体"/>
          <w:color w:val="auto"/>
          <w:kern w:val="0"/>
          <w:sz w:val="28"/>
          <w:szCs w:val="28"/>
          <w:highlight w:val="none"/>
        </w:rPr>
        <w:t>×</w:t>
      </w:r>
      <w:r>
        <w:rPr>
          <w:rFonts w:hAnsi="楷体" w:eastAsia="楷体"/>
          <w:color w:val="auto"/>
          <w:kern w:val="0"/>
          <w:sz w:val="28"/>
          <w:szCs w:val="28"/>
          <w:highlight w:val="none"/>
        </w:rPr>
        <w:t>高），出口底高程为</w:t>
      </w:r>
      <w:r>
        <w:rPr>
          <w:rFonts w:eastAsia="楷体"/>
          <w:color w:val="auto"/>
          <w:kern w:val="0"/>
          <w:sz w:val="28"/>
          <w:szCs w:val="28"/>
          <w:highlight w:val="none"/>
        </w:rPr>
        <w:t>27.86m</w:t>
      </w:r>
      <w:r>
        <w:rPr>
          <w:rFonts w:hAnsi="楷体" w:eastAsia="楷体"/>
          <w:color w:val="auto"/>
          <w:kern w:val="0"/>
          <w:sz w:val="28"/>
          <w:szCs w:val="28"/>
          <w:highlight w:val="none"/>
        </w:rPr>
        <w:t>，全长约</w:t>
      </w:r>
      <w:r>
        <w:rPr>
          <w:rFonts w:eastAsia="楷体"/>
          <w:color w:val="auto"/>
          <w:kern w:val="0"/>
          <w:sz w:val="28"/>
          <w:szCs w:val="28"/>
          <w:highlight w:val="none"/>
        </w:rPr>
        <w:t>55.0m</w:t>
      </w:r>
      <w:r>
        <w:rPr>
          <w:rFonts w:hAnsi="楷体" w:eastAsia="楷体"/>
          <w:color w:val="auto"/>
          <w:kern w:val="0"/>
          <w:sz w:val="28"/>
          <w:szCs w:val="28"/>
          <w:highlight w:val="none"/>
        </w:rPr>
        <w:t>。测量时库水位较高，难以测出涵洞进口的实际底高程，本次暂按</w:t>
      </w:r>
      <w:r>
        <w:rPr>
          <w:rFonts w:eastAsia="楷体"/>
          <w:color w:val="auto"/>
          <w:kern w:val="0"/>
          <w:sz w:val="28"/>
          <w:szCs w:val="28"/>
          <w:highlight w:val="none"/>
        </w:rPr>
        <w:t>1%</w:t>
      </w:r>
      <w:r>
        <w:rPr>
          <w:rFonts w:hAnsi="楷体" w:eastAsia="楷体"/>
          <w:color w:val="auto"/>
          <w:kern w:val="0"/>
          <w:sz w:val="28"/>
          <w:szCs w:val="28"/>
          <w:highlight w:val="none"/>
        </w:rPr>
        <w:t>的坡降分别推算高、低涵进口底高程，得出高涵进口底高程为</w:t>
      </w:r>
      <w:r>
        <w:rPr>
          <w:rFonts w:eastAsia="楷体"/>
          <w:color w:val="auto"/>
          <w:kern w:val="0"/>
          <w:sz w:val="28"/>
          <w:szCs w:val="28"/>
          <w:highlight w:val="none"/>
        </w:rPr>
        <w:t>32.30m</w:t>
      </w:r>
      <w:r>
        <w:rPr>
          <w:rFonts w:hAnsi="楷体" w:eastAsia="楷体"/>
          <w:color w:val="auto"/>
          <w:kern w:val="0"/>
          <w:sz w:val="28"/>
          <w:szCs w:val="28"/>
          <w:highlight w:val="none"/>
        </w:rPr>
        <w:t>，低涵进口底高程为</w:t>
      </w:r>
      <w:r>
        <w:rPr>
          <w:rFonts w:eastAsia="楷体"/>
          <w:color w:val="auto"/>
          <w:kern w:val="0"/>
          <w:sz w:val="28"/>
          <w:szCs w:val="28"/>
          <w:highlight w:val="none"/>
        </w:rPr>
        <w:t>28.45m</w:t>
      </w:r>
      <w:r>
        <w:rPr>
          <w:rFonts w:hAnsi="楷体" w:eastAsia="楷体"/>
          <w:color w:val="auto"/>
          <w:kern w:val="0"/>
          <w:sz w:val="28"/>
          <w:szCs w:val="28"/>
          <w:highlight w:val="none"/>
        </w:rPr>
        <w:t>。</w:t>
      </w:r>
    </w:p>
    <w:p w14:paraId="293E4B45">
      <w:pPr>
        <w:spacing w:line="520" w:lineRule="exact"/>
        <w:ind w:firstLine="560" w:firstLineChars="200"/>
        <w:rPr>
          <w:rFonts w:eastAsia="楷体"/>
          <w:color w:val="auto"/>
          <w:sz w:val="28"/>
          <w:szCs w:val="28"/>
          <w:highlight w:val="none"/>
        </w:rPr>
      </w:pPr>
      <w:r>
        <w:rPr>
          <w:rFonts w:hAnsi="楷体" w:eastAsia="楷体"/>
          <w:color w:val="auto"/>
          <w:kern w:val="0"/>
          <w:sz w:val="28"/>
          <w:szCs w:val="28"/>
          <w:highlight w:val="none"/>
        </w:rPr>
        <w:t>高涵和低涵放水设施均为转动门盖，采用手摇绞车启闭，高涵最大放水流量</w:t>
      </w:r>
      <w:r>
        <w:rPr>
          <w:rFonts w:eastAsia="楷体"/>
          <w:color w:val="auto"/>
          <w:kern w:val="0"/>
          <w:sz w:val="28"/>
          <w:szCs w:val="28"/>
          <w:highlight w:val="none"/>
        </w:rPr>
        <w:t>0.116m</w:t>
      </w:r>
      <w:r>
        <w:rPr>
          <w:rFonts w:eastAsia="楷体"/>
          <w:color w:val="auto"/>
          <w:kern w:val="0"/>
          <w:sz w:val="28"/>
          <w:szCs w:val="28"/>
          <w:highlight w:val="none"/>
          <w:vertAlign w:val="superscript"/>
        </w:rPr>
        <w:t>3</w:t>
      </w:r>
      <w:r>
        <w:rPr>
          <w:rFonts w:eastAsia="楷体"/>
          <w:color w:val="auto"/>
          <w:kern w:val="0"/>
          <w:sz w:val="28"/>
          <w:szCs w:val="28"/>
          <w:highlight w:val="none"/>
        </w:rPr>
        <w:t>/s</w:t>
      </w:r>
      <w:r>
        <w:rPr>
          <w:rFonts w:hAnsi="楷体" w:eastAsia="楷体"/>
          <w:color w:val="auto"/>
          <w:kern w:val="0"/>
          <w:sz w:val="28"/>
          <w:szCs w:val="28"/>
          <w:highlight w:val="none"/>
        </w:rPr>
        <w:t>，低涵最大放水流量</w:t>
      </w:r>
      <w:r>
        <w:rPr>
          <w:rFonts w:eastAsia="楷体"/>
          <w:color w:val="auto"/>
          <w:kern w:val="0"/>
          <w:sz w:val="28"/>
          <w:szCs w:val="28"/>
          <w:highlight w:val="none"/>
        </w:rPr>
        <w:t>0.152m</w:t>
      </w:r>
      <w:r>
        <w:rPr>
          <w:rFonts w:eastAsia="楷体"/>
          <w:color w:val="auto"/>
          <w:kern w:val="0"/>
          <w:sz w:val="28"/>
          <w:szCs w:val="28"/>
          <w:highlight w:val="none"/>
          <w:vertAlign w:val="superscript"/>
        </w:rPr>
        <w:t>3</w:t>
      </w:r>
      <w:r>
        <w:rPr>
          <w:rFonts w:eastAsia="楷体"/>
          <w:color w:val="auto"/>
          <w:kern w:val="0"/>
          <w:sz w:val="28"/>
          <w:szCs w:val="28"/>
          <w:highlight w:val="none"/>
        </w:rPr>
        <w:t>/s</w:t>
      </w:r>
      <w:r>
        <w:rPr>
          <w:rFonts w:hAnsi="楷体" w:eastAsia="楷体"/>
          <w:color w:val="auto"/>
          <w:kern w:val="0"/>
          <w:sz w:val="28"/>
          <w:szCs w:val="28"/>
          <w:highlight w:val="none"/>
        </w:rPr>
        <w:t>。</w:t>
      </w:r>
    </w:p>
    <w:bookmarkEnd w:id="5"/>
    <w:bookmarkEnd w:id="6"/>
    <w:p w14:paraId="36B536F9">
      <w:pPr>
        <w:pStyle w:val="4"/>
        <w:spacing w:beforeLines="50" w:afterLines="50" w:line="360" w:lineRule="auto"/>
        <w:contextualSpacing/>
        <w:rPr>
          <w:rFonts w:ascii="Times New Roman" w:hAnsi="Times New Roman" w:eastAsia="楷体"/>
          <w:color w:val="auto"/>
          <w:kern w:val="0"/>
          <w:sz w:val="28"/>
          <w:szCs w:val="28"/>
          <w:highlight w:val="none"/>
        </w:rPr>
      </w:pPr>
      <w:bookmarkStart w:id="7" w:name="_Toc13357"/>
      <w:r>
        <w:rPr>
          <w:rFonts w:ascii="Times New Roman" w:hAnsi="Times New Roman" w:eastAsia="楷体"/>
          <w:color w:val="auto"/>
          <w:kern w:val="0"/>
          <w:sz w:val="28"/>
          <w:szCs w:val="28"/>
          <w:highlight w:val="none"/>
        </w:rPr>
        <w:t>1.2 水文气象</w:t>
      </w:r>
      <w:bookmarkEnd w:id="7"/>
    </w:p>
    <w:p w14:paraId="4CA7842F">
      <w:pPr>
        <w:spacing w:line="520" w:lineRule="exact"/>
        <w:ind w:firstLine="560" w:firstLineChars="200"/>
        <w:rPr>
          <w:rFonts w:eastAsia="楷体"/>
          <w:color w:val="auto"/>
          <w:sz w:val="28"/>
          <w:szCs w:val="28"/>
          <w:highlight w:val="none"/>
        </w:rPr>
      </w:pPr>
      <w:bookmarkStart w:id="8" w:name="_Toc2603"/>
      <w:r>
        <w:rPr>
          <w:rFonts w:eastAsia="楷体"/>
          <w:color w:val="auto"/>
          <w:sz w:val="28"/>
          <w:szCs w:val="28"/>
          <w:highlight w:val="none"/>
        </w:rPr>
        <w:t>本地区属亚热带海洋性季风气候区，夏无酷暑，冬短无严寒，暖热湿润，温度日差较小，降雨量集中，季风明显，日照充足，蒸发量大，台风活动频繁。流域多年平均气温20.5</w:t>
      </w:r>
      <w:r>
        <w:rPr>
          <w:rFonts w:ascii="楷体" w:hAnsi="楷体" w:eastAsia="楷体"/>
          <w:color w:val="auto"/>
          <w:sz w:val="28"/>
          <w:szCs w:val="28"/>
          <w:highlight w:val="none"/>
        </w:rPr>
        <w:t>℃</w:t>
      </w:r>
      <w:r>
        <w:rPr>
          <w:rFonts w:eastAsia="楷体"/>
          <w:color w:val="auto"/>
          <w:sz w:val="28"/>
          <w:szCs w:val="28"/>
          <w:highlight w:val="none"/>
        </w:rPr>
        <w:t>，最热七月平均气温27.2</w:t>
      </w:r>
      <w:r>
        <w:rPr>
          <w:rFonts w:ascii="楷体" w:hAnsi="楷体" w:eastAsia="楷体"/>
          <w:color w:val="auto"/>
          <w:sz w:val="28"/>
          <w:szCs w:val="28"/>
          <w:highlight w:val="none"/>
        </w:rPr>
        <w:t>℃</w:t>
      </w:r>
      <w:r>
        <w:rPr>
          <w:rFonts w:eastAsia="楷体"/>
          <w:color w:val="auto"/>
          <w:sz w:val="28"/>
          <w:szCs w:val="28"/>
          <w:highlight w:val="none"/>
        </w:rPr>
        <w:t>，最冷一月份平均气温11.4</w:t>
      </w:r>
      <w:r>
        <w:rPr>
          <w:rFonts w:ascii="楷体" w:hAnsi="楷体" w:eastAsia="楷体"/>
          <w:color w:val="auto"/>
          <w:sz w:val="28"/>
          <w:szCs w:val="28"/>
          <w:highlight w:val="none"/>
        </w:rPr>
        <w:t>℃</w:t>
      </w:r>
      <w:r>
        <w:rPr>
          <w:rFonts w:eastAsia="楷体"/>
          <w:color w:val="auto"/>
          <w:sz w:val="28"/>
          <w:szCs w:val="28"/>
          <w:highlight w:val="none"/>
        </w:rPr>
        <w:t>，极端最高气温39</w:t>
      </w:r>
      <w:r>
        <w:rPr>
          <w:rFonts w:ascii="楷体" w:hAnsi="楷体" w:eastAsia="楷体"/>
          <w:color w:val="auto"/>
          <w:sz w:val="28"/>
          <w:szCs w:val="28"/>
          <w:highlight w:val="none"/>
        </w:rPr>
        <w:t>℃</w:t>
      </w:r>
      <w:r>
        <w:rPr>
          <w:rFonts w:eastAsia="楷体"/>
          <w:color w:val="auto"/>
          <w:sz w:val="28"/>
          <w:szCs w:val="28"/>
          <w:highlight w:val="none"/>
        </w:rPr>
        <w:t>（1996年8</w:t>
      </w:r>
    </w:p>
    <w:p w14:paraId="510BAD94">
      <w:pPr>
        <w:spacing w:line="520" w:lineRule="exact"/>
        <w:ind w:firstLine="560" w:firstLineChars="200"/>
        <w:rPr>
          <w:rFonts w:eastAsia="楷体"/>
          <w:color w:val="auto"/>
          <w:sz w:val="28"/>
          <w:szCs w:val="28"/>
          <w:highlight w:val="none"/>
        </w:rPr>
      </w:pPr>
    </w:p>
    <w:p w14:paraId="11754CD8">
      <w:pPr>
        <w:spacing w:line="520" w:lineRule="exact"/>
        <w:rPr>
          <w:rFonts w:eastAsia="楷体"/>
          <w:color w:val="auto"/>
          <w:sz w:val="28"/>
          <w:szCs w:val="28"/>
          <w:highlight w:val="none"/>
        </w:rPr>
      </w:pPr>
      <w:r>
        <w:rPr>
          <w:rFonts w:eastAsia="楷体"/>
          <w:color w:val="auto"/>
          <w:sz w:val="28"/>
          <w:szCs w:val="28"/>
          <w:highlight w:val="none"/>
        </w:rPr>
        <w:t>月），极端最低气温0.3</w:t>
      </w:r>
      <w:r>
        <w:rPr>
          <w:rFonts w:ascii="楷体" w:hAnsi="楷体" w:eastAsia="楷体"/>
          <w:color w:val="auto"/>
          <w:sz w:val="28"/>
          <w:szCs w:val="28"/>
          <w:highlight w:val="none"/>
        </w:rPr>
        <w:t>℃</w:t>
      </w:r>
      <w:r>
        <w:rPr>
          <w:rFonts w:eastAsia="楷体"/>
          <w:color w:val="auto"/>
          <w:sz w:val="28"/>
          <w:szCs w:val="28"/>
          <w:highlight w:val="none"/>
        </w:rPr>
        <w:t>（1957年2月），全年基本无霜。多年平均风速5.45m/s，多年平均最大风速22m/s，实测最大风速40m/s。年平均相对湿度77％，平均水气压19.9hPa；日照时数2150hr，日照率48％；雾多发生于春季和秋季月份的下半夜到清晨，年平均雾日数约为6～7天。</w:t>
      </w:r>
    </w:p>
    <w:p w14:paraId="2C16B40E">
      <w:pPr>
        <w:spacing w:line="520" w:lineRule="exact"/>
        <w:ind w:firstLine="560" w:firstLineChars="200"/>
        <w:rPr>
          <w:rFonts w:eastAsia="楷体"/>
          <w:color w:val="auto"/>
          <w:sz w:val="28"/>
          <w:szCs w:val="28"/>
          <w:highlight w:val="none"/>
        </w:rPr>
      </w:pPr>
      <w:r>
        <w:rPr>
          <w:rFonts w:eastAsia="楷体"/>
          <w:color w:val="auto"/>
          <w:sz w:val="28"/>
          <w:szCs w:val="28"/>
          <w:highlight w:val="none"/>
        </w:rPr>
        <w:t>本地区属亚热带海洋性季风气候区，季风明显，气候温热，气温日差小，蒸发量大，降雨量集中在夏秋之间。</w:t>
      </w:r>
    </w:p>
    <w:p w14:paraId="617C45F0">
      <w:pPr>
        <w:spacing w:line="520" w:lineRule="exact"/>
        <w:ind w:firstLine="560" w:firstLineChars="200"/>
        <w:rPr>
          <w:rFonts w:eastAsia="楷体"/>
          <w:color w:val="auto"/>
          <w:sz w:val="28"/>
          <w:szCs w:val="28"/>
          <w:highlight w:val="none"/>
        </w:rPr>
      </w:pPr>
      <w:r>
        <w:rPr>
          <w:rFonts w:eastAsia="楷体"/>
          <w:color w:val="auto"/>
          <w:sz w:val="28"/>
          <w:szCs w:val="28"/>
          <w:highlight w:val="none"/>
        </w:rPr>
        <w:t>本流域受南亚热带海洋性季风影响，降水充沛，但存在明显的季节性变化。降水年际及年内变化大，最丰年份和最枯年份之比各站均在3倍左右。主要降水为3～4月的春雨、5～6月的锋面雨和8～9月的台风雨，平均每年有3～5次台风登陆或影响本流域。流域多年平均降水量1400mm，最大年降雨量1942.1mm（1973年），年降水日数158.7天，年内分配不均，全年降水的75%集中在汛期（4～9月），其中5～7月占全年总水量的60%。而10～2月干旱少雨，仅占年降水量的15.5%。</w:t>
      </w:r>
    </w:p>
    <w:p w14:paraId="1019BF81">
      <w:pPr>
        <w:spacing w:line="520" w:lineRule="exact"/>
        <w:ind w:firstLine="560" w:firstLineChars="200"/>
        <w:rPr>
          <w:rFonts w:eastAsia="楷体"/>
          <w:color w:val="auto"/>
          <w:sz w:val="30"/>
          <w:szCs w:val="30"/>
          <w:highlight w:val="none"/>
        </w:rPr>
      </w:pPr>
      <w:r>
        <w:rPr>
          <w:rFonts w:eastAsia="楷体"/>
          <w:color w:val="auto"/>
          <w:sz w:val="28"/>
          <w:szCs w:val="28"/>
          <w:highlight w:val="none"/>
        </w:rPr>
        <w:t>前烧水库流域地表径流来自天然降水补给，径流较为丰富，年径流空间分布呈上游大下游小的趋势。径流年际间变化幅度大，年内分配受季节性降水的制约有明显的丰枯变化，但径流相对于降水有滞后的现象，3月份降水主要补充土壤含水量，4月份以后径流量明显增加，进入了汛期，10月份以后逐渐进入了枯水期</w:t>
      </w:r>
      <w:r>
        <w:rPr>
          <w:rFonts w:eastAsia="楷体"/>
          <w:color w:val="auto"/>
          <w:sz w:val="30"/>
          <w:szCs w:val="30"/>
          <w:highlight w:val="none"/>
        </w:rPr>
        <w:t>。</w:t>
      </w:r>
    </w:p>
    <w:p w14:paraId="7D56015D">
      <w:pPr>
        <w:pStyle w:val="4"/>
        <w:spacing w:beforeLines="50" w:afterLines="50" w:line="360" w:lineRule="auto"/>
        <w:contextualSpacing/>
        <w:rPr>
          <w:rFonts w:ascii="Times New Roman" w:hAnsi="Times New Roman" w:eastAsia="楷体"/>
          <w:color w:val="auto"/>
          <w:kern w:val="0"/>
          <w:sz w:val="28"/>
          <w:szCs w:val="28"/>
          <w:highlight w:val="none"/>
        </w:rPr>
      </w:pPr>
      <w:r>
        <w:rPr>
          <w:rFonts w:ascii="Times New Roman" w:hAnsi="Times New Roman" w:eastAsia="楷体"/>
          <w:color w:val="auto"/>
          <w:kern w:val="0"/>
          <w:sz w:val="28"/>
          <w:szCs w:val="28"/>
          <w:highlight w:val="none"/>
        </w:rPr>
        <w:t>1.3 流域特性</w:t>
      </w:r>
      <w:bookmarkEnd w:id="8"/>
    </w:p>
    <w:p w14:paraId="56666536">
      <w:pPr>
        <w:autoSpaceDE w:val="0"/>
        <w:autoSpaceDN w:val="0"/>
        <w:adjustRightInd w:val="0"/>
        <w:spacing w:line="520" w:lineRule="exact"/>
        <w:ind w:firstLine="560" w:firstLineChars="200"/>
        <w:jc w:val="left"/>
        <w:rPr>
          <w:rFonts w:eastAsia="楷体"/>
          <w:color w:val="auto"/>
          <w:sz w:val="28"/>
          <w:szCs w:val="28"/>
          <w:highlight w:val="none"/>
        </w:rPr>
      </w:pPr>
      <w:r>
        <w:rPr>
          <w:rFonts w:hAnsi="楷体" w:eastAsia="楷体"/>
          <w:color w:val="auto"/>
          <w:sz w:val="28"/>
          <w:szCs w:val="28"/>
          <w:highlight w:val="none"/>
        </w:rPr>
        <w:t>坝头溪流域处于福建省中部沿海的湄洲湾南岸泉州市泉港区境内，与惠安、仙游、莆田接壤，并与台湾隔海相望，是泉港区主要河流。坝头溪发源于泉港区涂岭镇的吊船山，总流域面积</w:t>
      </w:r>
      <w:r>
        <w:rPr>
          <w:rFonts w:eastAsia="楷体"/>
          <w:color w:val="auto"/>
          <w:sz w:val="28"/>
          <w:szCs w:val="28"/>
          <w:highlight w:val="none"/>
        </w:rPr>
        <w:t>97.8km</w:t>
      </w:r>
      <w:r>
        <w:rPr>
          <w:rFonts w:eastAsia="楷体"/>
          <w:color w:val="auto"/>
          <w:sz w:val="28"/>
          <w:szCs w:val="28"/>
          <w:highlight w:val="none"/>
          <w:vertAlign w:val="superscript"/>
        </w:rPr>
        <w:t>2</w:t>
      </w:r>
      <w:r>
        <w:rPr>
          <w:rFonts w:hAnsi="楷体" w:eastAsia="楷体"/>
          <w:color w:val="auto"/>
          <w:sz w:val="28"/>
          <w:szCs w:val="28"/>
          <w:highlight w:val="none"/>
        </w:rPr>
        <w:t>，河道长度</w:t>
      </w:r>
      <w:r>
        <w:rPr>
          <w:rFonts w:eastAsia="楷体"/>
          <w:color w:val="auto"/>
          <w:sz w:val="28"/>
          <w:szCs w:val="28"/>
          <w:highlight w:val="none"/>
        </w:rPr>
        <w:t>23.7km</w:t>
      </w:r>
      <w:r>
        <w:rPr>
          <w:rFonts w:hAnsi="楷体" w:eastAsia="楷体"/>
          <w:color w:val="auto"/>
          <w:sz w:val="28"/>
          <w:szCs w:val="28"/>
          <w:highlight w:val="none"/>
        </w:rPr>
        <w:t>，平均坡降</w:t>
      </w:r>
      <w:r>
        <w:rPr>
          <w:rFonts w:eastAsia="楷体"/>
          <w:color w:val="auto"/>
          <w:sz w:val="28"/>
          <w:szCs w:val="28"/>
          <w:highlight w:val="none"/>
        </w:rPr>
        <w:t>1.30‰</w:t>
      </w:r>
      <w:r>
        <w:rPr>
          <w:rFonts w:hAnsi="楷体" w:eastAsia="楷体"/>
          <w:color w:val="auto"/>
          <w:sz w:val="28"/>
          <w:szCs w:val="28"/>
          <w:highlight w:val="none"/>
        </w:rPr>
        <w:t>。流域上游属山地，中下游地势低洼平坦，沟渠纵横交错，地势呈西北向海面倾斜，地形以盆地、丘陵为主。中上游有泗州水库，集雨面积</w:t>
      </w:r>
      <w:r>
        <w:rPr>
          <w:rFonts w:eastAsia="楷体"/>
          <w:color w:val="auto"/>
          <w:sz w:val="28"/>
          <w:szCs w:val="28"/>
          <w:highlight w:val="none"/>
        </w:rPr>
        <w:t>21.4km</w:t>
      </w:r>
      <w:r>
        <w:rPr>
          <w:rFonts w:eastAsia="楷体"/>
          <w:color w:val="auto"/>
          <w:sz w:val="28"/>
          <w:szCs w:val="28"/>
          <w:highlight w:val="none"/>
          <w:vertAlign w:val="superscript"/>
        </w:rPr>
        <w:t>2</w:t>
      </w:r>
      <w:r>
        <w:rPr>
          <w:rFonts w:hAnsi="楷体" w:eastAsia="楷体"/>
          <w:color w:val="auto"/>
          <w:sz w:val="28"/>
          <w:szCs w:val="28"/>
          <w:highlight w:val="none"/>
        </w:rPr>
        <w:t>，总库容</w:t>
      </w:r>
      <w:r>
        <w:rPr>
          <w:rFonts w:eastAsia="楷体"/>
          <w:color w:val="auto"/>
          <w:sz w:val="28"/>
          <w:szCs w:val="28"/>
          <w:highlight w:val="none"/>
        </w:rPr>
        <w:t>1957</w:t>
      </w:r>
      <w:r>
        <w:rPr>
          <w:rFonts w:hAnsi="楷体" w:eastAsia="楷体"/>
          <w:color w:val="auto"/>
          <w:sz w:val="28"/>
          <w:szCs w:val="28"/>
          <w:highlight w:val="none"/>
        </w:rPr>
        <w:t>万</w:t>
      </w:r>
      <w:r>
        <w:rPr>
          <w:rFonts w:eastAsia="楷体"/>
          <w:color w:val="auto"/>
          <w:sz w:val="28"/>
          <w:szCs w:val="28"/>
          <w:highlight w:val="none"/>
        </w:rPr>
        <w:t>m</w:t>
      </w:r>
      <w:r>
        <w:rPr>
          <w:rFonts w:eastAsia="楷体"/>
          <w:color w:val="auto"/>
          <w:sz w:val="28"/>
          <w:szCs w:val="28"/>
          <w:highlight w:val="none"/>
          <w:vertAlign w:val="superscript"/>
        </w:rPr>
        <w:t>3</w:t>
      </w:r>
      <w:r>
        <w:rPr>
          <w:rFonts w:hAnsi="楷体" w:eastAsia="楷体"/>
          <w:color w:val="auto"/>
          <w:sz w:val="28"/>
          <w:szCs w:val="28"/>
          <w:highlight w:val="none"/>
        </w:rPr>
        <w:t>，兴利库容</w:t>
      </w:r>
      <w:r>
        <w:rPr>
          <w:rFonts w:eastAsia="楷体"/>
          <w:color w:val="auto"/>
          <w:sz w:val="28"/>
          <w:szCs w:val="28"/>
          <w:highlight w:val="none"/>
        </w:rPr>
        <w:t>1232</w:t>
      </w:r>
      <w:r>
        <w:rPr>
          <w:rFonts w:hAnsi="楷体" w:eastAsia="楷体"/>
          <w:color w:val="auto"/>
          <w:sz w:val="28"/>
          <w:szCs w:val="28"/>
          <w:highlight w:val="none"/>
        </w:rPr>
        <w:t>万</w:t>
      </w:r>
      <w:r>
        <w:rPr>
          <w:rFonts w:eastAsia="楷体"/>
          <w:color w:val="auto"/>
          <w:sz w:val="28"/>
          <w:szCs w:val="28"/>
          <w:highlight w:val="none"/>
        </w:rPr>
        <w:t>m</w:t>
      </w:r>
      <w:r>
        <w:rPr>
          <w:rFonts w:eastAsia="楷体"/>
          <w:color w:val="auto"/>
          <w:sz w:val="28"/>
          <w:szCs w:val="28"/>
          <w:highlight w:val="none"/>
          <w:vertAlign w:val="superscript"/>
        </w:rPr>
        <w:t>3</w:t>
      </w:r>
      <w:r>
        <w:rPr>
          <w:rFonts w:hAnsi="楷体" w:eastAsia="楷体"/>
          <w:color w:val="auto"/>
          <w:sz w:val="28"/>
          <w:szCs w:val="28"/>
          <w:highlight w:val="none"/>
        </w:rPr>
        <w:t>。</w:t>
      </w:r>
    </w:p>
    <w:p w14:paraId="1709B850">
      <w:pPr>
        <w:autoSpaceDE w:val="0"/>
        <w:autoSpaceDN w:val="0"/>
        <w:adjustRightInd w:val="0"/>
        <w:spacing w:line="520" w:lineRule="exact"/>
        <w:ind w:firstLine="560" w:firstLineChars="200"/>
        <w:jc w:val="left"/>
        <w:rPr>
          <w:rFonts w:eastAsia="楷体"/>
          <w:color w:val="auto"/>
          <w:sz w:val="28"/>
          <w:szCs w:val="28"/>
          <w:highlight w:val="none"/>
        </w:rPr>
      </w:pPr>
      <w:r>
        <w:rPr>
          <w:rFonts w:hAnsi="楷体" w:eastAsia="楷体"/>
          <w:color w:val="auto"/>
          <w:sz w:val="28"/>
          <w:szCs w:val="28"/>
          <w:highlight w:val="none"/>
        </w:rPr>
        <w:t>前烧水库位于泉港区前黄镇前烧村境内，所属河流发源于前烧村东北部的虎岩山（海拔</w:t>
      </w:r>
      <w:r>
        <w:rPr>
          <w:rFonts w:eastAsia="楷体"/>
          <w:color w:val="auto"/>
          <w:sz w:val="28"/>
          <w:szCs w:val="28"/>
          <w:highlight w:val="none"/>
        </w:rPr>
        <w:t>322.0m</w:t>
      </w:r>
      <w:r>
        <w:rPr>
          <w:rFonts w:hAnsi="楷体" w:eastAsia="楷体"/>
          <w:color w:val="auto"/>
          <w:sz w:val="28"/>
          <w:szCs w:val="28"/>
          <w:highlight w:val="none"/>
        </w:rPr>
        <w:t>），自西北向东南经前烧村汇入普安溪，又经普安村、海滨村、菜堂村汇入坝头溪，并最终汇入湄洲湾。大坝位于东经</w:t>
      </w:r>
      <w:r>
        <w:rPr>
          <w:rFonts w:eastAsia="楷体"/>
          <w:color w:val="auto"/>
          <w:sz w:val="28"/>
          <w:szCs w:val="28"/>
          <w:highlight w:val="none"/>
        </w:rPr>
        <w:t>118°50′00″</w:t>
      </w:r>
      <w:r>
        <w:rPr>
          <w:rFonts w:hAnsi="楷体" w:eastAsia="楷体"/>
          <w:color w:val="auto"/>
          <w:sz w:val="28"/>
          <w:szCs w:val="28"/>
          <w:highlight w:val="none"/>
        </w:rPr>
        <w:t>，北纬</w:t>
      </w:r>
      <w:r>
        <w:rPr>
          <w:rFonts w:eastAsia="楷体"/>
          <w:color w:val="auto"/>
          <w:sz w:val="28"/>
          <w:szCs w:val="28"/>
          <w:highlight w:val="none"/>
        </w:rPr>
        <w:t>25°07′30″</w:t>
      </w:r>
      <w:r>
        <w:rPr>
          <w:rFonts w:hAnsi="楷体" w:eastAsia="楷体"/>
          <w:color w:val="auto"/>
          <w:sz w:val="28"/>
          <w:szCs w:val="28"/>
          <w:highlight w:val="none"/>
        </w:rPr>
        <w:t>，是一座以农田灌溉为主，结合防洪、养殖等综合利用的小（</w:t>
      </w:r>
      <w:r>
        <w:rPr>
          <w:rFonts w:eastAsia="楷体"/>
          <w:color w:val="auto"/>
          <w:sz w:val="28"/>
          <w:szCs w:val="28"/>
          <w:highlight w:val="none"/>
        </w:rPr>
        <w:t>2</w:t>
      </w:r>
      <w:r>
        <w:rPr>
          <w:rFonts w:hAnsi="楷体" w:eastAsia="楷体"/>
          <w:color w:val="auto"/>
          <w:sz w:val="28"/>
          <w:szCs w:val="28"/>
          <w:highlight w:val="none"/>
        </w:rPr>
        <w:t>）型水库。前烧水库坝址以上集水面积为</w:t>
      </w:r>
      <w:r>
        <w:rPr>
          <w:rFonts w:eastAsia="楷体"/>
          <w:color w:val="auto"/>
          <w:sz w:val="28"/>
          <w:szCs w:val="28"/>
          <w:highlight w:val="none"/>
        </w:rPr>
        <w:t>0.87km</w:t>
      </w:r>
      <w:r>
        <w:rPr>
          <w:rFonts w:eastAsia="楷体"/>
          <w:color w:val="auto"/>
          <w:sz w:val="28"/>
          <w:szCs w:val="28"/>
          <w:highlight w:val="none"/>
          <w:vertAlign w:val="superscript"/>
        </w:rPr>
        <w:t>2</w:t>
      </w:r>
      <w:r>
        <w:rPr>
          <w:rFonts w:hAnsi="楷体" w:eastAsia="楷体"/>
          <w:color w:val="auto"/>
          <w:sz w:val="28"/>
          <w:szCs w:val="28"/>
          <w:highlight w:val="none"/>
        </w:rPr>
        <w:t>，主河道河长</w:t>
      </w:r>
      <w:r>
        <w:rPr>
          <w:rFonts w:eastAsia="楷体"/>
          <w:color w:val="auto"/>
          <w:sz w:val="28"/>
          <w:szCs w:val="28"/>
          <w:highlight w:val="none"/>
        </w:rPr>
        <w:t>1.33km</w:t>
      </w:r>
      <w:r>
        <w:rPr>
          <w:rFonts w:hAnsi="楷体" w:eastAsia="楷体"/>
          <w:color w:val="auto"/>
          <w:sz w:val="28"/>
          <w:szCs w:val="28"/>
          <w:highlight w:val="none"/>
        </w:rPr>
        <w:t>，主河道平均坡降</w:t>
      </w:r>
      <w:r>
        <w:rPr>
          <w:rFonts w:eastAsia="楷体"/>
          <w:color w:val="auto"/>
          <w:sz w:val="28"/>
          <w:szCs w:val="28"/>
          <w:highlight w:val="none"/>
        </w:rPr>
        <w:t>160.3‰</w:t>
      </w:r>
      <w:r>
        <w:rPr>
          <w:rFonts w:hAnsi="楷体" w:eastAsia="楷体"/>
          <w:color w:val="auto"/>
          <w:sz w:val="28"/>
          <w:szCs w:val="28"/>
          <w:highlight w:val="none"/>
        </w:rPr>
        <w:t>，所在流域为混合水系。</w:t>
      </w:r>
    </w:p>
    <w:p w14:paraId="4090BEA0">
      <w:pPr>
        <w:pStyle w:val="3"/>
        <w:spacing w:beforeLines="100" w:afterLines="100" w:line="360" w:lineRule="auto"/>
        <w:jc w:val="center"/>
        <w:rPr>
          <w:rFonts w:eastAsia="楷体"/>
          <w:color w:val="auto"/>
          <w:kern w:val="0"/>
          <w:sz w:val="32"/>
          <w:szCs w:val="32"/>
          <w:highlight w:val="none"/>
        </w:rPr>
      </w:pPr>
      <w:r>
        <w:rPr>
          <w:rFonts w:eastAsia="楷体"/>
          <w:color w:val="auto"/>
          <w:kern w:val="0"/>
          <w:sz w:val="32"/>
          <w:szCs w:val="32"/>
          <w:highlight w:val="none"/>
        </w:rPr>
        <w:br w:type="page"/>
      </w:r>
      <w:bookmarkStart w:id="9" w:name="_Toc30894"/>
      <w:r>
        <w:rPr>
          <w:rFonts w:eastAsia="楷体"/>
          <w:color w:val="auto"/>
          <w:kern w:val="0"/>
          <w:sz w:val="32"/>
          <w:szCs w:val="32"/>
          <w:highlight w:val="none"/>
        </w:rPr>
        <w:t>2  水库大坝安全运行状况</w:t>
      </w:r>
      <w:bookmarkEnd w:id="9"/>
    </w:p>
    <w:p w14:paraId="6AB496EB">
      <w:pPr>
        <w:pStyle w:val="4"/>
        <w:spacing w:beforeLines="50" w:afterLines="50" w:line="360" w:lineRule="auto"/>
        <w:contextualSpacing/>
        <w:rPr>
          <w:rFonts w:ascii="Times New Roman" w:hAnsi="Times New Roman" w:eastAsia="楷体"/>
          <w:color w:val="auto"/>
          <w:kern w:val="0"/>
          <w:sz w:val="28"/>
          <w:szCs w:val="28"/>
          <w:highlight w:val="none"/>
        </w:rPr>
      </w:pPr>
      <w:bookmarkStart w:id="10" w:name="_Toc5344"/>
      <w:r>
        <w:rPr>
          <w:rFonts w:ascii="Times New Roman" w:hAnsi="Times New Roman" w:eastAsia="楷体"/>
          <w:color w:val="auto"/>
          <w:kern w:val="0"/>
          <w:sz w:val="28"/>
          <w:szCs w:val="28"/>
          <w:highlight w:val="none"/>
        </w:rPr>
        <w:t>2.1 工程运行管理</w:t>
      </w:r>
      <w:bookmarkEnd w:id="10"/>
    </w:p>
    <w:p w14:paraId="655A20CD">
      <w:pPr>
        <w:widowControl/>
        <w:spacing w:line="520" w:lineRule="exact"/>
        <w:ind w:firstLine="560" w:firstLineChars="200"/>
        <w:contextualSpacing/>
        <w:rPr>
          <w:rFonts w:eastAsia="楷体"/>
          <w:color w:val="auto"/>
          <w:kern w:val="0"/>
          <w:sz w:val="28"/>
          <w:szCs w:val="28"/>
          <w:highlight w:val="none"/>
        </w:rPr>
      </w:pPr>
      <w:r>
        <w:rPr>
          <w:rFonts w:eastAsia="楷体"/>
          <w:color w:val="auto"/>
          <w:kern w:val="0"/>
          <w:sz w:val="28"/>
          <w:szCs w:val="28"/>
          <w:highlight w:val="none"/>
        </w:rPr>
        <w:t>2.1.1 水库的管理机构</w:t>
      </w:r>
    </w:p>
    <w:p w14:paraId="68066971">
      <w:pPr>
        <w:widowControl/>
        <w:spacing w:line="520" w:lineRule="exact"/>
        <w:ind w:firstLine="560" w:firstLineChars="200"/>
        <w:contextualSpacing/>
        <w:rPr>
          <w:rFonts w:eastAsia="楷体"/>
          <w:color w:val="auto"/>
          <w:kern w:val="0"/>
          <w:sz w:val="28"/>
          <w:szCs w:val="28"/>
          <w:highlight w:val="none"/>
        </w:rPr>
      </w:pPr>
      <w:r>
        <w:rPr>
          <w:rFonts w:eastAsia="楷体"/>
          <w:color w:val="auto"/>
          <w:kern w:val="0"/>
          <w:sz w:val="28"/>
          <w:szCs w:val="28"/>
          <w:highlight w:val="none"/>
        </w:rPr>
        <w:t>前烧水库的主管部门为</w:t>
      </w:r>
      <w:r>
        <w:rPr>
          <w:rFonts w:hint="eastAsia" w:eastAsia="楷体"/>
          <w:color w:val="auto"/>
          <w:kern w:val="0"/>
          <w:sz w:val="28"/>
          <w:szCs w:val="28"/>
          <w:highlight w:val="none"/>
          <w:lang w:eastAsia="zh-CN"/>
        </w:rPr>
        <w:t>前黄镇人民政府</w:t>
      </w:r>
      <w:r>
        <w:rPr>
          <w:rFonts w:eastAsia="楷体"/>
          <w:color w:val="auto"/>
          <w:kern w:val="0"/>
          <w:sz w:val="28"/>
          <w:szCs w:val="28"/>
          <w:highlight w:val="none"/>
        </w:rPr>
        <w:t>，管理机构为前烧</w:t>
      </w:r>
      <w:r>
        <w:rPr>
          <w:rFonts w:hint="eastAsia" w:eastAsia="楷体"/>
          <w:color w:val="auto"/>
          <w:kern w:val="0"/>
          <w:sz w:val="28"/>
          <w:szCs w:val="28"/>
          <w:highlight w:val="none"/>
        </w:rPr>
        <w:t>村委会</w:t>
      </w:r>
      <w:r>
        <w:rPr>
          <w:rFonts w:eastAsia="楷体"/>
          <w:color w:val="auto"/>
          <w:kern w:val="0"/>
          <w:sz w:val="28"/>
          <w:szCs w:val="28"/>
          <w:highlight w:val="none"/>
        </w:rPr>
        <w:t>。</w:t>
      </w:r>
    </w:p>
    <w:p w14:paraId="2801CE05">
      <w:pPr>
        <w:widowControl/>
        <w:spacing w:line="520" w:lineRule="exact"/>
        <w:ind w:firstLine="560" w:firstLineChars="200"/>
        <w:contextualSpacing/>
        <w:rPr>
          <w:rFonts w:eastAsia="楷体"/>
          <w:color w:val="auto"/>
          <w:kern w:val="0"/>
          <w:sz w:val="28"/>
          <w:szCs w:val="28"/>
          <w:highlight w:val="none"/>
        </w:rPr>
      </w:pPr>
      <w:r>
        <w:rPr>
          <w:rFonts w:eastAsia="楷体"/>
          <w:color w:val="auto"/>
          <w:kern w:val="0"/>
          <w:sz w:val="28"/>
          <w:szCs w:val="28"/>
          <w:highlight w:val="none"/>
        </w:rPr>
        <w:t>2.1.2 水库大坝管理规章制度</w:t>
      </w:r>
    </w:p>
    <w:p w14:paraId="34A57638">
      <w:pPr>
        <w:widowControl/>
        <w:spacing w:line="520" w:lineRule="exact"/>
        <w:ind w:firstLine="560" w:firstLineChars="200"/>
        <w:contextualSpacing/>
        <w:rPr>
          <w:rFonts w:eastAsia="楷体"/>
          <w:color w:val="auto"/>
          <w:kern w:val="0"/>
          <w:sz w:val="28"/>
          <w:szCs w:val="28"/>
          <w:highlight w:val="none"/>
        </w:rPr>
      </w:pPr>
      <w:r>
        <w:rPr>
          <w:rFonts w:eastAsia="楷体"/>
          <w:color w:val="auto"/>
          <w:kern w:val="0"/>
          <w:sz w:val="28"/>
          <w:szCs w:val="28"/>
          <w:highlight w:val="none"/>
        </w:rPr>
        <w:t>前烧水库管理处根据《中华人民共和国水法》、《水库大坝安全管理条例》、《水库工程管理通则》、《福建省防洪条例》、《福建省水法实施办法》、《土石坝安全监测技术规范》、《土石坝安全监测资料整编规程》等管理法规，结合本水库的具体情况，制度了大坝运行管理工作的各项相应的规章制度。</w:t>
      </w:r>
    </w:p>
    <w:p w14:paraId="7C06BE09">
      <w:pPr>
        <w:widowControl/>
        <w:spacing w:line="520" w:lineRule="exact"/>
        <w:ind w:firstLine="560" w:firstLineChars="200"/>
        <w:contextualSpacing/>
        <w:rPr>
          <w:rFonts w:eastAsia="楷体"/>
          <w:color w:val="auto"/>
          <w:kern w:val="0"/>
          <w:sz w:val="28"/>
          <w:szCs w:val="28"/>
          <w:highlight w:val="none"/>
        </w:rPr>
      </w:pPr>
      <w:r>
        <w:rPr>
          <w:rFonts w:eastAsia="楷体"/>
          <w:color w:val="auto"/>
          <w:kern w:val="0"/>
          <w:sz w:val="28"/>
          <w:szCs w:val="28"/>
          <w:highlight w:val="none"/>
        </w:rPr>
        <w:t>2.1.3 大坝运行管理</w:t>
      </w:r>
    </w:p>
    <w:p w14:paraId="3C9ABEF4">
      <w:pPr>
        <w:widowControl/>
        <w:spacing w:line="520" w:lineRule="exact"/>
        <w:ind w:firstLine="560" w:firstLineChars="200"/>
        <w:contextualSpacing/>
        <w:rPr>
          <w:rFonts w:eastAsia="楷体"/>
          <w:color w:val="auto"/>
          <w:kern w:val="0"/>
          <w:sz w:val="28"/>
          <w:szCs w:val="28"/>
          <w:highlight w:val="none"/>
        </w:rPr>
      </w:pPr>
      <w:r>
        <w:rPr>
          <w:rFonts w:eastAsia="楷体"/>
          <w:color w:val="auto"/>
          <w:kern w:val="0"/>
          <w:sz w:val="28"/>
          <w:szCs w:val="28"/>
          <w:highlight w:val="none"/>
        </w:rPr>
        <w:t>工程运行管理的重点对象有6项：（1）枢纽工程范围内的3大建筑物（大坝、溢洪道和输水涵洞）；（2）各类监测设施和观测标志；（3）各类型防洪报汛的设施和设备；（4）坝区的防汛公路；（5）灌区农业灌溉、乡镇生活、工业供水等水量调度运用；（6）水雨情观测和防洪调度。</w:t>
      </w:r>
    </w:p>
    <w:p w14:paraId="50B5C0AF">
      <w:pPr>
        <w:widowControl/>
        <w:spacing w:line="520" w:lineRule="exact"/>
        <w:ind w:firstLine="560" w:firstLineChars="200"/>
        <w:contextualSpacing/>
        <w:rPr>
          <w:rFonts w:eastAsia="楷体"/>
          <w:color w:val="auto"/>
          <w:kern w:val="0"/>
          <w:sz w:val="28"/>
          <w:szCs w:val="28"/>
          <w:highlight w:val="none"/>
        </w:rPr>
      </w:pPr>
      <w:r>
        <w:rPr>
          <w:rFonts w:eastAsia="楷体"/>
          <w:color w:val="auto"/>
          <w:kern w:val="0"/>
          <w:sz w:val="28"/>
          <w:szCs w:val="28"/>
          <w:highlight w:val="none"/>
        </w:rPr>
        <w:t>工程运行管理的工作内容主要有：（1）遵照水利各项方针、政策、法律、法规和有关上级部门的指示，严格执行，认真完成各项任务；（2）按规范进行巡视检查，位移、渗流观测，大坝维修养护等，随时掌握工程运行动态，及时消除工程一般性和特殊性缺陷；（3）认真做好水文（特别是洪水期）预报，及时掌握水情、雨情、旱情，了解气象预报。做好水库调度运用和度汛计划，上报审批后严格执行。每场大洪水后，水库都能及时分析雨情、水情、调度方案等，总结经验，找出不足，不断提高调度水平。</w:t>
      </w:r>
    </w:p>
    <w:p w14:paraId="1A47B157">
      <w:pPr>
        <w:widowControl/>
        <w:spacing w:line="520" w:lineRule="exact"/>
        <w:ind w:firstLine="560" w:firstLineChars="200"/>
        <w:contextualSpacing/>
        <w:rPr>
          <w:rFonts w:eastAsia="楷体"/>
          <w:color w:val="auto"/>
          <w:kern w:val="0"/>
          <w:sz w:val="28"/>
          <w:szCs w:val="28"/>
          <w:highlight w:val="none"/>
        </w:rPr>
      </w:pPr>
      <w:r>
        <w:rPr>
          <w:rFonts w:eastAsia="楷体"/>
          <w:color w:val="auto"/>
          <w:kern w:val="0"/>
          <w:sz w:val="28"/>
          <w:szCs w:val="28"/>
          <w:highlight w:val="none"/>
        </w:rPr>
        <w:t>从大坝近几年的运行情况看，前烧水库管理处基本能按照根据《中华人民共和国水法》、《水库大坝安全管理条例》、《水库工程管理通则》等水管理法规，结合水库自身具体情况，制定大坝运行管理工作的各项规章制度，开展大坝安全检查与维护制度，防汛值班制度，严格执行工程运行管理制度，对水库进行运行调度，整体运行管理状况良好。</w:t>
      </w:r>
    </w:p>
    <w:p w14:paraId="7A8D56B1">
      <w:pPr>
        <w:pStyle w:val="4"/>
        <w:spacing w:beforeLines="50" w:afterLines="50" w:line="360" w:lineRule="auto"/>
        <w:contextualSpacing/>
        <w:rPr>
          <w:rFonts w:ascii="Times New Roman" w:hAnsi="Times New Roman" w:eastAsia="楷体"/>
          <w:color w:val="auto"/>
          <w:kern w:val="0"/>
          <w:sz w:val="28"/>
          <w:szCs w:val="28"/>
          <w:highlight w:val="none"/>
        </w:rPr>
      </w:pPr>
      <w:bookmarkStart w:id="11" w:name="_Toc7561"/>
      <w:r>
        <w:rPr>
          <w:rFonts w:ascii="Times New Roman" w:hAnsi="Times New Roman" w:eastAsia="楷体"/>
          <w:color w:val="auto"/>
          <w:kern w:val="0"/>
          <w:sz w:val="28"/>
          <w:szCs w:val="28"/>
          <w:highlight w:val="none"/>
        </w:rPr>
        <w:t>2.2 工程安全状况分析评价</w:t>
      </w:r>
      <w:bookmarkEnd w:id="11"/>
    </w:p>
    <w:p w14:paraId="2598DD10">
      <w:pPr>
        <w:widowControl/>
        <w:spacing w:line="520" w:lineRule="exact"/>
        <w:ind w:firstLine="560" w:firstLineChars="200"/>
        <w:contextualSpacing/>
        <w:rPr>
          <w:rFonts w:eastAsia="楷体"/>
          <w:color w:val="auto"/>
          <w:kern w:val="0"/>
          <w:sz w:val="28"/>
          <w:szCs w:val="28"/>
          <w:highlight w:val="none"/>
        </w:rPr>
      </w:pPr>
      <w:r>
        <w:rPr>
          <w:rFonts w:eastAsia="楷体"/>
          <w:color w:val="auto"/>
          <w:kern w:val="0"/>
          <w:sz w:val="28"/>
          <w:szCs w:val="28"/>
          <w:highlight w:val="none"/>
        </w:rPr>
        <w:t>2.2.1 安全鉴定情况</w:t>
      </w:r>
    </w:p>
    <w:p w14:paraId="79210629">
      <w:pPr>
        <w:spacing w:line="520" w:lineRule="exact"/>
        <w:ind w:firstLine="560" w:firstLineChars="200"/>
        <w:rPr>
          <w:rFonts w:eastAsia="楷体"/>
          <w:color w:val="auto"/>
          <w:sz w:val="28"/>
          <w:szCs w:val="28"/>
          <w:highlight w:val="none"/>
        </w:rPr>
      </w:pPr>
      <w:r>
        <w:rPr>
          <w:rFonts w:hint="eastAsia" w:eastAsia="楷体"/>
          <w:color w:val="auto"/>
          <w:kern w:val="0"/>
          <w:sz w:val="28"/>
          <w:szCs w:val="28"/>
          <w:highlight w:val="none"/>
          <w:lang w:val="en-US" w:eastAsia="zh-CN"/>
        </w:rPr>
        <w:t xml:space="preserve">    </w:t>
      </w:r>
      <w:r>
        <w:rPr>
          <w:rFonts w:hint="eastAsia" w:eastAsia="楷体"/>
          <w:color w:val="auto"/>
          <w:sz w:val="28"/>
          <w:szCs w:val="28"/>
          <w:highlight w:val="none"/>
        </w:rPr>
        <w:t>2013年5月，泉港区农林水局委托设计单位进行水库大坝除险加固工程设计</w:t>
      </w:r>
      <w:r>
        <w:rPr>
          <w:rFonts w:eastAsia="楷体"/>
          <w:color w:val="auto"/>
          <w:sz w:val="28"/>
          <w:szCs w:val="28"/>
          <w:highlight w:val="none"/>
        </w:rPr>
        <w:t>；</w:t>
      </w:r>
      <w:r>
        <w:rPr>
          <w:rFonts w:hint="eastAsia" w:eastAsia="楷体"/>
          <w:color w:val="auto"/>
          <w:sz w:val="28"/>
          <w:szCs w:val="28"/>
          <w:highlight w:val="none"/>
        </w:rPr>
        <w:t>2013年12月～2014年10月进行水库除险加固施工，主要工程措施：</w:t>
      </w:r>
    </w:p>
    <w:p w14:paraId="20027FA5">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（1）大坝加固工程</w:t>
      </w:r>
    </w:p>
    <w:p w14:paraId="26B0F2C6">
      <w:pPr>
        <w:spacing w:line="520" w:lineRule="exact"/>
        <w:ind w:firstLine="560" w:firstLineChars="200"/>
        <w:rPr>
          <w:rFonts w:eastAsia="楷体"/>
          <w:color w:val="auto"/>
          <w:sz w:val="28"/>
          <w:szCs w:val="28"/>
          <w:highlight w:val="none"/>
        </w:rPr>
      </w:pPr>
      <w:r>
        <w:rPr>
          <w:rFonts w:eastAsia="楷体"/>
          <w:color w:val="auto"/>
          <w:sz w:val="28"/>
          <w:szCs w:val="28"/>
          <w:highlight w:val="none"/>
        </w:rPr>
        <w:t>1</w:t>
      </w:r>
      <w:r>
        <w:rPr>
          <w:rFonts w:hAnsi="楷体" w:eastAsia="楷体"/>
          <w:color w:val="auto"/>
          <w:sz w:val="28"/>
          <w:szCs w:val="28"/>
          <w:highlight w:val="none"/>
        </w:rPr>
        <w:t>）大坝防渗加固工程</w:t>
      </w:r>
    </w:p>
    <w:p w14:paraId="053193FD">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在大坝坝顶进行单管高压旋喷构筑垂直防渗墙，对全坝段防渗处理，旋喷桩单排，桩径</w:t>
      </w:r>
      <w:r>
        <w:rPr>
          <w:rFonts w:eastAsia="楷体"/>
          <w:color w:val="auto"/>
          <w:sz w:val="28"/>
          <w:szCs w:val="28"/>
          <w:highlight w:val="none"/>
        </w:rPr>
        <w:t>φ0.6m</w:t>
      </w:r>
      <w:r>
        <w:rPr>
          <w:rFonts w:hAnsi="楷体" w:eastAsia="楷体"/>
          <w:color w:val="auto"/>
          <w:sz w:val="28"/>
          <w:szCs w:val="28"/>
          <w:highlight w:val="none"/>
        </w:rPr>
        <w:t>，孔距</w:t>
      </w:r>
      <w:r>
        <w:rPr>
          <w:rFonts w:eastAsia="楷体"/>
          <w:color w:val="auto"/>
          <w:sz w:val="28"/>
          <w:szCs w:val="28"/>
          <w:highlight w:val="none"/>
        </w:rPr>
        <w:t>0.45~0.5m</w:t>
      </w:r>
      <w:r>
        <w:rPr>
          <w:rFonts w:hAnsi="楷体" w:eastAsia="楷体"/>
          <w:color w:val="auto"/>
          <w:sz w:val="28"/>
          <w:szCs w:val="28"/>
          <w:highlight w:val="none"/>
        </w:rPr>
        <w:t>，进入粉质粘土层</w:t>
      </w:r>
      <w:r>
        <w:rPr>
          <w:rFonts w:eastAsia="楷体"/>
          <w:color w:val="auto"/>
          <w:sz w:val="28"/>
          <w:szCs w:val="28"/>
          <w:highlight w:val="none"/>
        </w:rPr>
        <w:t>0.5m</w:t>
      </w:r>
      <w:r>
        <w:rPr>
          <w:rFonts w:hAnsi="楷体" w:eastAsia="楷体"/>
          <w:color w:val="auto"/>
          <w:sz w:val="28"/>
          <w:szCs w:val="28"/>
          <w:highlight w:val="none"/>
        </w:rPr>
        <w:t>。</w:t>
      </w:r>
    </w:p>
    <w:p w14:paraId="5309F802">
      <w:pPr>
        <w:spacing w:line="520" w:lineRule="exact"/>
        <w:ind w:firstLine="560" w:firstLineChars="200"/>
        <w:rPr>
          <w:rFonts w:eastAsia="楷体"/>
          <w:color w:val="auto"/>
          <w:sz w:val="28"/>
          <w:szCs w:val="28"/>
          <w:highlight w:val="none"/>
        </w:rPr>
      </w:pPr>
      <w:r>
        <w:rPr>
          <w:rFonts w:eastAsia="楷体"/>
          <w:color w:val="auto"/>
          <w:sz w:val="28"/>
          <w:szCs w:val="28"/>
          <w:highlight w:val="none"/>
        </w:rPr>
        <w:t>2</w:t>
      </w:r>
      <w:r>
        <w:rPr>
          <w:rFonts w:hAnsi="楷体" w:eastAsia="楷体"/>
          <w:color w:val="auto"/>
          <w:sz w:val="28"/>
          <w:szCs w:val="28"/>
          <w:highlight w:val="none"/>
        </w:rPr>
        <w:t>）迎水坡加固设计</w:t>
      </w:r>
    </w:p>
    <w:p w14:paraId="40003640">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迎水坡采用干砌条石对高程</w:t>
      </w:r>
      <w:r>
        <w:rPr>
          <w:rFonts w:eastAsia="楷体"/>
          <w:color w:val="auto"/>
          <w:sz w:val="28"/>
          <w:szCs w:val="28"/>
          <w:highlight w:val="none"/>
        </w:rPr>
        <w:t>34.20m</w:t>
      </w:r>
      <w:r>
        <w:rPr>
          <w:rFonts w:hAnsi="楷体" w:eastAsia="楷体"/>
          <w:color w:val="auto"/>
          <w:sz w:val="28"/>
          <w:szCs w:val="28"/>
          <w:highlight w:val="none"/>
        </w:rPr>
        <w:t>以上坝坡进行翻砌，拆除原干砌块石，清理坝坡，根据设计坡度进行整坡，对下陷变形处进行回填粘土并夯实，在</w:t>
      </w:r>
      <w:r>
        <w:rPr>
          <w:rFonts w:eastAsia="楷体"/>
          <w:color w:val="auto"/>
          <w:sz w:val="28"/>
          <w:szCs w:val="28"/>
          <w:highlight w:val="none"/>
        </w:rPr>
        <w:t>34.20m</w:t>
      </w:r>
      <w:r>
        <w:rPr>
          <w:rFonts w:hAnsi="楷体" w:eastAsia="楷体"/>
          <w:color w:val="auto"/>
          <w:sz w:val="28"/>
          <w:szCs w:val="28"/>
          <w:highlight w:val="none"/>
        </w:rPr>
        <w:t>处利用迎水坡拆除块石新建</w:t>
      </w:r>
      <w:r>
        <w:rPr>
          <w:rFonts w:eastAsia="楷体"/>
          <w:color w:val="auto"/>
          <w:sz w:val="28"/>
          <w:szCs w:val="28"/>
          <w:highlight w:val="none"/>
        </w:rPr>
        <w:t>M10</w:t>
      </w:r>
      <w:r>
        <w:rPr>
          <w:rFonts w:hAnsi="楷体" w:eastAsia="楷体"/>
          <w:color w:val="auto"/>
          <w:sz w:val="28"/>
          <w:szCs w:val="28"/>
          <w:highlight w:val="none"/>
        </w:rPr>
        <w:t>浆砌块石护脚及两坝肩处的</w:t>
      </w:r>
      <w:r>
        <w:rPr>
          <w:rFonts w:eastAsia="楷体"/>
          <w:color w:val="auto"/>
          <w:sz w:val="28"/>
          <w:szCs w:val="28"/>
          <w:highlight w:val="none"/>
        </w:rPr>
        <w:t>M10</w:t>
      </w:r>
      <w:r>
        <w:rPr>
          <w:rFonts w:hAnsi="楷体" w:eastAsia="楷体"/>
          <w:color w:val="auto"/>
          <w:sz w:val="28"/>
          <w:szCs w:val="28"/>
          <w:highlight w:val="none"/>
        </w:rPr>
        <w:t>浆砌块石封边。护脚至坝顶的坝面铺设一层</w:t>
      </w:r>
      <w:r>
        <w:rPr>
          <w:rFonts w:eastAsia="楷体"/>
          <w:color w:val="auto"/>
          <w:sz w:val="28"/>
          <w:szCs w:val="28"/>
          <w:highlight w:val="none"/>
        </w:rPr>
        <w:t>300g/m</w:t>
      </w:r>
      <w:r>
        <w:rPr>
          <w:rFonts w:eastAsia="楷体"/>
          <w:color w:val="auto"/>
          <w:sz w:val="28"/>
          <w:szCs w:val="28"/>
          <w:highlight w:val="none"/>
          <w:vertAlign w:val="superscript"/>
        </w:rPr>
        <w:t>2</w:t>
      </w:r>
      <w:r>
        <w:rPr>
          <w:rFonts w:hAnsi="楷体" w:eastAsia="楷体"/>
          <w:color w:val="auto"/>
          <w:sz w:val="28"/>
          <w:szCs w:val="28"/>
          <w:highlight w:val="none"/>
        </w:rPr>
        <w:t>土工布，从下往上依次铺设</w:t>
      </w:r>
      <w:r>
        <w:rPr>
          <w:rFonts w:eastAsia="楷体"/>
          <w:color w:val="auto"/>
          <w:sz w:val="28"/>
          <w:szCs w:val="28"/>
          <w:highlight w:val="none"/>
        </w:rPr>
        <w:t>100mm</w:t>
      </w:r>
      <w:r>
        <w:rPr>
          <w:rFonts w:hAnsi="楷体" w:eastAsia="楷体"/>
          <w:color w:val="auto"/>
          <w:sz w:val="28"/>
          <w:szCs w:val="28"/>
          <w:highlight w:val="none"/>
        </w:rPr>
        <w:t>厚的砂垫层、</w:t>
      </w:r>
      <w:r>
        <w:rPr>
          <w:rFonts w:eastAsia="楷体"/>
          <w:color w:val="auto"/>
          <w:sz w:val="28"/>
          <w:szCs w:val="28"/>
          <w:highlight w:val="none"/>
        </w:rPr>
        <w:t>100mm</w:t>
      </w:r>
      <w:r>
        <w:rPr>
          <w:rFonts w:hAnsi="楷体" w:eastAsia="楷体"/>
          <w:color w:val="auto"/>
          <w:sz w:val="28"/>
          <w:szCs w:val="28"/>
          <w:highlight w:val="none"/>
        </w:rPr>
        <w:t>厚的碎石垫层和</w:t>
      </w:r>
      <w:r>
        <w:rPr>
          <w:rFonts w:eastAsia="楷体"/>
          <w:color w:val="auto"/>
          <w:sz w:val="28"/>
          <w:szCs w:val="28"/>
          <w:highlight w:val="none"/>
        </w:rPr>
        <w:t>220mm</w:t>
      </w:r>
      <w:r>
        <w:rPr>
          <w:rFonts w:hAnsi="楷体" w:eastAsia="楷体"/>
          <w:color w:val="auto"/>
          <w:sz w:val="28"/>
          <w:szCs w:val="28"/>
          <w:highlight w:val="none"/>
        </w:rPr>
        <w:t>厚的干砌条石护坡。在高程</w:t>
      </w:r>
      <w:r>
        <w:rPr>
          <w:rFonts w:eastAsia="楷体"/>
          <w:color w:val="auto"/>
          <w:sz w:val="28"/>
          <w:szCs w:val="28"/>
          <w:highlight w:val="none"/>
        </w:rPr>
        <w:t>36.00m</w:t>
      </w:r>
      <w:r>
        <w:rPr>
          <w:rFonts w:hAnsi="楷体" w:eastAsia="楷体"/>
          <w:color w:val="auto"/>
          <w:sz w:val="28"/>
          <w:szCs w:val="28"/>
          <w:highlight w:val="none"/>
        </w:rPr>
        <w:t>处设一道防滑槽，将土工布插入</w:t>
      </w:r>
      <w:r>
        <w:rPr>
          <w:rFonts w:eastAsia="楷体"/>
          <w:color w:val="auto"/>
          <w:sz w:val="28"/>
          <w:szCs w:val="28"/>
          <w:highlight w:val="none"/>
        </w:rPr>
        <w:t>M10</w:t>
      </w:r>
      <w:r>
        <w:rPr>
          <w:rFonts w:hAnsi="楷体" w:eastAsia="楷体"/>
          <w:color w:val="auto"/>
          <w:sz w:val="28"/>
          <w:szCs w:val="28"/>
          <w:highlight w:val="none"/>
        </w:rPr>
        <w:t>浆砌块石护脚及坡顶</w:t>
      </w:r>
      <w:r>
        <w:rPr>
          <w:rFonts w:eastAsia="楷体"/>
          <w:color w:val="auto"/>
          <w:sz w:val="28"/>
          <w:szCs w:val="28"/>
          <w:highlight w:val="none"/>
        </w:rPr>
        <w:t>C25</w:t>
      </w:r>
      <w:r>
        <w:rPr>
          <w:rFonts w:hAnsi="楷体" w:eastAsia="楷体"/>
          <w:color w:val="auto"/>
          <w:sz w:val="28"/>
          <w:szCs w:val="28"/>
          <w:highlight w:val="none"/>
        </w:rPr>
        <w:t>素砼路肩中，提高抗滑稳定性。迎水坡桩号</w:t>
      </w:r>
      <w:r>
        <w:rPr>
          <w:rFonts w:eastAsia="楷体"/>
          <w:color w:val="auto"/>
          <w:sz w:val="28"/>
          <w:szCs w:val="28"/>
          <w:highlight w:val="none"/>
        </w:rPr>
        <w:t>B0+050.0</w:t>
      </w:r>
      <w:r>
        <w:rPr>
          <w:rFonts w:hAnsi="楷体" w:eastAsia="楷体"/>
          <w:color w:val="auto"/>
          <w:sz w:val="28"/>
          <w:szCs w:val="28"/>
          <w:highlight w:val="none"/>
        </w:rPr>
        <w:t>、</w:t>
      </w:r>
      <w:r>
        <w:rPr>
          <w:rFonts w:eastAsia="楷体"/>
          <w:color w:val="auto"/>
          <w:sz w:val="28"/>
          <w:szCs w:val="28"/>
          <w:highlight w:val="none"/>
        </w:rPr>
        <w:t>B0+125.0</w:t>
      </w:r>
      <w:r>
        <w:rPr>
          <w:rFonts w:hAnsi="楷体" w:eastAsia="楷体"/>
          <w:color w:val="auto"/>
          <w:sz w:val="28"/>
          <w:szCs w:val="28"/>
          <w:highlight w:val="none"/>
        </w:rPr>
        <w:t>分别设</w:t>
      </w:r>
      <w:r>
        <w:rPr>
          <w:rFonts w:eastAsia="楷体"/>
          <w:color w:val="auto"/>
          <w:sz w:val="28"/>
          <w:szCs w:val="28"/>
          <w:highlight w:val="none"/>
        </w:rPr>
        <w:t>1.0m</w:t>
      </w:r>
      <w:r>
        <w:rPr>
          <w:rFonts w:hAnsi="楷体" w:eastAsia="楷体"/>
          <w:color w:val="auto"/>
          <w:sz w:val="28"/>
          <w:szCs w:val="28"/>
          <w:highlight w:val="none"/>
        </w:rPr>
        <w:t>宽的下坡台阶。</w:t>
      </w:r>
    </w:p>
    <w:p w14:paraId="00C45C57">
      <w:pPr>
        <w:spacing w:line="520" w:lineRule="exact"/>
        <w:ind w:firstLine="560" w:firstLineChars="200"/>
        <w:rPr>
          <w:rFonts w:eastAsia="楷体"/>
          <w:color w:val="auto"/>
          <w:sz w:val="28"/>
          <w:szCs w:val="28"/>
          <w:highlight w:val="none"/>
        </w:rPr>
      </w:pPr>
      <w:r>
        <w:rPr>
          <w:rFonts w:eastAsia="楷体"/>
          <w:color w:val="auto"/>
          <w:sz w:val="28"/>
          <w:szCs w:val="28"/>
          <w:highlight w:val="none"/>
        </w:rPr>
        <w:t>3</w:t>
      </w:r>
      <w:r>
        <w:rPr>
          <w:rFonts w:hAnsi="楷体" w:eastAsia="楷体"/>
          <w:color w:val="auto"/>
          <w:sz w:val="28"/>
          <w:szCs w:val="28"/>
          <w:highlight w:val="none"/>
        </w:rPr>
        <w:t>）背水坡加固设计</w:t>
      </w:r>
    </w:p>
    <w:p w14:paraId="5CA969CC">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全面清除背水坡面上树木、草皮、树根及其他杂物，按</w:t>
      </w:r>
      <w:r>
        <w:rPr>
          <w:rFonts w:hint="eastAsia" w:hAnsi="楷体" w:eastAsia="楷体"/>
          <w:color w:val="auto"/>
          <w:sz w:val="28"/>
          <w:szCs w:val="28"/>
          <w:highlight w:val="none"/>
        </w:rPr>
        <w:t>原</w:t>
      </w:r>
      <w:r>
        <w:rPr>
          <w:rFonts w:hAnsi="楷体" w:eastAsia="楷体"/>
          <w:color w:val="auto"/>
          <w:sz w:val="28"/>
          <w:szCs w:val="28"/>
          <w:highlight w:val="none"/>
        </w:rPr>
        <w:t>有坡度整坡，对下陷变形处进行回填粘土并夯实。坝坡重新铺设草皮护坡，两坝肩处设</w:t>
      </w:r>
      <w:r>
        <w:rPr>
          <w:rFonts w:eastAsia="楷体"/>
          <w:color w:val="auto"/>
          <w:sz w:val="28"/>
          <w:szCs w:val="28"/>
          <w:highlight w:val="none"/>
        </w:rPr>
        <w:t>1.0m</w:t>
      </w:r>
      <w:r>
        <w:rPr>
          <w:rFonts w:hAnsi="楷体" w:eastAsia="楷体"/>
          <w:color w:val="auto"/>
          <w:sz w:val="28"/>
          <w:szCs w:val="28"/>
          <w:highlight w:val="none"/>
        </w:rPr>
        <w:t>宽</w:t>
      </w:r>
      <w:r>
        <w:rPr>
          <w:rFonts w:eastAsia="楷体"/>
          <w:color w:val="auto"/>
          <w:sz w:val="28"/>
          <w:szCs w:val="28"/>
          <w:highlight w:val="none"/>
        </w:rPr>
        <w:t>C20</w:t>
      </w:r>
      <w:r>
        <w:rPr>
          <w:rFonts w:hAnsi="楷体" w:eastAsia="楷体"/>
          <w:color w:val="auto"/>
          <w:sz w:val="28"/>
          <w:szCs w:val="28"/>
          <w:highlight w:val="none"/>
        </w:rPr>
        <w:t>素砼下坡台阶。拆除原干砌条石排水棱体，利用迎水坡及溢洪道拆除块石新建干砌块石排水棱体，排水棱体内外侧坡比分别为</w:t>
      </w:r>
      <w:r>
        <w:rPr>
          <w:rFonts w:eastAsia="楷体"/>
          <w:color w:val="auto"/>
          <w:sz w:val="28"/>
          <w:szCs w:val="28"/>
          <w:highlight w:val="none"/>
        </w:rPr>
        <w:t>1:1.5</w:t>
      </w:r>
      <w:r>
        <w:rPr>
          <w:rFonts w:hAnsi="楷体" w:eastAsia="楷体"/>
          <w:color w:val="auto"/>
          <w:sz w:val="28"/>
          <w:szCs w:val="28"/>
          <w:highlight w:val="none"/>
        </w:rPr>
        <w:t>、</w:t>
      </w:r>
      <w:r>
        <w:rPr>
          <w:rFonts w:eastAsia="楷体"/>
          <w:color w:val="auto"/>
          <w:sz w:val="28"/>
          <w:szCs w:val="28"/>
          <w:highlight w:val="none"/>
        </w:rPr>
        <w:t>1:1</w:t>
      </w:r>
      <w:r>
        <w:rPr>
          <w:rFonts w:hAnsi="楷体" w:eastAsia="楷体"/>
          <w:color w:val="auto"/>
          <w:sz w:val="28"/>
          <w:szCs w:val="28"/>
          <w:highlight w:val="none"/>
        </w:rPr>
        <w:t>。</w:t>
      </w:r>
    </w:p>
    <w:p w14:paraId="2A862355">
      <w:pPr>
        <w:spacing w:line="520" w:lineRule="exact"/>
        <w:ind w:firstLine="560" w:firstLineChars="200"/>
        <w:rPr>
          <w:rFonts w:eastAsia="楷体"/>
          <w:color w:val="auto"/>
          <w:sz w:val="28"/>
          <w:szCs w:val="28"/>
          <w:highlight w:val="none"/>
        </w:rPr>
      </w:pPr>
      <w:r>
        <w:rPr>
          <w:rFonts w:eastAsia="楷体"/>
          <w:color w:val="auto"/>
          <w:sz w:val="28"/>
          <w:szCs w:val="28"/>
          <w:highlight w:val="none"/>
        </w:rPr>
        <w:t>4</w:t>
      </w:r>
      <w:r>
        <w:rPr>
          <w:rFonts w:hAnsi="楷体" w:eastAsia="楷体"/>
          <w:color w:val="auto"/>
          <w:sz w:val="28"/>
          <w:szCs w:val="28"/>
          <w:highlight w:val="none"/>
        </w:rPr>
        <w:t>）坝顶加固设计</w:t>
      </w:r>
    </w:p>
    <w:p w14:paraId="655625AD">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统一坝顶高程为</w:t>
      </w:r>
      <w:r>
        <w:rPr>
          <w:rFonts w:eastAsia="楷体"/>
          <w:color w:val="auto"/>
          <w:sz w:val="28"/>
          <w:szCs w:val="28"/>
          <w:highlight w:val="none"/>
        </w:rPr>
        <w:t>40.08mm</w:t>
      </w:r>
      <w:r>
        <w:rPr>
          <w:rFonts w:hAnsi="楷体" w:eastAsia="楷体"/>
          <w:color w:val="auto"/>
          <w:sz w:val="28"/>
          <w:szCs w:val="28"/>
          <w:highlight w:val="none"/>
        </w:rPr>
        <w:t>，坝顶宽度</w:t>
      </w:r>
      <w:r>
        <w:rPr>
          <w:rFonts w:eastAsia="楷体"/>
          <w:color w:val="auto"/>
          <w:sz w:val="28"/>
          <w:szCs w:val="28"/>
          <w:highlight w:val="none"/>
        </w:rPr>
        <w:t>3.75m</w:t>
      </w:r>
      <w:r>
        <w:rPr>
          <w:rFonts w:hAnsi="楷体" w:eastAsia="楷体"/>
          <w:color w:val="auto"/>
          <w:sz w:val="28"/>
          <w:szCs w:val="28"/>
          <w:highlight w:val="none"/>
        </w:rPr>
        <w:t>，加固前先对坝顶进行清理、平整、夯实，对凹陷变形处进行粘土回填并夯实，回填压实后土体的压实度应不小于</w:t>
      </w:r>
      <w:r>
        <w:rPr>
          <w:rFonts w:eastAsia="楷体"/>
          <w:color w:val="auto"/>
          <w:sz w:val="28"/>
          <w:szCs w:val="28"/>
          <w:highlight w:val="none"/>
        </w:rPr>
        <w:t>0.96</w:t>
      </w:r>
      <w:r>
        <w:rPr>
          <w:rFonts w:hAnsi="楷体" w:eastAsia="楷体"/>
          <w:color w:val="auto"/>
          <w:sz w:val="28"/>
          <w:szCs w:val="28"/>
          <w:highlight w:val="none"/>
        </w:rPr>
        <w:t>。</w:t>
      </w:r>
      <w:r>
        <w:rPr>
          <w:rFonts w:eastAsia="楷体"/>
          <w:color w:val="auto"/>
          <w:sz w:val="28"/>
          <w:highlight w:val="none"/>
        </w:rPr>
        <w:t xml:space="preserve"> </w:t>
      </w:r>
      <w:r>
        <w:rPr>
          <w:rFonts w:hAnsi="楷体" w:eastAsia="楷体"/>
          <w:color w:val="auto"/>
          <w:sz w:val="28"/>
          <w:highlight w:val="none"/>
        </w:rPr>
        <w:t>而后铺设</w:t>
      </w:r>
      <w:r>
        <w:rPr>
          <w:rFonts w:eastAsia="楷体"/>
          <w:color w:val="auto"/>
          <w:sz w:val="28"/>
          <w:szCs w:val="28"/>
          <w:highlight w:val="none"/>
        </w:rPr>
        <w:t>5%</w:t>
      </w:r>
      <w:r>
        <w:rPr>
          <w:rFonts w:hAnsi="楷体" w:eastAsia="楷体"/>
          <w:color w:val="auto"/>
          <w:sz w:val="28"/>
          <w:szCs w:val="28"/>
          <w:highlight w:val="none"/>
        </w:rPr>
        <w:t>水泥稳定碎石层厚</w:t>
      </w:r>
      <w:r>
        <w:rPr>
          <w:rFonts w:eastAsia="楷体"/>
          <w:color w:val="auto"/>
          <w:sz w:val="28"/>
          <w:szCs w:val="28"/>
          <w:highlight w:val="none"/>
        </w:rPr>
        <w:t>100mm</w:t>
      </w:r>
      <w:r>
        <w:rPr>
          <w:rFonts w:hAnsi="楷体" w:eastAsia="楷体"/>
          <w:color w:val="auto"/>
          <w:sz w:val="28"/>
          <w:szCs w:val="28"/>
          <w:highlight w:val="none"/>
        </w:rPr>
        <w:t>，</w:t>
      </w:r>
      <w:r>
        <w:rPr>
          <w:rFonts w:eastAsia="楷体"/>
          <w:color w:val="auto"/>
          <w:sz w:val="28"/>
          <w:szCs w:val="28"/>
          <w:highlight w:val="none"/>
        </w:rPr>
        <w:t>C25</w:t>
      </w:r>
      <w:r>
        <w:rPr>
          <w:rFonts w:hAnsi="楷体" w:eastAsia="楷体"/>
          <w:color w:val="auto"/>
          <w:sz w:val="28"/>
          <w:szCs w:val="28"/>
          <w:highlight w:val="none"/>
        </w:rPr>
        <w:t>砼路面厚</w:t>
      </w:r>
      <w:r>
        <w:rPr>
          <w:rFonts w:eastAsia="楷体"/>
          <w:color w:val="auto"/>
          <w:sz w:val="28"/>
          <w:szCs w:val="28"/>
          <w:highlight w:val="none"/>
        </w:rPr>
        <w:t>180mm</w:t>
      </w:r>
      <w:r>
        <w:rPr>
          <w:rFonts w:hAnsi="楷体" w:eastAsia="楷体"/>
          <w:color w:val="auto"/>
          <w:sz w:val="28"/>
          <w:szCs w:val="28"/>
          <w:highlight w:val="none"/>
        </w:rPr>
        <w:t>。上、下游设</w:t>
      </w:r>
      <w:r>
        <w:rPr>
          <w:rFonts w:eastAsia="楷体"/>
          <w:color w:val="auto"/>
          <w:sz w:val="28"/>
          <w:szCs w:val="28"/>
          <w:highlight w:val="none"/>
        </w:rPr>
        <w:t>50×50cm(</w:t>
      </w:r>
      <w:r>
        <w:rPr>
          <w:rFonts w:hAnsi="楷体" w:eastAsia="楷体"/>
          <w:color w:val="auto"/>
          <w:sz w:val="28"/>
          <w:szCs w:val="28"/>
          <w:highlight w:val="none"/>
        </w:rPr>
        <w:t>宽</w:t>
      </w:r>
      <w:r>
        <w:rPr>
          <w:rFonts w:eastAsia="楷体"/>
          <w:color w:val="auto"/>
          <w:sz w:val="28"/>
          <w:szCs w:val="28"/>
          <w:highlight w:val="none"/>
        </w:rPr>
        <w:t>×</w:t>
      </w:r>
      <w:r>
        <w:rPr>
          <w:rFonts w:hAnsi="楷体" w:eastAsia="楷体"/>
          <w:color w:val="auto"/>
          <w:sz w:val="28"/>
          <w:szCs w:val="28"/>
          <w:highlight w:val="none"/>
        </w:rPr>
        <w:t>高</w:t>
      </w:r>
      <w:r>
        <w:rPr>
          <w:rFonts w:eastAsia="楷体"/>
          <w:color w:val="auto"/>
          <w:sz w:val="28"/>
          <w:szCs w:val="28"/>
          <w:highlight w:val="none"/>
        </w:rPr>
        <w:t>)C25</w:t>
      </w:r>
      <w:r>
        <w:rPr>
          <w:rFonts w:hAnsi="楷体" w:eastAsia="楷体"/>
          <w:color w:val="auto"/>
          <w:sz w:val="28"/>
          <w:szCs w:val="28"/>
          <w:highlight w:val="none"/>
        </w:rPr>
        <w:t>素砼路肩，路面向上游设</w:t>
      </w:r>
      <w:r>
        <w:rPr>
          <w:rFonts w:eastAsia="楷体"/>
          <w:color w:val="auto"/>
          <w:sz w:val="28"/>
          <w:szCs w:val="28"/>
          <w:highlight w:val="none"/>
        </w:rPr>
        <w:t>2%</w:t>
      </w:r>
      <w:r>
        <w:rPr>
          <w:rFonts w:hAnsi="楷体" w:eastAsia="楷体"/>
          <w:color w:val="auto"/>
          <w:sz w:val="28"/>
          <w:szCs w:val="28"/>
          <w:highlight w:val="none"/>
        </w:rPr>
        <w:t>的横坡。</w:t>
      </w:r>
      <w:r>
        <w:rPr>
          <w:rFonts w:hAnsi="楷体" w:eastAsia="楷体"/>
          <w:color w:val="auto"/>
          <w:sz w:val="28"/>
          <w:highlight w:val="none"/>
        </w:rPr>
        <w:t>大坝上游侧设</w:t>
      </w:r>
      <w:r>
        <w:rPr>
          <w:rFonts w:eastAsia="楷体"/>
          <w:color w:val="auto"/>
          <w:sz w:val="28"/>
          <w:highlight w:val="none"/>
        </w:rPr>
        <w:t>1.2m</w:t>
      </w:r>
      <w:r>
        <w:rPr>
          <w:rFonts w:hAnsi="楷体" w:eastAsia="楷体"/>
          <w:color w:val="auto"/>
          <w:sz w:val="28"/>
          <w:highlight w:val="none"/>
        </w:rPr>
        <w:t>高的条石栏杆</w:t>
      </w:r>
      <w:r>
        <w:rPr>
          <w:rFonts w:hAnsi="楷体" w:eastAsia="楷体"/>
          <w:color w:val="auto"/>
          <w:sz w:val="28"/>
          <w:szCs w:val="28"/>
          <w:highlight w:val="none"/>
        </w:rPr>
        <w:t>。</w:t>
      </w:r>
    </w:p>
    <w:p w14:paraId="7F3EA8D6">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w:t>
      </w:r>
      <w:r>
        <w:rPr>
          <w:rFonts w:eastAsia="楷体"/>
          <w:color w:val="auto"/>
          <w:sz w:val="28"/>
          <w:szCs w:val="28"/>
          <w:highlight w:val="none"/>
        </w:rPr>
        <w:t>2</w:t>
      </w:r>
      <w:r>
        <w:rPr>
          <w:rFonts w:hAnsi="楷体" w:eastAsia="楷体"/>
          <w:color w:val="auto"/>
          <w:sz w:val="28"/>
          <w:szCs w:val="28"/>
          <w:highlight w:val="none"/>
        </w:rPr>
        <w:t>）溢洪道加固工程</w:t>
      </w:r>
    </w:p>
    <w:p w14:paraId="48A749A5">
      <w:pPr>
        <w:spacing w:line="520" w:lineRule="exact"/>
        <w:ind w:firstLine="560" w:firstLineChars="200"/>
        <w:rPr>
          <w:rFonts w:eastAsia="楷体"/>
          <w:color w:val="auto"/>
          <w:kern w:val="0"/>
          <w:sz w:val="28"/>
          <w:szCs w:val="28"/>
          <w:highlight w:val="none"/>
        </w:rPr>
      </w:pPr>
      <w:r>
        <w:rPr>
          <w:rFonts w:hAnsi="楷体" w:eastAsia="楷体"/>
          <w:color w:val="auto"/>
          <w:sz w:val="28"/>
          <w:highlight w:val="none"/>
        </w:rPr>
        <w:t>溢洪道加固内容：清除溢洪道的杂草及灌木；对两侧浆砌石边墙采用</w:t>
      </w:r>
      <w:r>
        <w:rPr>
          <w:rFonts w:eastAsia="楷体"/>
          <w:color w:val="auto"/>
          <w:sz w:val="28"/>
          <w:highlight w:val="none"/>
        </w:rPr>
        <w:t>M10</w:t>
      </w:r>
      <w:r>
        <w:rPr>
          <w:rFonts w:hAnsi="楷体" w:eastAsia="楷体"/>
          <w:color w:val="auto"/>
          <w:sz w:val="28"/>
          <w:highlight w:val="none"/>
        </w:rPr>
        <w:t>水泥砂浆勾缝；对</w:t>
      </w:r>
      <w:r>
        <w:rPr>
          <w:rFonts w:hAnsi="楷体" w:eastAsia="楷体"/>
          <w:color w:val="auto"/>
          <w:kern w:val="0"/>
          <w:sz w:val="28"/>
          <w:szCs w:val="28"/>
          <w:highlight w:val="none"/>
        </w:rPr>
        <w:t>溢洪道下游右侧水毁处进行修复；拆除桩号</w:t>
      </w:r>
      <w:r>
        <w:rPr>
          <w:rFonts w:eastAsia="楷体"/>
          <w:color w:val="auto"/>
          <w:kern w:val="0"/>
          <w:sz w:val="28"/>
          <w:szCs w:val="28"/>
          <w:highlight w:val="none"/>
        </w:rPr>
        <w:t>H0+130.0</w:t>
      </w:r>
      <w:r>
        <w:rPr>
          <w:rFonts w:hAnsi="楷体" w:eastAsia="楷体"/>
          <w:color w:val="auto"/>
          <w:kern w:val="0"/>
          <w:sz w:val="28"/>
          <w:szCs w:val="28"/>
          <w:highlight w:val="none"/>
        </w:rPr>
        <w:t>～</w:t>
      </w:r>
      <w:r>
        <w:rPr>
          <w:rFonts w:eastAsia="楷体"/>
          <w:color w:val="auto"/>
          <w:kern w:val="0"/>
          <w:sz w:val="28"/>
          <w:szCs w:val="28"/>
          <w:highlight w:val="none"/>
        </w:rPr>
        <w:t>H0+180.0</w:t>
      </w:r>
      <w:r>
        <w:rPr>
          <w:rFonts w:hAnsi="楷体" w:eastAsia="楷体"/>
          <w:color w:val="auto"/>
          <w:kern w:val="0"/>
          <w:sz w:val="28"/>
          <w:szCs w:val="28"/>
          <w:highlight w:val="none"/>
        </w:rPr>
        <w:t>处侧墙与底板，利用迎水坡拆除块石新建</w:t>
      </w:r>
      <w:r>
        <w:rPr>
          <w:rFonts w:eastAsia="楷体"/>
          <w:color w:val="auto"/>
          <w:kern w:val="0"/>
          <w:sz w:val="28"/>
          <w:szCs w:val="28"/>
          <w:highlight w:val="none"/>
        </w:rPr>
        <w:t>C25</w:t>
      </w:r>
      <w:r>
        <w:rPr>
          <w:rFonts w:hAnsi="楷体" w:eastAsia="楷体"/>
          <w:color w:val="auto"/>
          <w:kern w:val="0"/>
          <w:sz w:val="28"/>
          <w:szCs w:val="28"/>
          <w:highlight w:val="none"/>
        </w:rPr>
        <w:t>砼砌块石底板与侧墙；新建</w:t>
      </w:r>
      <w:r>
        <w:rPr>
          <w:rFonts w:eastAsia="楷体"/>
          <w:color w:val="auto"/>
          <w:kern w:val="0"/>
          <w:sz w:val="28"/>
          <w:szCs w:val="28"/>
          <w:highlight w:val="none"/>
        </w:rPr>
        <w:t>C25</w:t>
      </w:r>
      <w:r>
        <w:rPr>
          <w:rFonts w:hAnsi="楷体" w:eastAsia="楷体"/>
          <w:color w:val="auto"/>
          <w:kern w:val="0"/>
          <w:sz w:val="28"/>
          <w:szCs w:val="28"/>
          <w:highlight w:val="none"/>
        </w:rPr>
        <w:t>砼砌块石消力池，形式是垂</w:t>
      </w:r>
      <w:r>
        <w:rPr>
          <w:rFonts w:hAnsi="楷体" w:eastAsia="楷体"/>
          <w:color w:val="auto"/>
          <w:sz w:val="28"/>
          <w:szCs w:val="28"/>
          <w:highlight w:val="none"/>
        </w:rPr>
        <w:t>直式跌水墙单级跌水消力池</w:t>
      </w:r>
      <w:r>
        <w:rPr>
          <w:rFonts w:hAnsi="楷体" w:eastAsia="楷体"/>
          <w:color w:val="auto"/>
          <w:kern w:val="0"/>
          <w:sz w:val="28"/>
          <w:szCs w:val="28"/>
          <w:highlight w:val="none"/>
        </w:rPr>
        <w:t>，长</w:t>
      </w:r>
      <w:r>
        <w:rPr>
          <w:rFonts w:eastAsia="楷体"/>
          <w:color w:val="auto"/>
          <w:kern w:val="0"/>
          <w:sz w:val="28"/>
          <w:szCs w:val="28"/>
          <w:highlight w:val="none"/>
        </w:rPr>
        <w:t>4.0m</w:t>
      </w:r>
      <w:r>
        <w:rPr>
          <w:rFonts w:hAnsi="楷体" w:eastAsia="楷体"/>
          <w:color w:val="auto"/>
          <w:kern w:val="0"/>
          <w:sz w:val="28"/>
          <w:szCs w:val="28"/>
          <w:highlight w:val="none"/>
        </w:rPr>
        <w:t>，宽</w:t>
      </w:r>
      <w:r>
        <w:rPr>
          <w:rFonts w:eastAsia="楷体"/>
          <w:color w:val="auto"/>
          <w:kern w:val="0"/>
          <w:sz w:val="28"/>
          <w:szCs w:val="28"/>
          <w:highlight w:val="none"/>
        </w:rPr>
        <w:t>8.0m</w:t>
      </w:r>
      <w:r>
        <w:rPr>
          <w:rFonts w:hAnsi="楷体" w:eastAsia="楷体"/>
          <w:color w:val="auto"/>
          <w:kern w:val="0"/>
          <w:sz w:val="28"/>
          <w:szCs w:val="28"/>
          <w:highlight w:val="none"/>
        </w:rPr>
        <w:t>，深</w:t>
      </w:r>
      <w:r>
        <w:rPr>
          <w:rFonts w:eastAsia="楷体"/>
          <w:color w:val="auto"/>
          <w:kern w:val="0"/>
          <w:sz w:val="28"/>
          <w:szCs w:val="28"/>
          <w:highlight w:val="none"/>
        </w:rPr>
        <w:t>1.0m</w:t>
      </w:r>
      <w:r>
        <w:rPr>
          <w:rFonts w:hAnsi="楷体" w:eastAsia="楷体"/>
          <w:color w:val="auto"/>
          <w:kern w:val="0"/>
          <w:sz w:val="28"/>
          <w:szCs w:val="28"/>
          <w:highlight w:val="none"/>
        </w:rPr>
        <w:t>；利用溢洪道拆除条石新建</w:t>
      </w:r>
      <w:r>
        <w:rPr>
          <w:rFonts w:eastAsia="楷体"/>
          <w:color w:val="auto"/>
          <w:kern w:val="0"/>
          <w:sz w:val="28"/>
          <w:szCs w:val="28"/>
          <w:highlight w:val="none"/>
        </w:rPr>
        <w:t>M10</w:t>
      </w:r>
      <w:r>
        <w:rPr>
          <w:rFonts w:hAnsi="楷体" w:eastAsia="楷体"/>
          <w:color w:val="auto"/>
          <w:kern w:val="0"/>
          <w:sz w:val="28"/>
          <w:szCs w:val="28"/>
          <w:highlight w:val="none"/>
        </w:rPr>
        <w:t>浆砌条石海漫，长</w:t>
      </w:r>
      <w:r>
        <w:rPr>
          <w:rFonts w:eastAsia="楷体"/>
          <w:color w:val="auto"/>
          <w:kern w:val="0"/>
          <w:sz w:val="28"/>
          <w:szCs w:val="28"/>
          <w:highlight w:val="none"/>
        </w:rPr>
        <w:t>5.0m</w:t>
      </w:r>
      <w:r>
        <w:rPr>
          <w:rFonts w:hAnsi="楷体" w:eastAsia="楷体"/>
          <w:color w:val="auto"/>
          <w:kern w:val="0"/>
          <w:sz w:val="28"/>
          <w:szCs w:val="28"/>
          <w:highlight w:val="none"/>
        </w:rPr>
        <w:t>；</w:t>
      </w:r>
      <w:r>
        <w:rPr>
          <w:rFonts w:hAnsi="楷体" w:eastAsia="楷体"/>
          <w:color w:val="auto"/>
          <w:sz w:val="28"/>
          <w:szCs w:val="28"/>
          <w:highlight w:val="none"/>
        </w:rPr>
        <w:t>拆除现浆砌条石交通桥，在原位置设一道两跨总长</w:t>
      </w:r>
      <w:r>
        <w:rPr>
          <w:rFonts w:eastAsia="楷体"/>
          <w:color w:val="auto"/>
          <w:sz w:val="28"/>
          <w:szCs w:val="28"/>
          <w:highlight w:val="none"/>
        </w:rPr>
        <w:t>8.1m</w:t>
      </w:r>
      <w:r>
        <w:rPr>
          <w:rFonts w:hAnsi="楷体" w:eastAsia="楷体"/>
          <w:color w:val="auto"/>
          <w:sz w:val="28"/>
          <w:szCs w:val="28"/>
          <w:highlight w:val="none"/>
        </w:rPr>
        <w:t>，宽</w:t>
      </w:r>
      <w:r>
        <w:rPr>
          <w:rFonts w:eastAsia="楷体"/>
          <w:color w:val="auto"/>
          <w:sz w:val="28"/>
          <w:szCs w:val="28"/>
          <w:highlight w:val="none"/>
        </w:rPr>
        <w:t>3.6m</w:t>
      </w:r>
      <w:r>
        <w:rPr>
          <w:rFonts w:hAnsi="楷体" w:eastAsia="楷体"/>
          <w:color w:val="auto"/>
          <w:sz w:val="28"/>
          <w:szCs w:val="28"/>
          <w:highlight w:val="none"/>
        </w:rPr>
        <w:t>的交通桥，</w:t>
      </w:r>
      <w:r>
        <w:rPr>
          <w:rFonts w:hAnsi="楷体" w:eastAsia="楷体"/>
          <w:color w:val="auto"/>
          <w:kern w:val="0"/>
          <w:sz w:val="28"/>
          <w:szCs w:val="28"/>
          <w:highlight w:val="none"/>
        </w:rPr>
        <w:t>桥板采用</w:t>
      </w:r>
      <w:r>
        <w:rPr>
          <w:rFonts w:eastAsia="楷体"/>
          <w:color w:val="auto"/>
          <w:kern w:val="0"/>
          <w:sz w:val="28"/>
          <w:szCs w:val="28"/>
          <w:highlight w:val="none"/>
        </w:rPr>
        <w:t>C30</w:t>
      </w:r>
      <w:r>
        <w:rPr>
          <w:rFonts w:hAnsi="楷体" w:eastAsia="楷体"/>
          <w:color w:val="auto"/>
          <w:kern w:val="0"/>
          <w:sz w:val="28"/>
          <w:szCs w:val="28"/>
          <w:highlight w:val="none"/>
        </w:rPr>
        <w:t>钢筋砼结构，支撑长度</w:t>
      </w:r>
      <w:r>
        <w:rPr>
          <w:rFonts w:eastAsia="楷体"/>
          <w:color w:val="auto"/>
          <w:kern w:val="0"/>
          <w:sz w:val="28"/>
          <w:szCs w:val="28"/>
          <w:highlight w:val="none"/>
        </w:rPr>
        <w:t>300mm</w:t>
      </w:r>
      <w:r>
        <w:rPr>
          <w:rFonts w:hAnsi="楷体" w:eastAsia="楷体"/>
          <w:color w:val="auto"/>
          <w:kern w:val="0"/>
          <w:sz w:val="28"/>
          <w:szCs w:val="28"/>
          <w:highlight w:val="none"/>
        </w:rPr>
        <w:t>，边墩迎水侧与溢洪道侧墙衔接，背水坡坡比</w:t>
      </w:r>
      <w:r>
        <w:rPr>
          <w:rFonts w:eastAsia="楷体"/>
          <w:color w:val="auto"/>
          <w:kern w:val="0"/>
          <w:sz w:val="28"/>
          <w:szCs w:val="28"/>
          <w:highlight w:val="none"/>
        </w:rPr>
        <w:t>1</w:t>
      </w:r>
      <w:r>
        <w:rPr>
          <w:rFonts w:hAnsi="楷体" w:eastAsia="楷体"/>
          <w:color w:val="auto"/>
          <w:kern w:val="0"/>
          <w:sz w:val="28"/>
          <w:szCs w:val="28"/>
          <w:highlight w:val="none"/>
        </w:rPr>
        <w:t>：</w:t>
      </w:r>
      <w:r>
        <w:rPr>
          <w:rFonts w:eastAsia="楷体"/>
          <w:color w:val="auto"/>
          <w:kern w:val="0"/>
          <w:sz w:val="28"/>
          <w:szCs w:val="28"/>
          <w:highlight w:val="none"/>
        </w:rPr>
        <w:t>0.1</w:t>
      </w:r>
      <w:r>
        <w:rPr>
          <w:rFonts w:hAnsi="楷体" w:eastAsia="楷体"/>
          <w:color w:val="auto"/>
          <w:kern w:val="0"/>
          <w:sz w:val="28"/>
          <w:szCs w:val="28"/>
          <w:highlight w:val="none"/>
        </w:rPr>
        <w:t>，墙身为</w:t>
      </w:r>
      <w:r>
        <w:rPr>
          <w:rFonts w:eastAsia="楷体"/>
          <w:color w:val="auto"/>
          <w:kern w:val="0"/>
          <w:sz w:val="28"/>
          <w:szCs w:val="28"/>
          <w:highlight w:val="none"/>
        </w:rPr>
        <w:t>C25</w:t>
      </w:r>
      <w:r>
        <w:rPr>
          <w:rFonts w:hAnsi="楷体" w:eastAsia="楷体"/>
          <w:color w:val="auto"/>
          <w:kern w:val="0"/>
          <w:sz w:val="28"/>
          <w:szCs w:val="28"/>
          <w:highlight w:val="none"/>
        </w:rPr>
        <w:t>埋石砼结构，中墩为</w:t>
      </w:r>
      <w:r>
        <w:rPr>
          <w:rFonts w:eastAsia="楷体"/>
          <w:color w:val="auto"/>
          <w:kern w:val="0"/>
          <w:sz w:val="28"/>
          <w:szCs w:val="28"/>
          <w:highlight w:val="none"/>
        </w:rPr>
        <w:t>C25</w:t>
      </w:r>
      <w:r>
        <w:rPr>
          <w:rFonts w:hAnsi="楷体" w:eastAsia="楷体"/>
          <w:color w:val="auto"/>
          <w:kern w:val="0"/>
          <w:sz w:val="28"/>
          <w:szCs w:val="28"/>
          <w:highlight w:val="none"/>
        </w:rPr>
        <w:t>埋石砼结构。</w:t>
      </w:r>
    </w:p>
    <w:p w14:paraId="7A6F0A5B">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w:t>
      </w:r>
      <w:r>
        <w:rPr>
          <w:rFonts w:eastAsia="楷体"/>
          <w:color w:val="auto"/>
          <w:sz w:val="28"/>
          <w:szCs w:val="28"/>
          <w:highlight w:val="none"/>
        </w:rPr>
        <w:t>3</w:t>
      </w:r>
      <w:r>
        <w:rPr>
          <w:rFonts w:hAnsi="楷体" w:eastAsia="楷体"/>
          <w:color w:val="auto"/>
          <w:sz w:val="28"/>
          <w:szCs w:val="28"/>
          <w:highlight w:val="none"/>
        </w:rPr>
        <w:t>）输水涵洞加固工程</w:t>
      </w:r>
    </w:p>
    <w:p w14:paraId="2FF87F9E">
      <w:pPr>
        <w:spacing w:line="520" w:lineRule="exact"/>
        <w:ind w:firstLine="560" w:firstLineChars="200"/>
        <w:rPr>
          <w:rFonts w:eastAsia="楷体"/>
          <w:color w:val="auto"/>
          <w:kern w:val="0"/>
          <w:sz w:val="28"/>
          <w:szCs w:val="28"/>
          <w:highlight w:val="none"/>
        </w:rPr>
      </w:pPr>
      <w:r>
        <w:rPr>
          <w:rFonts w:hAnsi="楷体" w:eastAsia="楷体"/>
          <w:color w:val="auto"/>
          <w:sz w:val="28"/>
          <w:szCs w:val="28"/>
          <w:highlight w:val="none"/>
        </w:rPr>
        <w:t>本次将高、低涵原进口消力井拆除，分别重建进口</w:t>
      </w:r>
      <w:r>
        <w:rPr>
          <w:rFonts w:eastAsia="楷体"/>
          <w:color w:val="auto"/>
          <w:sz w:val="28"/>
          <w:szCs w:val="28"/>
          <w:highlight w:val="none"/>
        </w:rPr>
        <w:t>C25</w:t>
      </w:r>
      <w:r>
        <w:rPr>
          <w:rFonts w:hAnsi="楷体" w:eastAsia="楷体"/>
          <w:color w:val="auto"/>
          <w:sz w:val="28"/>
          <w:szCs w:val="28"/>
          <w:highlight w:val="none"/>
        </w:rPr>
        <w:t>钢筋砼消力井，配套转动门盖、拦污栅、拉杆、支墩、</w:t>
      </w:r>
      <w:r>
        <w:rPr>
          <w:rFonts w:eastAsia="楷体"/>
          <w:color w:val="auto"/>
          <w:sz w:val="28"/>
          <w:szCs w:val="28"/>
          <w:highlight w:val="none"/>
        </w:rPr>
        <w:t>3t</w:t>
      </w:r>
      <w:r>
        <w:rPr>
          <w:rFonts w:hAnsi="楷体" w:eastAsia="楷体"/>
          <w:color w:val="auto"/>
          <w:sz w:val="28"/>
          <w:szCs w:val="28"/>
          <w:highlight w:val="none"/>
        </w:rPr>
        <w:t>卷扬式启闭机、坝顶新建</w:t>
      </w:r>
      <w:r>
        <w:rPr>
          <w:rFonts w:eastAsia="楷体"/>
          <w:color w:val="auto"/>
          <w:sz w:val="28"/>
          <w:szCs w:val="28"/>
          <w:highlight w:val="none"/>
        </w:rPr>
        <w:t>5m</w:t>
      </w:r>
      <w:r>
        <w:rPr>
          <w:rFonts w:eastAsia="楷体"/>
          <w:color w:val="auto"/>
          <w:sz w:val="28"/>
          <w:szCs w:val="28"/>
          <w:highlight w:val="none"/>
          <w:vertAlign w:val="superscript"/>
        </w:rPr>
        <w:t>2</w:t>
      </w:r>
      <w:r>
        <w:rPr>
          <w:rFonts w:hAnsi="楷体" w:eastAsia="楷体"/>
          <w:color w:val="auto"/>
          <w:sz w:val="28"/>
          <w:szCs w:val="28"/>
          <w:highlight w:val="none"/>
        </w:rPr>
        <w:t>启闭房、涵洞身套</w:t>
      </w:r>
      <w:r>
        <w:rPr>
          <w:rFonts w:eastAsia="楷体"/>
          <w:color w:val="auto"/>
          <w:sz w:val="28"/>
          <w:szCs w:val="28"/>
          <w:highlight w:val="none"/>
        </w:rPr>
        <w:t>De400PE</w:t>
      </w:r>
      <w:r>
        <w:rPr>
          <w:rFonts w:hAnsi="楷体" w:eastAsia="楷体"/>
          <w:color w:val="auto"/>
          <w:sz w:val="28"/>
          <w:szCs w:val="28"/>
          <w:highlight w:val="none"/>
        </w:rPr>
        <w:t>管。</w:t>
      </w:r>
    </w:p>
    <w:p w14:paraId="651B0CC1">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w:t>
      </w:r>
      <w:r>
        <w:rPr>
          <w:rFonts w:eastAsia="楷体"/>
          <w:color w:val="auto"/>
          <w:sz w:val="28"/>
          <w:szCs w:val="28"/>
          <w:highlight w:val="none"/>
        </w:rPr>
        <w:t>4</w:t>
      </w:r>
      <w:r>
        <w:rPr>
          <w:rFonts w:hAnsi="楷体" w:eastAsia="楷体"/>
          <w:color w:val="auto"/>
          <w:sz w:val="28"/>
          <w:szCs w:val="28"/>
          <w:highlight w:val="none"/>
        </w:rPr>
        <w:t>）白蚁防治</w:t>
      </w:r>
    </w:p>
    <w:p w14:paraId="5B897CAC">
      <w:pPr>
        <w:spacing w:line="520" w:lineRule="exact"/>
        <w:ind w:firstLine="560" w:firstLineChars="200"/>
        <w:rPr>
          <w:rFonts w:hAnsi="楷体" w:eastAsia="楷体"/>
          <w:color w:val="auto"/>
          <w:sz w:val="28"/>
          <w:szCs w:val="28"/>
          <w:highlight w:val="none"/>
        </w:rPr>
      </w:pPr>
      <w:r>
        <w:rPr>
          <w:rFonts w:hAnsi="楷体" w:eastAsia="楷体"/>
          <w:color w:val="auto"/>
          <w:sz w:val="28"/>
          <w:szCs w:val="28"/>
          <w:highlight w:val="none"/>
        </w:rPr>
        <w:t>前烧水库大坝存在白蚁危害，</w:t>
      </w:r>
      <w:r>
        <w:rPr>
          <w:rFonts w:hint="eastAsia" w:hAnsi="楷体" w:eastAsia="楷体"/>
          <w:color w:val="auto"/>
          <w:sz w:val="28"/>
          <w:szCs w:val="28"/>
          <w:highlight w:val="none"/>
        </w:rPr>
        <w:t>该次加固进行</w:t>
      </w:r>
      <w:r>
        <w:rPr>
          <w:rFonts w:hAnsi="楷体" w:eastAsia="楷体"/>
          <w:color w:val="auto"/>
          <w:sz w:val="28"/>
          <w:szCs w:val="28"/>
          <w:highlight w:val="none"/>
        </w:rPr>
        <w:t>白蚁防治：挖巢找</w:t>
      </w:r>
    </w:p>
    <w:p w14:paraId="5D7B318A">
      <w:pPr>
        <w:spacing w:line="520" w:lineRule="exact"/>
        <w:rPr>
          <w:rFonts w:eastAsia="楷体"/>
          <w:color w:val="auto"/>
          <w:sz w:val="28"/>
          <w:szCs w:val="28"/>
          <w:highlight w:val="none"/>
        </w:rPr>
      </w:pPr>
      <w:r>
        <w:rPr>
          <w:rFonts w:hAnsi="楷体" w:eastAsia="楷体"/>
          <w:color w:val="auto"/>
          <w:sz w:val="28"/>
          <w:szCs w:val="28"/>
          <w:highlight w:val="none"/>
        </w:rPr>
        <w:t>穴</w:t>
      </w:r>
      <w:r>
        <w:rPr>
          <w:rFonts w:hint="eastAsia" w:eastAsia="楷体"/>
          <w:color w:val="auto"/>
          <w:sz w:val="28"/>
          <w:szCs w:val="28"/>
          <w:highlight w:val="none"/>
        </w:rPr>
        <w:t>——</w:t>
      </w:r>
      <w:r>
        <w:rPr>
          <w:rFonts w:hAnsi="楷体" w:eastAsia="楷体"/>
          <w:color w:val="auto"/>
          <w:sz w:val="28"/>
          <w:szCs w:val="28"/>
          <w:highlight w:val="none"/>
        </w:rPr>
        <w:t>造孔</w:t>
      </w:r>
      <w:r>
        <w:rPr>
          <w:rFonts w:hint="eastAsia" w:eastAsia="楷体"/>
          <w:color w:val="auto"/>
          <w:sz w:val="28"/>
          <w:szCs w:val="28"/>
          <w:highlight w:val="none"/>
        </w:rPr>
        <w:t>——</w:t>
      </w:r>
      <w:r>
        <w:rPr>
          <w:rFonts w:hAnsi="楷体" w:eastAsia="楷体"/>
          <w:color w:val="auto"/>
          <w:sz w:val="28"/>
          <w:szCs w:val="28"/>
          <w:highlight w:val="none"/>
        </w:rPr>
        <w:t>配制药物浆水</w:t>
      </w:r>
      <w:r>
        <w:rPr>
          <w:rFonts w:hint="eastAsia" w:eastAsia="楷体"/>
          <w:color w:val="auto"/>
          <w:sz w:val="28"/>
          <w:szCs w:val="28"/>
          <w:highlight w:val="none"/>
        </w:rPr>
        <w:t>——</w:t>
      </w:r>
      <w:r>
        <w:rPr>
          <w:rFonts w:hAnsi="楷体" w:eastAsia="楷体"/>
          <w:color w:val="auto"/>
          <w:sz w:val="28"/>
          <w:szCs w:val="28"/>
          <w:highlight w:val="none"/>
        </w:rPr>
        <w:t>灌浆</w:t>
      </w:r>
      <w:r>
        <w:rPr>
          <w:rFonts w:hint="eastAsia" w:eastAsia="楷体"/>
          <w:color w:val="auto"/>
          <w:sz w:val="28"/>
          <w:szCs w:val="28"/>
          <w:highlight w:val="none"/>
        </w:rPr>
        <w:t>——</w:t>
      </w:r>
      <w:r>
        <w:rPr>
          <w:rFonts w:hAnsi="楷体" w:eastAsia="楷体"/>
          <w:color w:val="auto"/>
          <w:sz w:val="28"/>
          <w:szCs w:val="28"/>
          <w:highlight w:val="none"/>
        </w:rPr>
        <w:t>设置隔离防护沟。</w:t>
      </w:r>
    </w:p>
    <w:p w14:paraId="38DA0C6F">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w:t>
      </w:r>
      <w:r>
        <w:rPr>
          <w:rFonts w:eastAsia="楷体"/>
          <w:color w:val="auto"/>
          <w:sz w:val="28"/>
          <w:szCs w:val="28"/>
          <w:highlight w:val="none"/>
        </w:rPr>
        <w:t>5</w:t>
      </w:r>
      <w:r>
        <w:rPr>
          <w:rFonts w:hAnsi="楷体" w:eastAsia="楷体"/>
          <w:color w:val="auto"/>
          <w:sz w:val="28"/>
          <w:szCs w:val="28"/>
          <w:highlight w:val="none"/>
        </w:rPr>
        <w:t>）防汛道路</w:t>
      </w:r>
    </w:p>
    <w:p w14:paraId="13C390CF">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本次加固对防汛道路进行平整夯实</w:t>
      </w:r>
      <w:r>
        <w:rPr>
          <w:rFonts w:hAnsi="楷体" w:eastAsia="楷体"/>
          <w:color w:val="auto"/>
          <w:kern w:val="0"/>
          <w:sz w:val="28"/>
          <w:szCs w:val="28"/>
          <w:highlight w:val="none"/>
        </w:rPr>
        <w:t>。</w:t>
      </w:r>
    </w:p>
    <w:p w14:paraId="6C7A21F2">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w:t>
      </w:r>
      <w:r>
        <w:rPr>
          <w:rFonts w:eastAsia="楷体"/>
          <w:color w:val="auto"/>
          <w:sz w:val="28"/>
          <w:szCs w:val="28"/>
          <w:highlight w:val="none"/>
        </w:rPr>
        <w:t>6</w:t>
      </w:r>
      <w:r>
        <w:rPr>
          <w:rFonts w:hAnsi="楷体" w:eastAsia="楷体"/>
          <w:color w:val="auto"/>
          <w:sz w:val="28"/>
          <w:szCs w:val="28"/>
          <w:highlight w:val="none"/>
        </w:rPr>
        <w:t>）水库管理房</w:t>
      </w:r>
    </w:p>
    <w:p w14:paraId="1427D4C1">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拆除值守房，对大坝左坝端的地面进行平整，在此处新建一座单层砖混结构的水库管理房，面积约</w:t>
      </w:r>
      <w:r>
        <w:rPr>
          <w:rFonts w:eastAsia="楷体"/>
          <w:color w:val="auto"/>
          <w:sz w:val="28"/>
          <w:szCs w:val="28"/>
          <w:highlight w:val="none"/>
        </w:rPr>
        <w:t>58m</w:t>
      </w:r>
      <w:r>
        <w:rPr>
          <w:rFonts w:eastAsia="楷体"/>
          <w:color w:val="auto"/>
          <w:sz w:val="28"/>
          <w:szCs w:val="28"/>
          <w:highlight w:val="none"/>
          <w:vertAlign w:val="superscript"/>
        </w:rPr>
        <w:t>2</w:t>
      </w:r>
      <w:r>
        <w:rPr>
          <w:rFonts w:hAnsi="楷体" w:eastAsia="楷体"/>
          <w:color w:val="auto"/>
          <w:sz w:val="28"/>
          <w:szCs w:val="28"/>
          <w:highlight w:val="none"/>
        </w:rPr>
        <w:t>，达到满足水库运行调度和物资储备，保证水库正常运行。</w:t>
      </w:r>
    </w:p>
    <w:p w14:paraId="0DDC8383">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w:t>
      </w:r>
      <w:r>
        <w:rPr>
          <w:rFonts w:eastAsia="楷体"/>
          <w:color w:val="auto"/>
          <w:sz w:val="28"/>
          <w:szCs w:val="28"/>
          <w:highlight w:val="none"/>
        </w:rPr>
        <w:t>7</w:t>
      </w:r>
      <w:r>
        <w:rPr>
          <w:rFonts w:hAnsi="楷体" w:eastAsia="楷体"/>
          <w:color w:val="auto"/>
          <w:sz w:val="28"/>
          <w:szCs w:val="28"/>
          <w:highlight w:val="none"/>
        </w:rPr>
        <w:t>）大坝安全监测设计</w:t>
      </w:r>
    </w:p>
    <w:p w14:paraId="5110A3F3">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增设水尺进行库区水位观测。从高程</w:t>
      </w:r>
      <w:r>
        <w:rPr>
          <w:rFonts w:eastAsia="楷体"/>
          <w:color w:val="auto"/>
          <w:sz w:val="28"/>
          <w:szCs w:val="28"/>
          <w:highlight w:val="none"/>
        </w:rPr>
        <w:t>28.00m</w:t>
      </w:r>
      <w:r>
        <w:rPr>
          <w:rFonts w:hAnsi="楷体" w:eastAsia="楷体"/>
          <w:color w:val="auto"/>
          <w:sz w:val="28"/>
          <w:szCs w:val="28"/>
          <w:highlight w:val="none"/>
        </w:rPr>
        <w:t>至</w:t>
      </w:r>
      <w:r>
        <w:rPr>
          <w:rFonts w:eastAsia="楷体"/>
          <w:color w:val="auto"/>
          <w:sz w:val="28"/>
          <w:szCs w:val="28"/>
          <w:highlight w:val="none"/>
        </w:rPr>
        <w:t>40.00m</w:t>
      </w:r>
      <w:r>
        <w:rPr>
          <w:rFonts w:hAnsi="楷体" w:eastAsia="楷体"/>
          <w:color w:val="auto"/>
          <w:sz w:val="28"/>
          <w:szCs w:val="28"/>
          <w:highlight w:val="none"/>
        </w:rPr>
        <w:t>增设</w:t>
      </w:r>
      <w:r>
        <w:rPr>
          <w:rFonts w:eastAsia="楷体"/>
          <w:color w:val="auto"/>
          <w:sz w:val="28"/>
          <w:szCs w:val="28"/>
          <w:highlight w:val="none"/>
        </w:rPr>
        <w:t>6</w:t>
      </w:r>
      <w:r>
        <w:rPr>
          <w:rFonts w:hAnsi="楷体" w:eastAsia="楷体"/>
          <w:color w:val="auto"/>
          <w:sz w:val="28"/>
          <w:szCs w:val="28"/>
          <w:highlight w:val="none"/>
        </w:rPr>
        <w:t>根搪瓷水位尺进行库区水位观测。水位、雨量自动监测系统将来配套实施。</w:t>
      </w:r>
    </w:p>
    <w:p w14:paraId="6A18A08C">
      <w:pPr>
        <w:spacing w:line="520" w:lineRule="exact"/>
        <w:ind w:firstLine="560" w:firstLineChars="200"/>
        <w:rPr>
          <w:rFonts w:eastAsia="楷体"/>
          <w:color w:val="auto"/>
          <w:sz w:val="28"/>
          <w:szCs w:val="28"/>
          <w:highlight w:val="none"/>
        </w:rPr>
      </w:pPr>
      <w:bookmarkStart w:id="12" w:name="_Toc353173617"/>
      <w:r>
        <w:rPr>
          <w:rFonts w:hAnsi="楷体" w:eastAsia="楷体"/>
          <w:color w:val="auto"/>
          <w:sz w:val="28"/>
          <w:szCs w:val="28"/>
          <w:highlight w:val="none"/>
        </w:rPr>
        <w:t>（</w:t>
      </w:r>
      <w:r>
        <w:rPr>
          <w:rFonts w:eastAsia="楷体"/>
          <w:color w:val="auto"/>
          <w:sz w:val="28"/>
          <w:szCs w:val="28"/>
          <w:highlight w:val="none"/>
        </w:rPr>
        <w:t>8</w:t>
      </w:r>
      <w:r>
        <w:rPr>
          <w:rFonts w:hAnsi="楷体" w:eastAsia="楷体"/>
          <w:color w:val="auto"/>
          <w:sz w:val="28"/>
          <w:szCs w:val="28"/>
          <w:highlight w:val="none"/>
        </w:rPr>
        <w:t>）机电及金属结构</w:t>
      </w:r>
      <w:bookmarkEnd w:id="12"/>
    </w:p>
    <w:p w14:paraId="0137B66C">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对原有的高、低涵手摇绞车启闭机更换为</w:t>
      </w:r>
      <w:r>
        <w:rPr>
          <w:rFonts w:eastAsia="楷体"/>
          <w:color w:val="auto"/>
          <w:sz w:val="28"/>
          <w:szCs w:val="28"/>
          <w:highlight w:val="none"/>
        </w:rPr>
        <w:t>3t</w:t>
      </w:r>
      <w:r>
        <w:rPr>
          <w:rFonts w:hAnsi="楷体" w:eastAsia="楷体"/>
          <w:color w:val="auto"/>
          <w:sz w:val="28"/>
          <w:szCs w:val="28"/>
          <w:highlight w:val="none"/>
        </w:rPr>
        <w:t>手动卷扬式启闭机，对转动门盖及拉杆进行更新，新建拦污栅，对所有的金属结构进行防锈处理。</w:t>
      </w:r>
    </w:p>
    <w:p w14:paraId="71F51503">
      <w:pPr>
        <w:spacing w:line="520" w:lineRule="exact"/>
        <w:ind w:firstLine="560" w:firstLineChars="200"/>
        <w:rPr>
          <w:rFonts w:hint="default" w:eastAsia="楷体"/>
          <w:lang w:val="en-US" w:eastAsia="zh-CN"/>
        </w:rPr>
      </w:pPr>
      <w:r>
        <w:rPr>
          <w:rFonts w:hint="eastAsia" w:eastAsia="楷体"/>
          <w:color w:val="auto"/>
          <w:sz w:val="28"/>
          <w:szCs w:val="28"/>
          <w:highlight w:val="none"/>
        </w:rPr>
        <w:t>泉港区前黄镇</w:t>
      </w:r>
      <w:r>
        <w:rPr>
          <w:rFonts w:eastAsia="楷体"/>
          <w:color w:val="auto"/>
          <w:sz w:val="28"/>
          <w:szCs w:val="28"/>
          <w:highlight w:val="none"/>
        </w:rPr>
        <w:t>前烧水库</w:t>
      </w:r>
      <w:r>
        <w:rPr>
          <w:rFonts w:hint="eastAsia" w:eastAsia="楷体"/>
          <w:color w:val="auto"/>
          <w:sz w:val="28"/>
          <w:szCs w:val="28"/>
          <w:highlight w:val="none"/>
        </w:rPr>
        <w:t>除险加固</w:t>
      </w:r>
      <w:r>
        <w:rPr>
          <w:rFonts w:eastAsia="楷体"/>
          <w:color w:val="auto"/>
          <w:sz w:val="28"/>
          <w:szCs w:val="28"/>
          <w:highlight w:val="none"/>
        </w:rPr>
        <w:t>工程于201</w:t>
      </w:r>
      <w:r>
        <w:rPr>
          <w:rFonts w:hint="eastAsia" w:eastAsia="楷体"/>
          <w:color w:val="auto"/>
          <w:sz w:val="28"/>
          <w:szCs w:val="28"/>
          <w:highlight w:val="none"/>
        </w:rPr>
        <w:t>4</w:t>
      </w:r>
      <w:r>
        <w:rPr>
          <w:rFonts w:eastAsia="楷体"/>
          <w:color w:val="auto"/>
          <w:sz w:val="28"/>
          <w:szCs w:val="28"/>
          <w:highlight w:val="none"/>
        </w:rPr>
        <w:t>年</w:t>
      </w:r>
      <w:r>
        <w:rPr>
          <w:rFonts w:hint="eastAsia" w:eastAsia="楷体"/>
          <w:color w:val="auto"/>
          <w:sz w:val="28"/>
          <w:szCs w:val="28"/>
          <w:highlight w:val="none"/>
        </w:rPr>
        <w:t>12</w:t>
      </w:r>
      <w:r>
        <w:rPr>
          <w:rFonts w:eastAsia="楷体"/>
          <w:color w:val="auto"/>
          <w:sz w:val="28"/>
          <w:szCs w:val="28"/>
          <w:highlight w:val="none"/>
        </w:rPr>
        <w:t>月通过了法人主持的完工验收。</w:t>
      </w:r>
    </w:p>
    <w:p w14:paraId="2F5D2B0F">
      <w:pPr>
        <w:widowControl/>
        <w:spacing w:line="520" w:lineRule="exact"/>
        <w:ind w:firstLine="560" w:firstLineChars="200"/>
        <w:contextualSpacing/>
        <w:rPr>
          <w:rFonts w:eastAsia="楷体"/>
          <w:color w:val="auto"/>
          <w:kern w:val="0"/>
          <w:sz w:val="28"/>
          <w:szCs w:val="28"/>
          <w:highlight w:val="none"/>
        </w:rPr>
      </w:pPr>
      <w:r>
        <w:rPr>
          <w:rFonts w:eastAsia="楷体"/>
          <w:color w:val="auto"/>
          <w:kern w:val="0"/>
          <w:sz w:val="28"/>
          <w:szCs w:val="28"/>
          <w:highlight w:val="none"/>
        </w:rPr>
        <w:t>201</w:t>
      </w:r>
      <w:r>
        <w:rPr>
          <w:rFonts w:hint="eastAsia" w:eastAsia="楷体"/>
          <w:color w:val="auto"/>
          <w:kern w:val="0"/>
          <w:sz w:val="28"/>
          <w:szCs w:val="28"/>
          <w:highlight w:val="none"/>
          <w:lang w:val="en-US" w:eastAsia="zh-CN"/>
        </w:rPr>
        <w:t>8</w:t>
      </w:r>
      <w:r>
        <w:rPr>
          <w:rFonts w:eastAsia="楷体"/>
          <w:color w:val="auto"/>
          <w:kern w:val="0"/>
          <w:sz w:val="28"/>
          <w:szCs w:val="28"/>
          <w:highlight w:val="none"/>
        </w:rPr>
        <w:t>年</w:t>
      </w:r>
      <w:r>
        <w:rPr>
          <w:rFonts w:hint="eastAsia" w:eastAsia="楷体"/>
          <w:color w:val="auto"/>
          <w:kern w:val="0"/>
          <w:sz w:val="28"/>
          <w:szCs w:val="28"/>
          <w:highlight w:val="none"/>
          <w:lang w:val="en-US" w:eastAsia="zh-CN"/>
        </w:rPr>
        <w:t>9</w:t>
      </w:r>
      <w:r>
        <w:rPr>
          <w:rFonts w:eastAsia="楷体"/>
          <w:color w:val="auto"/>
          <w:kern w:val="0"/>
          <w:sz w:val="28"/>
          <w:szCs w:val="28"/>
          <w:highlight w:val="none"/>
        </w:rPr>
        <w:t>月，</w:t>
      </w:r>
      <w:r>
        <w:rPr>
          <w:rFonts w:hint="eastAsia" w:eastAsia="楷体"/>
          <w:color w:val="auto"/>
          <w:sz w:val="28"/>
          <w:szCs w:val="28"/>
          <w:highlight w:val="none"/>
          <w:lang w:eastAsia="zh-CN"/>
        </w:rPr>
        <w:t>前黄镇人民政府</w:t>
      </w:r>
      <w:r>
        <w:rPr>
          <w:rFonts w:hint="eastAsia" w:eastAsia="楷体"/>
          <w:color w:val="auto"/>
          <w:sz w:val="28"/>
          <w:szCs w:val="28"/>
          <w:highlight w:val="none"/>
        </w:rPr>
        <w:t>组织对前烧水库进行安全鉴定</w:t>
      </w:r>
      <w:r>
        <w:rPr>
          <w:rFonts w:eastAsia="楷体"/>
          <w:color w:val="auto"/>
          <w:kern w:val="0"/>
          <w:sz w:val="28"/>
          <w:szCs w:val="28"/>
          <w:highlight w:val="none"/>
        </w:rPr>
        <w:t>。同年</w:t>
      </w:r>
      <w:r>
        <w:rPr>
          <w:rFonts w:hint="eastAsia" w:eastAsia="楷体"/>
          <w:color w:val="auto"/>
          <w:kern w:val="0"/>
          <w:sz w:val="28"/>
          <w:szCs w:val="28"/>
          <w:highlight w:val="none"/>
          <w:lang w:val="en-US" w:eastAsia="zh-CN"/>
        </w:rPr>
        <w:t>9</w:t>
      </w:r>
      <w:r>
        <w:rPr>
          <w:rFonts w:eastAsia="楷体"/>
          <w:color w:val="auto"/>
          <w:kern w:val="0"/>
          <w:sz w:val="28"/>
          <w:szCs w:val="28"/>
          <w:highlight w:val="none"/>
        </w:rPr>
        <w:t>月</w:t>
      </w:r>
      <w:r>
        <w:rPr>
          <w:rFonts w:hint="eastAsia" w:eastAsia="楷体"/>
          <w:color w:val="auto"/>
          <w:kern w:val="0"/>
          <w:sz w:val="28"/>
          <w:szCs w:val="28"/>
          <w:highlight w:val="none"/>
          <w:lang w:val="en-US" w:eastAsia="zh-CN"/>
        </w:rPr>
        <w:t>30</w:t>
      </w:r>
      <w:r>
        <w:rPr>
          <w:rFonts w:eastAsia="楷体"/>
          <w:color w:val="auto"/>
          <w:kern w:val="0"/>
          <w:sz w:val="28"/>
          <w:szCs w:val="28"/>
          <w:highlight w:val="none"/>
        </w:rPr>
        <w:t>日，</w:t>
      </w:r>
      <w:r>
        <w:rPr>
          <w:rFonts w:hint="eastAsia" w:eastAsia="楷体"/>
          <w:color w:val="auto"/>
          <w:kern w:val="0"/>
          <w:sz w:val="28"/>
          <w:szCs w:val="28"/>
          <w:highlight w:val="none"/>
        </w:rPr>
        <w:t>泉港区农林水局</w:t>
      </w:r>
      <w:r>
        <w:rPr>
          <w:rFonts w:eastAsia="楷体"/>
          <w:color w:val="auto"/>
          <w:kern w:val="0"/>
          <w:sz w:val="28"/>
          <w:szCs w:val="28"/>
          <w:highlight w:val="none"/>
        </w:rPr>
        <w:t>组织审查通过了该大坝安全评价报告，安全鉴定主要结论如下：</w:t>
      </w:r>
    </w:p>
    <w:p w14:paraId="59583746">
      <w:pPr>
        <w:spacing w:line="520" w:lineRule="exact"/>
        <w:ind w:firstLine="560" w:firstLineChars="200"/>
        <w:rPr>
          <w:rFonts w:eastAsia="楷体"/>
          <w:color w:val="auto"/>
          <w:sz w:val="28"/>
          <w:szCs w:val="28"/>
          <w:highlight w:val="none"/>
        </w:rPr>
      </w:pPr>
      <w:r>
        <w:rPr>
          <w:rFonts w:eastAsia="楷体"/>
          <w:color w:val="auto"/>
          <w:sz w:val="28"/>
          <w:szCs w:val="28"/>
          <w:highlight w:val="none"/>
        </w:rPr>
        <w:t>（1）</w:t>
      </w:r>
      <w:r>
        <w:rPr>
          <w:rFonts w:hint="eastAsia" w:eastAsia="楷体"/>
          <w:color w:val="auto"/>
          <w:sz w:val="28"/>
          <w:szCs w:val="28"/>
          <w:highlight w:val="none"/>
        </w:rPr>
        <w:t>工程存在的主要问题：</w:t>
      </w:r>
    </w:p>
    <w:p w14:paraId="0F874444">
      <w:pPr>
        <w:spacing w:line="520" w:lineRule="exact"/>
        <w:ind w:firstLine="560" w:firstLineChars="200"/>
        <w:rPr>
          <w:rFonts w:hint="eastAsia" w:eastAsia="楷体"/>
          <w:color w:val="auto"/>
          <w:sz w:val="28"/>
          <w:szCs w:val="28"/>
          <w:highlight w:val="none"/>
        </w:rPr>
      </w:pPr>
      <w:r>
        <w:rPr>
          <w:rFonts w:hint="eastAsia" w:ascii="仿宋_GB2312" w:hAnsi="仿宋_GB2312" w:eastAsia="仿宋_GB2312" w:cs="仿宋_GB2312"/>
          <w:color w:val="auto"/>
          <w:sz w:val="28"/>
          <w:szCs w:val="28"/>
          <w:highlight w:val="none"/>
        </w:rPr>
        <w:t>①</w:t>
      </w:r>
      <w:r>
        <w:rPr>
          <w:rFonts w:hint="eastAsia" w:eastAsia="楷体"/>
          <w:color w:val="auto"/>
          <w:sz w:val="28"/>
          <w:szCs w:val="28"/>
          <w:highlight w:val="none"/>
        </w:rPr>
        <w:t>水库淤积:水库四周山体为残积砂质粘性土、风化岩，山体风化强烈，节理裂隙发育，地表径流带入大量粘性士和山体碎块，水库存在一定的淤积问题。</w:t>
      </w:r>
    </w:p>
    <w:p w14:paraId="5546BBCD">
      <w:pPr>
        <w:spacing w:line="520" w:lineRule="exact"/>
        <w:ind w:firstLine="560" w:firstLineChars="200"/>
        <w:rPr>
          <w:rFonts w:hint="eastAsia" w:eastAsia="楷体"/>
          <w:color w:val="auto"/>
          <w:sz w:val="28"/>
          <w:szCs w:val="28"/>
          <w:highlight w:val="none"/>
        </w:rPr>
      </w:pPr>
      <w:r>
        <w:rPr>
          <w:rFonts w:hint="eastAsia" w:ascii="仿宋_GB2312" w:hAnsi="仿宋_GB2312" w:eastAsia="仿宋_GB2312" w:cs="仿宋_GB2312"/>
          <w:color w:val="auto"/>
          <w:sz w:val="28"/>
          <w:szCs w:val="28"/>
          <w:highlight w:val="none"/>
        </w:rPr>
        <w:t>②</w:t>
      </w:r>
      <w:r>
        <w:rPr>
          <w:rFonts w:hint="eastAsia" w:eastAsia="楷体"/>
          <w:color w:val="auto"/>
          <w:sz w:val="28"/>
          <w:szCs w:val="28"/>
          <w:highlight w:val="none"/>
        </w:rPr>
        <w:t>2017年12月迅捷防汛抗旱服务有限公司应业主委托采用涵洞探测仪对高涵进行检测，检测结果为:低涵距出口37.36m上游段有积水，高涵距离涵洞出口8.34m处有障碍物，且全段积水。但从现场检查，结合2018年9月1日暴雨后现场观测，开启低涵后距出口5米处出现涌水现象，塌陷面积6平方左右，关闭后没有出现涌水，初步判断是低涵涵管出现问题，高涵洞口有微小渗水现象。</w:t>
      </w:r>
    </w:p>
    <w:p w14:paraId="63989D70">
      <w:pPr>
        <w:spacing w:line="520" w:lineRule="exact"/>
        <w:ind w:firstLine="560" w:firstLineChars="200"/>
        <w:rPr>
          <w:rFonts w:hint="eastAsia" w:eastAsia="楷体"/>
          <w:color w:val="auto"/>
          <w:sz w:val="28"/>
          <w:szCs w:val="28"/>
          <w:highlight w:val="none"/>
        </w:rPr>
      </w:pPr>
      <w:r>
        <w:rPr>
          <w:rFonts w:hint="eastAsia" w:ascii="仿宋_GB2312" w:hAnsi="仿宋_GB2312" w:eastAsia="仿宋_GB2312" w:cs="仿宋_GB2312"/>
          <w:color w:val="auto"/>
          <w:sz w:val="28"/>
          <w:szCs w:val="28"/>
          <w:highlight w:val="none"/>
        </w:rPr>
        <w:t>③</w:t>
      </w:r>
      <w:r>
        <w:rPr>
          <w:rFonts w:hint="eastAsia" w:ascii="仿宋_GB2312" w:hAnsi="仿宋_GB2312" w:eastAsia="仿宋_GB2312" w:cs="仿宋_GB2312"/>
          <w:color w:val="auto"/>
          <w:sz w:val="28"/>
          <w:szCs w:val="28"/>
          <w:highlight w:val="none"/>
          <w:lang w:eastAsia="zh-CN"/>
        </w:rPr>
        <w:t>大</w:t>
      </w:r>
      <w:r>
        <w:rPr>
          <w:rFonts w:hint="eastAsia" w:eastAsia="楷体"/>
          <w:color w:val="auto"/>
          <w:sz w:val="28"/>
          <w:szCs w:val="28"/>
          <w:highlight w:val="none"/>
        </w:rPr>
        <w:t>坝、溢洪道等建筑物存在局部长有杂草的问题。2018年9月1日暴雨后我中心技术人员与泉港农林水局现场观测，大坝顶原过坝渠段出现裂缝，长度约5米，缝宽1CM左右，初步判断是过坝渠填筑土出现的沉降所致。</w:t>
      </w:r>
    </w:p>
    <w:p w14:paraId="170267CD">
      <w:pPr>
        <w:spacing w:line="520" w:lineRule="exact"/>
        <w:ind w:firstLine="560" w:firstLineChars="200"/>
        <w:rPr>
          <w:rFonts w:hint="eastAsia" w:eastAsia="楷体"/>
          <w:color w:val="auto"/>
          <w:sz w:val="28"/>
          <w:szCs w:val="28"/>
          <w:highlight w:val="none"/>
        </w:rPr>
      </w:pPr>
      <w:r>
        <w:rPr>
          <w:rFonts w:hint="eastAsia" w:ascii="仿宋_GB2312" w:hAnsi="仿宋_GB2312" w:eastAsia="仿宋_GB2312" w:cs="仿宋_GB2312"/>
          <w:color w:val="auto"/>
          <w:sz w:val="28"/>
          <w:szCs w:val="28"/>
          <w:highlight w:val="none"/>
        </w:rPr>
        <w:t>④</w:t>
      </w:r>
      <w:r>
        <w:rPr>
          <w:rFonts w:hint="eastAsia" w:eastAsia="楷体"/>
          <w:color w:val="auto"/>
          <w:sz w:val="28"/>
          <w:szCs w:val="28"/>
          <w:highlight w:val="none"/>
        </w:rPr>
        <w:t>本次现场检查溢洪道下游消力池段现状为农田，现状无消能设施溢洪道直接接入下游农田，存在一定的安全隐患。</w:t>
      </w:r>
    </w:p>
    <w:p w14:paraId="7F7E7A25">
      <w:pPr>
        <w:spacing w:line="520" w:lineRule="exact"/>
        <w:ind w:firstLine="560" w:firstLineChars="200"/>
        <w:rPr>
          <w:rFonts w:hint="eastAsia" w:eastAsia="楷体"/>
          <w:color w:val="auto"/>
          <w:sz w:val="28"/>
          <w:szCs w:val="28"/>
          <w:highlight w:val="none"/>
        </w:rPr>
      </w:pPr>
      <w:r>
        <w:rPr>
          <w:rFonts w:hint="eastAsia" w:ascii="仿宋_GB2312" w:hAnsi="仿宋_GB2312" w:eastAsia="仿宋_GB2312" w:cs="仿宋_GB2312"/>
          <w:color w:val="auto"/>
          <w:sz w:val="28"/>
          <w:szCs w:val="28"/>
          <w:highlight w:val="none"/>
        </w:rPr>
        <w:t>⑤</w:t>
      </w:r>
      <w:r>
        <w:rPr>
          <w:rFonts w:hint="eastAsia" w:eastAsia="楷体"/>
          <w:color w:val="auto"/>
          <w:sz w:val="28"/>
          <w:szCs w:val="28"/>
          <w:highlight w:val="none"/>
        </w:rPr>
        <w:t>根据湖南省水工环地质工程勘察院2018年4月对前烧水库的物探成果，水库的大坝靠近低涵位置处，存在两处渗漏通道。</w:t>
      </w:r>
    </w:p>
    <w:p w14:paraId="05B7F92A">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（2）对运行管理或除险加固的意见和建议：</w:t>
      </w:r>
    </w:p>
    <w:p w14:paraId="4A6BBBB5">
      <w:pPr>
        <w:spacing w:line="520" w:lineRule="exact"/>
        <w:ind w:firstLine="560" w:firstLineChars="200"/>
        <w:rPr>
          <w:rFonts w:hint="eastAsia" w:eastAsia="楷体"/>
          <w:color w:val="auto"/>
          <w:sz w:val="28"/>
          <w:szCs w:val="28"/>
          <w:highlight w:val="none"/>
        </w:rPr>
      </w:pPr>
      <w:r>
        <w:rPr>
          <w:rFonts w:hint="eastAsia" w:ascii="仿宋_GB2312" w:hAnsi="仿宋_GB2312" w:eastAsia="仿宋_GB2312" w:cs="仿宋_GB2312"/>
          <w:color w:val="auto"/>
          <w:sz w:val="28"/>
          <w:szCs w:val="28"/>
          <w:highlight w:val="none"/>
        </w:rPr>
        <w:t>①</w:t>
      </w:r>
      <w:r>
        <w:rPr>
          <w:rFonts w:hint="eastAsia" w:eastAsia="楷体"/>
          <w:color w:val="auto"/>
          <w:sz w:val="28"/>
          <w:szCs w:val="28"/>
          <w:highlight w:val="none"/>
        </w:rPr>
        <w:t>拦杆应改建为防浪墙，确保防浪墙顶高程满足设计要求，满足防标准。确保大坝边坡抗滑稳定安全。</w:t>
      </w:r>
    </w:p>
    <w:p w14:paraId="2E6B296D">
      <w:pPr>
        <w:spacing w:line="520" w:lineRule="exact"/>
        <w:ind w:firstLine="560" w:firstLineChars="200"/>
        <w:rPr>
          <w:rFonts w:hint="eastAsia" w:eastAsia="楷体"/>
          <w:color w:val="auto"/>
          <w:sz w:val="28"/>
          <w:szCs w:val="28"/>
          <w:highlight w:val="none"/>
          <w:lang w:val="en-US" w:eastAsia="zh-CN"/>
        </w:rPr>
      </w:pPr>
      <w:r>
        <w:rPr>
          <w:rFonts w:hint="eastAsia" w:ascii="仿宋_GB2312" w:hAnsi="仿宋_GB2312" w:eastAsia="仿宋_GB2312" w:cs="仿宋_GB2312"/>
          <w:color w:val="auto"/>
          <w:sz w:val="28"/>
          <w:szCs w:val="28"/>
          <w:highlight w:val="none"/>
        </w:rPr>
        <w:t>②</w:t>
      </w:r>
      <w:r>
        <w:rPr>
          <w:rFonts w:hint="eastAsia" w:eastAsia="楷体"/>
          <w:color w:val="auto"/>
          <w:sz w:val="28"/>
          <w:szCs w:val="28"/>
          <w:highlight w:val="none"/>
        </w:rPr>
        <w:t>对坝体高、低涵洞存在的滲漏通道部位进行设计并进行灌</w:t>
      </w:r>
      <w:r>
        <w:rPr>
          <w:rFonts w:hint="eastAsia" w:eastAsia="楷体"/>
          <w:color w:val="auto"/>
          <w:sz w:val="28"/>
          <w:szCs w:val="28"/>
          <w:highlight w:val="none"/>
          <w:lang w:eastAsia="zh-CN"/>
        </w:rPr>
        <w:t>浆</w:t>
      </w:r>
      <w:r>
        <w:rPr>
          <w:rFonts w:hint="eastAsia" w:eastAsia="楷体"/>
          <w:color w:val="auto"/>
          <w:sz w:val="28"/>
          <w:szCs w:val="28"/>
          <w:highlight w:val="none"/>
        </w:rPr>
        <w:t>加固处理。对坝体2018年9月1日暴雨后出现的塌陷面积6平方左右进行处理</w:t>
      </w:r>
      <w:r>
        <w:rPr>
          <w:rFonts w:hint="eastAsia" w:eastAsia="楷体"/>
          <w:color w:val="auto"/>
          <w:sz w:val="28"/>
          <w:szCs w:val="28"/>
          <w:highlight w:val="none"/>
          <w:lang w:eastAsia="zh-CN"/>
        </w:rPr>
        <w:t>。</w:t>
      </w:r>
    </w:p>
    <w:p w14:paraId="41518EF8">
      <w:pPr>
        <w:spacing w:line="520" w:lineRule="exact"/>
        <w:ind w:firstLine="560" w:firstLineChars="200"/>
        <w:rPr>
          <w:rFonts w:hint="eastAsia" w:eastAsia="楷体"/>
          <w:color w:val="auto"/>
          <w:sz w:val="28"/>
          <w:szCs w:val="28"/>
          <w:highlight w:val="none"/>
          <w:lang w:val="en-US" w:eastAsia="zh-CN"/>
        </w:rPr>
      </w:pPr>
      <w:r>
        <w:rPr>
          <w:rFonts w:hint="eastAsia" w:ascii="仿宋_GB2312" w:hAnsi="仿宋_GB2312" w:eastAsia="仿宋_GB2312" w:cs="仿宋_GB2312"/>
          <w:color w:val="auto"/>
          <w:sz w:val="28"/>
          <w:szCs w:val="28"/>
          <w:highlight w:val="none"/>
        </w:rPr>
        <w:t>③</w:t>
      </w:r>
      <w:r>
        <w:rPr>
          <w:rFonts w:hint="eastAsia" w:eastAsia="楷体"/>
          <w:color w:val="auto"/>
          <w:sz w:val="28"/>
          <w:szCs w:val="28"/>
          <w:highlight w:val="none"/>
        </w:rPr>
        <w:t>更换输水涵洞转动门盖</w:t>
      </w:r>
      <w:r>
        <w:rPr>
          <w:rFonts w:hint="eastAsia" w:eastAsia="楷体"/>
          <w:color w:val="auto"/>
          <w:sz w:val="28"/>
          <w:szCs w:val="28"/>
          <w:highlight w:val="none"/>
          <w:lang w:eastAsia="zh-CN"/>
        </w:rPr>
        <w:t>。</w:t>
      </w:r>
    </w:p>
    <w:p w14:paraId="00984F9D">
      <w:pPr>
        <w:spacing w:line="520" w:lineRule="exact"/>
        <w:ind w:firstLine="560" w:firstLineChars="200"/>
        <w:rPr>
          <w:rFonts w:hint="eastAsia" w:eastAsia="楷体"/>
          <w:color w:val="auto"/>
          <w:sz w:val="28"/>
          <w:szCs w:val="28"/>
          <w:highlight w:val="none"/>
          <w:lang w:val="en-US" w:eastAsia="zh-CN"/>
        </w:rPr>
      </w:pPr>
      <w:r>
        <w:rPr>
          <w:rFonts w:hint="eastAsia" w:ascii="仿宋_GB2312" w:hAnsi="仿宋_GB2312" w:eastAsia="仿宋_GB2312" w:cs="仿宋_GB2312"/>
          <w:color w:val="auto"/>
          <w:sz w:val="28"/>
          <w:szCs w:val="28"/>
          <w:highlight w:val="none"/>
        </w:rPr>
        <w:t>④</w:t>
      </w:r>
      <w:r>
        <w:rPr>
          <w:rFonts w:hint="eastAsia" w:eastAsia="楷体"/>
          <w:color w:val="auto"/>
          <w:sz w:val="28"/>
          <w:szCs w:val="28"/>
          <w:highlight w:val="none"/>
        </w:rPr>
        <w:t>对水库库区进行清淤</w:t>
      </w:r>
      <w:r>
        <w:rPr>
          <w:rFonts w:hint="eastAsia" w:eastAsia="楷体"/>
          <w:color w:val="auto"/>
          <w:sz w:val="28"/>
          <w:szCs w:val="28"/>
          <w:highlight w:val="none"/>
          <w:lang w:eastAsia="zh-CN"/>
        </w:rPr>
        <w:t>。</w:t>
      </w:r>
    </w:p>
    <w:p w14:paraId="3AEEF819">
      <w:pPr>
        <w:spacing w:line="520" w:lineRule="exact"/>
        <w:ind w:firstLine="560" w:firstLineChars="200"/>
        <w:rPr>
          <w:rFonts w:hint="eastAsia" w:eastAsia="楷体"/>
          <w:color w:val="auto"/>
          <w:sz w:val="28"/>
          <w:szCs w:val="28"/>
          <w:highlight w:val="none"/>
        </w:rPr>
      </w:pPr>
      <w:r>
        <w:rPr>
          <w:rFonts w:hint="eastAsia" w:ascii="仿宋_GB2312" w:hAnsi="仿宋_GB2312" w:eastAsia="仿宋_GB2312" w:cs="仿宋_GB2312"/>
          <w:color w:val="auto"/>
          <w:sz w:val="28"/>
          <w:szCs w:val="28"/>
          <w:highlight w:val="none"/>
        </w:rPr>
        <w:t>⑤</w:t>
      </w:r>
      <w:r>
        <w:rPr>
          <w:rFonts w:hint="eastAsia" w:eastAsia="楷体"/>
          <w:color w:val="auto"/>
          <w:sz w:val="28"/>
          <w:szCs w:val="28"/>
          <w:highlight w:val="none"/>
        </w:rPr>
        <w:t>新建溢洪道消能防冲设施。</w:t>
      </w:r>
    </w:p>
    <w:p w14:paraId="0650B04E">
      <w:pPr>
        <w:spacing w:line="520" w:lineRule="exact"/>
        <w:ind w:firstLine="560" w:firstLineChars="200"/>
        <w:rPr>
          <w:rFonts w:hint="eastAsia" w:eastAsia="楷体"/>
          <w:color w:val="auto"/>
          <w:sz w:val="28"/>
          <w:szCs w:val="28"/>
          <w:highlight w:val="none"/>
        </w:rPr>
      </w:pPr>
      <w:r>
        <w:rPr>
          <w:rFonts w:hint="eastAsia" w:ascii="仿宋_GB2312" w:hAnsi="仿宋_GB2312" w:eastAsia="仿宋_GB2312" w:cs="仿宋_GB2312"/>
          <w:color w:val="auto"/>
          <w:sz w:val="28"/>
          <w:szCs w:val="28"/>
          <w:highlight w:val="none"/>
        </w:rPr>
        <w:t>⑥</w:t>
      </w:r>
      <w:r>
        <w:rPr>
          <w:rFonts w:hint="eastAsia" w:eastAsia="楷体"/>
          <w:color w:val="auto"/>
          <w:sz w:val="28"/>
          <w:szCs w:val="28"/>
          <w:highlight w:val="none"/>
        </w:rPr>
        <w:t>建议补充、完善水库的运行管理规章制度、增设位移观测、渗流观测、渗漏量监测等大坝安全监测设施。</w:t>
      </w:r>
    </w:p>
    <w:p w14:paraId="0F47DFC4">
      <w:pPr>
        <w:spacing w:line="520" w:lineRule="exact"/>
        <w:ind w:firstLine="560" w:firstLineChars="200"/>
        <w:rPr>
          <w:rFonts w:hint="eastAsia" w:eastAsia="楷体"/>
          <w:color w:val="auto"/>
          <w:sz w:val="28"/>
          <w:szCs w:val="28"/>
          <w:highlight w:val="none"/>
        </w:rPr>
      </w:pPr>
      <w:r>
        <w:rPr>
          <w:rFonts w:hint="eastAsia" w:ascii="仿宋_GB2312" w:hAnsi="仿宋_GB2312" w:eastAsia="仿宋_GB2312" w:cs="仿宋_GB2312"/>
          <w:color w:val="auto"/>
          <w:sz w:val="28"/>
          <w:szCs w:val="28"/>
          <w:highlight w:val="none"/>
        </w:rPr>
        <w:t>⑦</w:t>
      </w:r>
      <w:r>
        <w:rPr>
          <w:rFonts w:hint="eastAsia" w:eastAsia="楷体"/>
          <w:color w:val="auto"/>
          <w:sz w:val="28"/>
          <w:szCs w:val="28"/>
          <w:highlight w:val="none"/>
        </w:rPr>
        <w:t>对背水坡输水涵洞低涵2018年9月1日暴雨后出现的险情进行开挖处理，确保其泄水顺畅。</w:t>
      </w:r>
    </w:p>
    <w:p w14:paraId="275D8091">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⑧清除坝项、坝坡及溢洪道杂草，并应定期做好日常维护工作。建议对坝顶进行硬化处理，增设排水通道。</w:t>
      </w:r>
    </w:p>
    <w:p w14:paraId="67647E31">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（3）安全鉴定结论：</w:t>
      </w:r>
    </w:p>
    <w:p w14:paraId="6DCC0865">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前烧水库大坝经各专项分析评价，结论如下：</w:t>
      </w:r>
    </w:p>
    <w:p w14:paraId="39B5F2FB">
      <w:pPr>
        <w:widowControl/>
        <w:spacing w:line="520" w:lineRule="exact"/>
        <w:ind w:firstLine="560" w:firstLineChars="200"/>
        <w:contextualSpacing/>
        <w:rPr>
          <w:rFonts w:hint="eastAsia" w:eastAsia="楷体"/>
          <w:color w:val="auto"/>
          <w:sz w:val="28"/>
          <w:szCs w:val="28"/>
          <w:highlight w:val="none"/>
        </w:rPr>
      </w:pPr>
      <w:r>
        <w:rPr>
          <w:rFonts w:hint="eastAsia" w:eastAsia="楷体"/>
          <w:color w:val="auto"/>
          <w:sz w:val="28"/>
          <w:szCs w:val="28"/>
          <w:highlight w:val="none"/>
        </w:rPr>
        <w:t>1、工程质量评价为基本合格。</w:t>
      </w:r>
    </w:p>
    <w:p w14:paraId="17F115FF">
      <w:pPr>
        <w:widowControl/>
        <w:spacing w:line="520" w:lineRule="exact"/>
        <w:ind w:firstLine="560" w:firstLineChars="200"/>
        <w:contextualSpacing/>
        <w:rPr>
          <w:rFonts w:hint="eastAsia" w:eastAsia="楷体"/>
          <w:color w:val="auto"/>
          <w:sz w:val="28"/>
          <w:szCs w:val="28"/>
          <w:highlight w:val="none"/>
        </w:rPr>
      </w:pPr>
      <w:r>
        <w:rPr>
          <w:rFonts w:hint="eastAsia" w:eastAsia="楷体"/>
          <w:color w:val="auto"/>
          <w:sz w:val="28"/>
          <w:szCs w:val="28"/>
          <w:highlight w:val="none"/>
        </w:rPr>
        <w:t>2、大坝运行管理方面评价为较规范</w:t>
      </w:r>
    </w:p>
    <w:p w14:paraId="06637324">
      <w:pPr>
        <w:widowControl/>
        <w:spacing w:line="520" w:lineRule="exact"/>
        <w:ind w:firstLine="560" w:firstLineChars="200"/>
        <w:contextualSpacing/>
        <w:rPr>
          <w:rFonts w:hint="eastAsia" w:eastAsia="楷体"/>
          <w:color w:val="auto"/>
          <w:sz w:val="28"/>
          <w:szCs w:val="28"/>
          <w:highlight w:val="none"/>
        </w:rPr>
      </w:pPr>
      <w:r>
        <w:rPr>
          <w:rFonts w:hint="eastAsia" w:eastAsia="楷体"/>
          <w:color w:val="auto"/>
          <w:sz w:val="28"/>
          <w:szCs w:val="28"/>
          <w:highlight w:val="none"/>
        </w:rPr>
        <w:t>3、防洪安全评价为C级。</w:t>
      </w:r>
    </w:p>
    <w:p w14:paraId="29991C50">
      <w:pPr>
        <w:widowControl/>
        <w:spacing w:line="520" w:lineRule="exact"/>
        <w:ind w:firstLine="560" w:firstLineChars="200"/>
        <w:contextualSpacing/>
        <w:rPr>
          <w:rFonts w:hint="eastAsia" w:eastAsia="楷体"/>
          <w:color w:val="auto"/>
          <w:sz w:val="28"/>
          <w:szCs w:val="28"/>
          <w:highlight w:val="none"/>
        </w:rPr>
      </w:pPr>
      <w:r>
        <w:rPr>
          <w:rFonts w:hint="eastAsia" w:eastAsia="楷体"/>
          <w:color w:val="auto"/>
          <w:sz w:val="28"/>
          <w:szCs w:val="28"/>
          <w:highlight w:val="none"/>
        </w:rPr>
        <w:t>4、结构安全评价为B级。</w:t>
      </w:r>
    </w:p>
    <w:p w14:paraId="2E901E25">
      <w:pPr>
        <w:widowControl/>
        <w:spacing w:line="520" w:lineRule="exact"/>
        <w:ind w:firstLine="560" w:firstLineChars="200"/>
        <w:contextualSpacing/>
        <w:rPr>
          <w:rFonts w:hint="eastAsia" w:eastAsia="楷体"/>
          <w:color w:val="auto"/>
          <w:sz w:val="28"/>
          <w:szCs w:val="28"/>
          <w:highlight w:val="none"/>
        </w:rPr>
      </w:pPr>
      <w:r>
        <w:rPr>
          <w:rFonts w:hint="eastAsia" w:eastAsia="楷体"/>
          <w:color w:val="auto"/>
          <w:sz w:val="28"/>
          <w:szCs w:val="28"/>
          <w:highlight w:val="none"/>
        </w:rPr>
        <w:t>5、渗流安全评价为C级。</w:t>
      </w:r>
    </w:p>
    <w:p w14:paraId="73D007E2">
      <w:pPr>
        <w:widowControl/>
        <w:spacing w:line="520" w:lineRule="exact"/>
        <w:ind w:firstLine="560" w:firstLineChars="200"/>
        <w:contextualSpacing/>
        <w:rPr>
          <w:rFonts w:hint="eastAsia" w:eastAsia="楷体"/>
          <w:color w:val="auto"/>
          <w:sz w:val="28"/>
          <w:szCs w:val="28"/>
          <w:highlight w:val="none"/>
        </w:rPr>
      </w:pPr>
      <w:r>
        <w:rPr>
          <w:rFonts w:hint="eastAsia" w:eastAsia="楷体"/>
          <w:color w:val="auto"/>
          <w:sz w:val="28"/>
          <w:szCs w:val="28"/>
          <w:highlight w:val="none"/>
        </w:rPr>
        <w:t>6、抗震安全复核评价为B级。</w:t>
      </w:r>
    </w:p>
    <w:p w14:paraId="63CB5A48">
      <w:pPr>
        <w:widowControl/>
        <w:spacing w:line="520" w:lineRule="exact"/>
        <w:ind w:firstLine="560" w:firstLineChars="200"/>
        <w:contextualSpacing/>
        <w:rPr>
          <w:rFonts w:hint="eastAsia" w:eastAsia="楷体"/>
          <w:color w:val="auto"/>
          <w:sz w:val="28"/>
          <w:szCs w:val="28"/>
          <w:highlight w:val="none"/>
        </w:rPr>
      </w:pPr>
      <w:r>
        <w:rPr>
          <w:rFonts w:hint="eastAsia" w:eastAsia="楷体"/>
          <w:color w:val="auto"/>
          <w:sz w:val="28"/>
          <w:szCs w:val="28"/>
          <w:highlight w:val="none"/>
        </w:rPr>
        <w:t>7、金属结构评价为B级。</w:t>
      </w:r>
    </w:p>
    <w:p w14:paraId="449FD194">
      <w:pPr>
        <w:widowControl/>
        <w:spacing w:line="520" w:lineRule="exact"/>
        <w:ind w:firstLine="560" w:firstLineChars="200"/>
        <w:contextualSpacing/>
        <w:rPr>
          <w:rFonts w:hint="eastAsia" w:eastAsia="楷体"/>
          <w:color w:val="auto"/>
          <w:sz w:val="28"/>
          <w:szCs w:val="28"/>
          <w:highlight w:val="none"/>
        </w:rPr>
      </w:pPr>
      <w:r>
        <w:rPr>
          <w:rFonts w:hint="eastAsia" w:eastAsia="楷体"/>
          <w:color w:val="auto"/>
          <w:sz w:val="28"/>
          <w:szCs w:val="28"/>
          <w:highlight w:val="none"/>
        </w:rPr>
        <w:t>综合大坝工程各专项安全性分析结果，评定前烧水库大坝为三类坝。</w:t>
      </w:r>
    </w:p>
    <w:p w14:paraId="2635C7EA">
      <w:pPr>
        <w:widowControl/>
        <w:spacing w:line="520" w:lineRule="exact"/>
        <w:ind w:firstLine="560" w:firstLineChars="200"/>
        <w:contextualSpacing/>
        <w:rPr>
          <w:rFonts w:hint="default" w:eastAsia="楷体"/>
          <w:color w:val="FF0000"/>
          <w:kern w:val="0"/>
          <w:sz w:val="28"/>
          <w:szCs w:val="28"/>
          <w:highlight w:val="none"/>
          <w:lang w:val="en-US" w:eastAsia="zh-CN"/>
        </w:rPr>
      </w:pPr>
      <w:r>
        <w:rPr>
          <w:rFonts w:eastAsia="楷体"/>
          <w:color w:val="auto"/>
          <w:kern w:val="0"/>
          <w:sz w:val="28"/>
          <w:szCs w:val="28"/>
          <w:highlight w:val="none"/>
        </w:rPr>
        <w:t>2.2.2 水库除险加固情况</w:t>
      </w:r>
      <w:r>
        <w:rPr>
          <w:rFonts w:hint="eastAsia" w:eastAsia="楷体"/>
          <w:color w:val="auto"/>
          <w:kern w:val="0"/>
          <w:sz w:val="28"/>
          <w:szCs w:val="28"/>
          <w:highlight w:val="none"/>
          <w:lang w:eastAsia="zh-CN"/>
        </w:rPr>
        <w:t>。</w:t>
      </w:r>
    </w:p>
    <w:p w14:paraId="55EF7ED3">
      <w:pPr>
        <w:spacing w:line="520" w:lineRule="exact"/>
        <w:ind w:firstLine="560" w:firstLineChars="200"/>
        <w:rPr>
          <w:rFonts w:eastAsia="楷体"/>
          <w:color w:val="auto"/>
          <w:sz w:val="28"/>
          <w:szCs w:val="28"/>
          <w:highlight w:val="none"/>
        </w:rPr>
      </w:pPr>
      <w:r>
        <w:rPr>
          <w:rFonts w:hint="eastAsia" w:eastAsia="楷体"/>
          <w:color w:val="auto"/>
          <w:kern w:val="0"/>
          <w:sz w:val="28"/>
          <w:szCs w:val="28"/>
          <w:highlight w:val="none"/>
          <w:lang w:val="en-US" w:eastAsia="zh-CN"/>
        </w:rPr>
        <w:t>2021年1月，前黄镇人民政府</w:t>
      </w:r>
      <w:r>
        <w:rPr>
          <w:rFonts w:hint="eastAsia" w:eastAsia="楷体"/>
          <w:color w:val="auto"/>
          <w:sz w:val="28"/>
          <w:szCs w:val="28"/>
          <w:highlight w:val="none"/>
        </w:rPr>
        <w:t>委托设计单位进行水库</w:t>
      </w:r>
      <w:r>
        <w:rPr>
          <w:rFonts w:hint="eastAsia" w:eastAsia="楷体"/>
          <w:color w:val="auto"/>
          <w:sz w:val="28"/>
          <w:szCs w:val="28"/>
          <w:highlight w:val="none"/>
          <w:lang w:eastAsia="zh-CN"/>
        </w:rPr>
        <w:t>常态化</w:t>
      </w:r>
      <w:r>
        <w:rPr>
          <w:rFonts w:hint="eastAsia" w:eastAsia="楷体"/>
          <w:color w:val="auto"/>
          <w:sz w:val="28"/>
          <w:szCs w:val="28"/>
          <w:highlight w:val="none"/>
        </w:rPr>
        <w:t>加固工程设计</w:t>
      </w:r>
      <w:r>
        <w:rPr>
          <w:rFonts w:eastAsia="楷体"/>
          <w:color w:val="auto"/>
          <w:sz w:val="28"/>
          <w:szCs w:val="28"/>
          <w:highlight w:val="none"/>
        </w:rPr>
        <w:t>；</w:t>
      </w:r>
      <w:r>
        <w:rPr>
          <w:rFonts w:hint="eastAsia" w:eastAsia="楷体"/>
          <w:color w:val="auto"/>
          <w:sz w:val="28"/>
          <w:szCs w:val="28"/>
          <w:highlight w:val="none"/>
          <w:lang w:val="en-US" w:eastAsia="zh-CN"/>
        </w:rPr>
        <w:t>2021年6</w:t>
      </w:r>
      <w:r>
        <w:rPr>
          <w:rFonts w:hint="eastAsia" w:eastAsia="楷体"/>
          <w:color w:val="auto"/>
          <w:sz w:val="28"/>
          <w:szCs w:val="28"/>
          <w:highlight w:val="none"/>
        </w:rPr>
        <w:t>～</w:t>
      </w:r>
      <w:r>
        <w:rPr>
          <w:rFonts w:hint="eastAsia" w:eastAsia="楷体"/>
          <w:color w:val="auto"/>
          <w:sz w:val="28"/>
          <w:szCs w:val="28"/>
          <w:highlight w:val="none"/>
          <w:lang w:val="en-US" w:eastAsia="zh-CN"/>
        </w:rPr>
        <w:t>10月进行水库常态化加固施工，</w:t>
      </w:r>
      <w:r>
        <w:rPr>
          <w:rFonts w:hint="eastAsia" w:eastAsia="楷体"/>
          <w:color w:val="auto"/>
          <w:sz w:val="28"/>
          <w:szCs w:val="28"/>
          <w:highlight w:val="none"/>
        </w:rPr>
        <w:t>主要工程措施：</w:t>
      </w:r>
    </w:p>
    <w:p w14:paraId="47099D93">
      <w:pPr>
        <w:widowControl/>
        <w:spacing w:line="520" w:lineRule="exact"/>
        <w:ind w:firstLine="560" w:firstLineChars="200"/>
        <w:contextualSpacing/>
        <w:rPr>
          <w:rFonts w:eastAsia="楷体"/>
          <w:color w:val="auto"/>
          <w:sz w:val="28"/>
          <w:szCs w:val="28"/>
          <w:highlight w:val="none"/>
        </w:rPr>
      </w:pPr>
      <w:r>
        <w:rPr>
          <w:rFonts w:hint="eastAsia" w:eastAsia="楷体"/>
          <w:color w:val="auto"/>
          <w:kern w:val="0"/>
          <w:sz w:val="28"/>
          <w:szCs w:val="28"/>
          <w:highlight w:val="none"/>
          <w:lang w:eastAsia="zh-CN"/>
        </w:rPr>
        <w:t>修复防浪墙、新建溢洪道C25埋石砼消力池、低涵涵管修复、坝坡防渗加固、高低涵进出水口加固、背水坡草皮护坡、修复灌排渠、坝顶路面铺设彩色透水砖、设置陶瓷水尺、库区清淤、新建管理房，</w:t>
      </w:r>
      <w:r>
        <w:rPr>
          <w:rFonts w:hint="eastAsia" w:eastAsia="楷体"/>
          <w:color w:val="auto"/>
          <w:kern w:val="0"/>
          <w:sz w:val="28"/>
          <w:szCs w:val="28"/>
          <w:highlight w:val="none"/>
          <w:lang w:val="en-US" w:eastAsia="zh-CN"/>
        </w:rPr>
        <w:t>2022年10月已完工验收</w:t>
      </w:r>
      <w:r>
        <w:rPr>
          <w:rFonts w:hint="eastAsia" w:eastAsia="楷体"/>
          <w:color w:val="auto"/>
          <w:kern w:val="0"/>
          <w:sz w:val="28"/>
          <w:szCs w:val="28"/>
          <w:highlight w:val="none"/>
          <w:lang w:eastAsia="zh-CN"/>
        </w:rPr>
        <w:t>。</w:t>
      </w:r>
    </w:p>
    <w:p w14:paraId="5AEF5C76">
      <w:pPr>
        <w:spacing w:line="520" w:lineRule="exact"/>
        <w:ind w:firstLine="560" w:firstLineChars="200"/>
        <w:rPr>
          <w:rFonts w:eastAsia="楷体"/>
          <w:color w:val="auto"/>
          <w:sz w:val="28"/>
          <w:szCs w:val="28"/>
          <w:highlight w:val="none"/>
        </w:rPr>
      </w:pPr>
      <w:r>
        <w:rPr>
          <w:rFonts w:eastAsia="楷体"/>
          <w:color w:val="auto"/>
          <w:sz w:val="28"/>
          <w:szCs w:val="28"/>
          <w:highlight w:val="none"/>
        </w:rPr>
        <w:t>2.2.3 水库安全运行状况评价</w:t>
      </w:r>
    </w:p>
    <w:p w14:paraId="72C23E0A">
      <w:pPr>
        <w:spacing w:line="520" w:lineRule="exact"/>
        <w:ind w:firstLine="560" w:firstLineChars="200"/>
        <w:rPr>
          <w:rFonts w:eastAsia="楷体"/>
          <w:color w:val="auto"/>
          <w:sz w:val="28"/>
          <w:szCs w:val="28"/>
          <w:highlight w:val="none"/>
        </w:rPr>
      </w:pPr>
      <w:r>
        <w:rPr>
          <w:rFonts w:eastAsia="楷体"/>
          <w:color w:val="auto"/>
          <w:sz w:val="28"/>
          <w:szCs w:val="28"/>
          <w:highlight w:val="none"/>
        </w:rPr>
        <w:t>根据《</w:t>
      </w:r>
      <w:r>
        <w:rPr>
          <w:rFonts w:hint="eastAsia" w:eastAsia="楷体"/>
          <w:color w:val="auto"/>
          <w:sz w:val="28"/>
          <w:szCs w:val="28"/>
          <w:highlight w:val="none"/>
        </w:rPr>
        <w:t>前烧水库大坝安全鉴定报告书</w:t>
      </w:r>
      <w:r>
        <w:rPr>
          <w:rFonts w:eastAsia="楷体"/>
          <w:color w:val="auto"/>
          <w:sz w:val="28"/>
          <w:szCs w:val="28"/>
          <w:highlight w:val="none"/>
        </w:rPr>
        <w:t>》（</w:t>
      </w:r>
      <w:r>
        <w:rPr>
          <w:rFonts w:hint="eastAsia" w:eastAsia="楷体"/>
          <w:color w:val="auto"/>
          <w:sz w:val="28"/>
          <w:szCs w:val="28"/>
          <w:highlight w:val="none"/>
        </w:rPr>
        <w:t>泉港区农水局，2013年3月25日</w:t>
      </w:r>
      <w:r>
        <w:rPr>
          <w:rFonts w:eastAsia="楷体"/>
          <w:color w:val="auto"/>
          <w:sz w:val="28"/>
          <w:szCs w:val="28"/>
          <w:highlight w:val="none"/>
        </w:rPr>
        <w:t>）中的设计内容可知，对于水库安全运行状况主要有以下建议：</w:t>
      </w:r>
    </w:p>
    <w:p w14:paraId="09D09DA7">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加强水库大坝安全检测巡查工作，遇到异常情况及时通报主管部门，并及时积极采取相应的加固措施，确保大坝运行安全。</w:t>
      </w:r>
    </w:p>
    <w:p w14:paraId="34412790">
      <w:pPr>
        <w:pStyle w:val="4"/>
        <w:rPr>
          <w:rFonts w:ascii="Times New Roman" w:hAnsi="Times New Roman" w:eastAsia="楷体"/>
          <w:color w:val="auto"/>
          <w:highlight w:val="none"/>
        </w:rPr>
      </w:pPr>
      <w:bookmarkStart w:id="13" w:name="_Toc28284"/>
      <w:r>
        <w:rPr>
          <w:rFonts w:ascii="Times New Roman" w:hAnsi="Times New Roman" w:eastAsia="楷体"/>
          <w:color w:val="auto"/>
          <w:kern w:val="0"/>
          <w:sz w:val="28"/>
          <w:szCs w:val="28"/>
          <w:highlight w:val="none"/>
        </w:rPr>
        <w:t>2.3</w:t>
      </w:r>
      <w:r>
        <w:rPr>
          <w:rFonts w:ascii="Times New Roman" w:hAnsi="Times New Roman" w:eastAsia="楷体"/>
          <w:color w:val="auto"/>
          <w:highlight w:val="none"/>
        </w:rPr>
        <w:t>水情工情测报系统及观测资料整理</w:t>
      </w:r>
      <w:bookmarkEnd w:id="13"/>
    </w:p>
    <w:p w14:paraId="6E4DB9F5">
      <w:pPr>
        <w:autoSpaceDN w:val="0"/>
        <w:spacing w:line="520" w:lineRule="exact"/>
        <w:ind w:firstLine="560" w:firstLineChars="200"/>
        <w:rPr>
          <w:rFonts w:eastAsia="楷体"/>
          <w:color w:val="auto"/>
          <w:sz w:val="28"/>
          <w:szCs w:val="28"/>
          <w:highlight w:val="none"/>
        </w:rPr>
      </w:pPr>
      <w:r>
        <w:rPr>
          <w:rFonts w:eastAsia="楷体"/>
          <w:color w:val="auto"/>
          <w:sz w:val="28"/>
          <w:szCs w:val="28"/>
          <w:highlight w:val="none"/>
        </w:rPr>
        <w:t>前烧水库</w:t>
      </w:r>
      <w:r>
        <w:rPr>
          <w:rFonts w:hint="eastAsia" w:eastAsia="楷体"/>
          <w:color w:val="auto"/>
          <w:sz w:val="28"/>
          <w:szCs w:val="28"/>
          <w:highlight w:val="none"/>
          <w:lang w:eastAsia="zh-CN"/>
        </w:rPr>
        <w:t>已设置自动监测雨量水位站</w:t>
      </w:r>
      <w:r>
        <w:rPr>
          <w:rFonts w:eastAsia="楷体"/>
          <w:color w:val="auto"/>
          <w:sz w:val="28"/>
          <w:szCs w:val="28"/>
          <w:highlight w:val="none"/>
        </w:rPr>
        <w:t>。</w:t>
      </w:r>
    </w:p>
    <w:p w14:paraId="056121CA">
      <w:pPr>
        <w:pStyle w:val="3"/>
        <w:spacing w:beforeLines="100" w:afterLines="100" w:line="360" w:lineRule="auto"/>
        <w:jc w:val="center"/>
        <w:rPr>
          <w:rFonts w:eastAsia="楷体"/>
          <w:color w:val="FF0000"/>
          <w:kern w:val="0"/>
          <w:sz w:val="32"/>
          <w:szCs w:val="32"/>
          <w:highlight w:val="none"/>
        </w:rPr>
        <w:sectPr>
          <w:footerReference r:id="rId6" w:type="default"/>
          <w:pgSz w:w="11906" w:h="16838"/>
          <w:pgMar w:top="1440" w:right="1803" w:bottom="1440" w:left="1803" w:header="851" w:footer="992" w:gutter="0"/>
          <w:pgNumType w:fmt="numberInDash"/>
          <w:cols w:space="720" w:num="1"/>
          <w:docGrid w:type="lines" w:linePitch="319" w:charSpace="0"/>
        </w:sectPr>
      </w:pPr>
      <w:bookmarkStart w:id="14" w:name="_Toc29389"/>
    </w:p>
    <w:p w14:paraId="5401DB55">
      <w:pPr>
        <w:pStyle w:val="3"/>
        <w:spacing w:beforeLines="100" w:afterLines="100" w:line="360" w:lineRule="auto"/>
        <w:jc w:val="center"/>
        <w:rPr>
          <w:rFonts w:eastAsia="楷体"/>
          <w:color w:val="auto"/>
          <w:kern w:val="0"/>
          <w:sz w:val="32"/>
          <w:szCs w:val="32"/>
          <w:highlight w:val="none"/>
        </w:rPr>
      </w:pPr>
      <w:r>
        <w:rPr>
          <w:rFonts w:eastAsia="楷体"/>
          <w:color w:val="auto"/>
          <w:kern w:val="0"/>
          <w:sz w:val="32"/>
          <w:szCs w:val="32"/>
          <w:highlight w:val="none"/>
        </w:rPr>
        <w:t>3  水库大坝防洪情况</w:t>
      </w:r>
      <w:bookmarkEnd w:id="14"/>
    </w:p>
    <w:p w14:paraId="7FA4608E">
      <w:pPr>
        <w:pStyle w:val="4"/>
        <w:spacing w:beforeLines="50" w:afterLines="50" w:line="360" w:lineRule="auto"/>
        <w:contextualSpacing/>
        <w:rPr>
          <w:rFonts w:ascii="Times New Roman" w:hAnsi="Times New Roman" w:eastAsia="楷体"/>
          <w:color w:val="auto"/>
          <w:kern w:val="0"/>
          <w:sz w:val="28"/>
          <w:szCs w:val="28"/>
          <w:highlight w:val="none"/>
        </w:rPr>
      </w:pPr>
      <w:bookmarkStart w:id="15" w:name="_Toc6287"/>
      <w:r>
        <w:rPr>
          <w:rFonts w:ascii="Times New Roman" w:hAnsi="Times New Roman" w:eastAsia="楷体"/>
          <w:color w:val="auto"/>
          <w:kern w:val="0"/>
          <w:sz w:val="28"/>
          <w:szCs w:val="28"/>
          <w:highlight w:val="none"/>
        </w:rPr>
        <w:t>3.1 水库防洪标准</w:t>
      </w:r>
      <w:bookmarkEnd w:id="15"/>
    </w:p>
    <w:p w14:paraId="7BB24847">
      <w:pPr>
        <w:autoSpaceDE w:val="0"/>
        <w:autoSpaceDN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根据水利部发布的《水利水电工程等级划分及洪水标准》(SL252-20</w:t>
      </w:r>
      <w:r>
        <w:rPr>
          <w:rFonts w:hint="eastAsia" w:eastAsia="楷体"/>
          <w:color w:val="auto"/>
          <w:sz w:val="28"/>
          <w:szCs w:val="28"/>
          <w:highlight w:val="none"/>
        </w:rPr>
        <w:t>17</w:t>
      </w:r>
      <w:r>
        <w:rPr>
          <w:rFonts w:eastAsia="楷体"/>
          <w:color w:val="auto"/>
          <w:sz w:val="28"/>
          <w:szCs w:val="28"/>
          <w:highlight w:val="none"/>
        </w:rPr>
        <w:t>)，前烧水库为小（</w:t>
      </w:r>
      <w:r>
        <w:rPr>
          <w:rFonts w:hint="eastAsia" w:eastAsia="楷体"/>
          <w:color w:val="auto"/>
          <w:sz w:val="28"/>
          <w:szCs w:val="28"/>
          <w:highlight w:val="none"/>
        </w:rPr>
        <w:t>2</w:t>
      </w:r>
      <w:r>
        <w:rPr>
          <w:rFonts w:eastAsia="楷体"/>
          <w:color w:val="auto"/>
          <w:sz w:val="28"/>
          <w:szCs w:val="28"/>
          <w:highlight w:val="none"/>
        </w:rPr>
        <w:t>）型水库，属</w:t>
      </w:r>
      <w:r>
        <w:rPr>
          <w:color w:val="auto"/>
          <w:sz w:val="28"/>
          <w:szCs w:val="28"/>
          <w:highlight w:val="none"/>
        </w:rPr>
        <w:t>Ⅴ</w:t>
      </w:r>
      <w:r>
        <w:rPr>
          <w:rFonts w:eastAsia="楷体"/>
          <w:color w:val="auto"/>
          <w:sz w:val="28"/>
          <w:szCs w:val="28"/>
          <w:highlight w:val="none"/>
        </w:rPr>
        <w:t>等工程，主要建筑物为</w:t>
      </w:r>
      <w:r>
        <w:rPr>
          <w:rFonts w:hint="eastAsia" w:eastAsia="楷体"/>
          <w:color w:val="auto"/>
          <w:sz w:val="28"/>
          <w:szCs w:val="28"/>
          <w:highlight w:val="none"/>
        </w:rPr>
        <w:t>5</w:t>
      </w:r>
      <w:r>
        <w:rPr>
          <w:rFonts w:eastAsia="楷体"/>
          <w:color w:val="auto"/>
          <w:sz w:val="28"/>
          <w:szCs w:val="28"/>
          <w:highlight w:val="none"/>
        </w:rPr>
        <w:t>级，次要建筑物为</w:t>
      </w:r>
      <w:r>
        <w:rPr>
          <w:rFonts w:hint="eastAsia" w:eastAsia="楷体"/>
          <w:color w:val="auto"/>
          <w:sz w:val="28"/>
          <w:szCs w:val="28"/>
          <w:highlight w:val="none"/>
        </w:rPr>
        <w:t>5</w:t>
      </w:r>
      <w:r>
        <w:rPr>
          <w:rFonts w:eastAsia="楷体"/>
          <w:color w:val="auto"/>
          <w:sz w:val="28"/>
          <w:szCs w:val="28"/>
          <w:highlight w:val="none"/>
        </w:rPr>
        <w:t>级，临时建筑物为5级，设计洪水标准为</w:t>
      </w:r>
      <w:r>
        <w:rPr>
          <w:rFonts w:hint="eastAsia" w:eastAsia="楷体"/>
          <w:color w:val="auto"/>
          <w:sz w:val="28"/>
          <w:szCs w:val="28"/>
          <w:highlight w:val="none"/>
        </w:rPr>
        <w:t>2</w:t>
      </w:r>
      <w:r>
        <w:rPr>
          <w:rFonts w:eastAsia="楷体"/>
          <w:color w:val="auto"/>
          <w:sz w:val="28"/>
          <w:szCs w:val="28"/>
          <w:highlight w:val="none"/>
        </w:rPr>
        <w:t>0年一遇，校核洪水标准为</w:t>
      </w:r>
      <w:r>
        <w:rPr>
          <w:rFonts w:hint="eastAsia" w:eastAsia="楷体"/>
          <w:color w:val="auto"/>
          <w:sz w:val="28"/>
          <w:szCs w:val="28"/>
          <w:highlight w:val="none"/>
        </w:rPr>
        <w:t>2</w:t>
      </w:r>
      <w:r>
        <w:rPr>
          <w:rFonts w:eastAsia="楷体"/>
          <w:color w:val="auto"/>
          <w:sz w:val="28"/>
          <w:szCs w:val="28"/>
          <w:highlight w:val="none"/>
        </w:rPr>
        <w:t>00年一遇。</w:t>
      </w:r>
    </w:p>
    <w:p w14:paraId="2C2FBB3F">
      <w:pPr>
        <w:pStyle w:val="4"/>
        <w:spacing w:beforeLines="50" w:afterLines="50" w:line="360" w:lineRule="auto"/>
        <w:contextualSpacing/>
        <w:rPr>
          <w:rFonts w:ascii="Times New Roman" w:hAnsi="Times New Roman" w:eastAsia="楷体"/>
          <w:color w:val="auto"/>
          <w:kern w:val="0"/>
          <w:sz w:val="28"/>
          <w:szCs w:val="28"/>
          <w:highlight w:val="none"/>
        </w:rPr>
      </w:pPr>
      <w:bookmarkStart w:id="16" w:name="_Toc1684"/>
      <w:r>
        <w:rPr>
          <w:rFonts w:ascii="Times New Roman" w:hAnsi="Times New Roman" w:eastAsia="楷体"/>
          <w:color w:val="auto"/>
          <w:kern w:val="0"/>
          <w:sz w:val="28"/>
          <w:szCs w:val="28"/>
          <w:highlight w:val="none"/>
        </w:rPr>
        <w:t>3.2 水库特征曲线</w:t>
      </w:r>
      <w:bookmarkEnd w:id="16"/>
    </w:p>
    <w:p w14:paraId="5B6A104A">
      <w:pPr>
        <w:autoSpaceDE w:val="0"/>
        <w:autoSpaceDN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（1）</w:t>
      </w:r>
      <w:r>
        <w:rPr>
          <w:rFonts w:hint="eastAsia" w:eastAsia="楷体"/>
          <w:color w:val="auto"/>
          <w:sz w:val="28"/>
          <w:szCs w:val="28"/>
          <w:highlight w:val="none"/>
        </w:rPr>
        <w:t>前烧</w:t>
      </w:r>
      <w:r>
        <w:rPr>
          <w:rFonts w:eastAsia="楷体"/>
          <w:color w:val="auto"/>
          <w:sz w:val="28"/>
          <w:szCs w:val="28"/>
          <w:highlight w:val="none"/>
        </w:rPr>
        <w:t>水库库容曲线</w:t>
      </w:r>
    </w:p>
    <w:p w14:paraId="47A2C09C">
      <w:pPr>
        <w:autoSpaceDE w:val="0"/>
        <w:autoSpaceDN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根据《泉港区前黄镇</w:t>
      </w:r>
      <w:r>
        <w:rPr>
          <w:rFonts w:hint="eastAsia" w:eastAsia="楷体"/>
          <w:color w:val="auto"/>
          <w:sz w:val="28"/>
          <w:szCs w:val="28"/>
          <w:highlight w:val="none"/>
        </w:rPr>
        <w:t>前烧</w:t>
      </w:r>
      <w:r>
        <w:rPr>
          <w:rFonts w:eastAsia="楷体"/>
          <w:color w:val="auto"/>
          <w:sz w:val="28"/>
          <w:szCs w:val="28"/>
          <w:highlight w:val="none"/>
        </w:rPr>
        <w:t>水库除险加固工程初步设计报告（报批稿）》（泉州市水利水电勘测设计院，201</w:t>
      </w:r>
      <w:r>
        <w:rPr>
          <w:rFonts w:hint="eastAsia" w:eastAsia="楷体"/>
          <w:color w:val="auto"/>
          <w:sz w:val="28"/>
          <w:szCs w:val="28"/>
          <w:highlight w:val="none"/>
        </w:rPr>
        <w:t>3</w:t>
      </w:r>
      <w:r>
        <w:rPr>
          <w:rFonts w:eastAsia="楷体"/>
          <w:color w:val="auto"/>
          <w:sz w:val="28"/>
          <w:szCs w:val="28"/>
          <w:highlight w:val="none"/>
        </w:rPr>
        <w:t>年</w:t>
      </w:r>
      <w:r>
        <w:rPr>
          <w:rFonts w:hint="eastAsia" w:eastAsia="楷体"/>
          <w:color w:val="auto"/>
          <w:sz w:val="28"/>
          <w:szCs w:val="28"/>
          <w:highlight w:val="none"/>
        </w:rPr>
        <w:t>5</w:t>
      </w:r>
      <w:r>
        <w:rPr>
          <w:rFonts w:eastAsia="楷体"/>
          <w:color w:val="auto"/>
          <w:sz w:val="28"/>
          <w:szCs w:val="28"/>
          <w:highlight w:val="none"/>
        </w:rPr>
        <w:t>月），</w:t>
      </w:r>
      <w:r>
        <w:rPr>
          <w:rFonts w:hint="eastAsia" w:eastAsia="楷体"/>
          <w:color w:val="auto"/>
          <w:sz w:val="28"/>
          <w:szCs w:val="28"/>
          <w:highlight w:val="none"/>
        </w:rPr>
        <w:t>前烧</w:t>
      </w:r>
      <w:r>
        <w:rPr>
          <w:rFonts w:eastAsia="楷体"/>
          <w:color w:val="auto"/>
          <w:sz w:val="28"/>
          <w:szCs w:val="28"/>
          <w:highlight w:val="none"/>
        </w:rPr>
        <w:t>水库坝址水位库容关系曲线见表3-1。</w:t>
      </w:r>
    </w:p>
    <w:p w14:paraId="5BE28B26">
      <w:pPr>
        <w:pStyle w:val="29"/>
        <w:jc w:val="both"/>
        <w:rPr>
          <w:rFonts w:eastAsia="楷体"/>
          <w:b/>
          <w:bCs/>
          <w:color w:val="auto"/>
          <w:sz w:val="28"/>
          <w:szCs w:val="28"/>
          <w:highlight w:val="none"/>
        </w:rPr>
      </w:pPr>
      <w:r>
        <w:rPr>
          <w:rFonts w:eastAsia="楷体"/>
          <w:b/>
          <w:bCs/>
          <w:color w:val="auto"/>
          <w:sz w:val="28"/>
          <w:szCs w:val="28"/>
          <w:highlight w:val="none"/>
        </w:rPr>
        <w:t>表3-1              坝址水位库容关系曲线表</w:t>
      </w:r>
    </w:p>
    <w:tbl>
      <w:tblPr>
        <w:tblStyle w:val="18"/>
        <w:tblW w:w="85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58"/>
        <w:gridCol w:w="4258"/>
      </w:tblGrid>
      <w:tr w14:paraId="5821F8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58" w:type="dxa"/>
            <w:tcBorders>
              <w:tl2br w:val="nil"/>
              <w:tr2bl w:val="nil"/>
            </w:tcBorders>
            <w:vAlign w:val="center"/>
          </w:tcPr>
          <w:p w14:paraId="0A153377">
            <w:pPr>
              <w:pStyle w:val="26"/>
              <w:spacing w:line="460" w:lineRule="exact"/>
              <w:rPr>
                <w:rFonts w:ascii="Times New Roman" w:hAnsi="Times New Roman" w:eastAsia="楷体"/>
                <w:bCs/>
                <w:color w:val="auto"/>
                <w:highlight w:val="none"/>
              </w:rPr>
            </w:pPr>
            <w:r>
              <w:rPr>
                <w:rFonts w:ascii="Times New Roman" w:hAnsi="Times New Roman" w:eastAsia="楷体"/>
                <w:bCs/>
                <w:color w:val="auto"/>
                <w:highlight w:val="none"/>
              </w:rPr>
              <w:t>高程(m)</w:t>
            </w:r>
          </w:p>
        </w:tc>
        <w:tc>
          <w:tcPr>
            <w:tcW w:w="4258" w:type="dxa"/>
            <w:tcBorders>
              <w:tl2br w:val="nil"/>
              <w:tr2bl w:val="nil"/>
            </w:tcBorders>
            <w:vAlign w:val="center"/>
          </w:tcPr>
          <w:p w14:paraId="178035A9">
            <w:pPr>
              <w:pStyle w:val="26"/>
              <w:spacing w:line="460" w:lineRule="exact"/>
              <w:rPr>
                <w:rFonts w:ascii="Times New Roman" w:hAnsi="Times New Roman" w:eastAsia="楷体"/>
                <w:bCs/>
                <w:color w:val="auto"/>
                <w:highlight w:val="none"/>
              </w:rPr>
            </w:pPr>
            <w:r>
              <w:rPr>
                <w:rFonts w:ascii="Times New Roman" w:hAnsi="Times New Roman" w:eastAsia="楷体"/>
                <w:bCs/>
                <w:color w:val="auto"/>
                <w:highlight w:val="none"/>
              </w:rPr>
              <w:t>库容(万m</w:t>
            </w:r>
            <w:r>
              <w:rPr>
                <w:rFonts w:ascii="Times New Roman" w:hAnsi="Times New Roman" w:eastAsia="楷体"/>
                <w:bCs/>
                <w:color w:val="auto"/>
                <w:highlight w:val="none"/>
                <w:vertAlign w:val="superscript"/>
              </w:rPr>
              <w:t>3</w:t>
            </w:r>
            <w:r>
              <w:rPr>
                <w:rFonts w:ascii="Times New Roman" w:hAnsi="Times New Roman" w:eastAsia="楷体"/>
                <w:bCs/>
                <w:color w:val="auto"/>
                <w:highlight w:val="none"/>
              </w:rPr>
              <w:t>)</w:t>
            </w:r>
          </w:p>
        </w:tc>
      </w:tr>
      <w:tr w14:paraId="3D41C7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58" w:type="dxa"/>
            <w:tcBorders>
              <w:tl2br w:val="nil"/>
              <w:tr2bl w:val="nil"/>
            </w:tcBorders>
            <w:vAlign w:val="center"/>
          </w:tcPr>
          <w:p w14:paraId="29853616">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33.72</w:t>
            </w:r>
          </w:p>
        </w:tc>
        <w:tc>
          <w:tcPr>
            <w:tcW w:w="4258" w:type="dxa"/>
            <w:tcBorders>
              <w:tl2br w:val="nil"/>
              <w:tr2bl w:val="nil"/>
            </w:tcBorders>
            <w:vAlign w:val="center"/>
          </w:tcPr>
          <w:p w14:paraId="5AAF7A8E">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6.00</w:t>
            </w:r>
          </w:p>
        </w:tc>
      </w:tr>
      <w:tr w14:paraId="45040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58" w:type="dxa"/>
            <w:tcBorders>
              <w:tl2br w:val="nil"/>
              <w:tr2bl w:val="nil"/>
            </w:tcBorders>
            <w:vAlign w:val="center"/>
          </w:tcPr>
          <w:p w14:paraId="04C05747">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34.00</w:t>
            </w:r>
          </w:p>
        </w:tc>
        <w:tc>
          <w:tcPr>
            <w:tcW w:w="4258" w:type="dxa"/>
            <w:tcBorders>
              <w:tl2br w:val="nil"/>
              <w:tr2bl w:val="nil"/>
            </w:tcBorders>
            <w:vAlign w:val="center"/>
          </w:tcPr>
          <w:p w14:paraId="05B02FEF">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6.86</w:t>
            </w:r>
          </w:p>
        </w:tc>
      </w:tr>
      <w:tr w14:paraId="7B00EE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58" w:type="dxa"/>
            <w:tcBorders>
              <w:tl2br w:val="nil"/>
              <w:tr2bl w:val="nil"/>
            </w:tcBorders>
            <w:vAlign w:val="center"/>
          </w:tcPr>
          <w:p w14:paraId="57B78983">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35.00</w:t>
            </w:r>
          </w:p>
        </w:tc>
        <w:tc>
          <w:tcPr>
            <w:tcW w:w="4258" w:type="dxa"/>
            <w:tcBorders>
              <w:tl2br w:val="nil"/>
              <w:tr2bl w:val="nil"/>
            </w:tcBorders>
            <w:vAlign w:val="center"/>
          </w:tcPr>
          <w:p w14:paraId="1A05A803">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10.56</w:t>
            </w:r>
          </w:p>
        </w:tc>
      </w:tr>
      <w:tr w14:paraId="72175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58" w:type="dxa"/>
            <w:tcBorders>
              <w:tl2br w:val="nil"/>
              <w:tr2bl w:val="nil"/>
            </w:tcBorders>
            <w:vAlign w:val="center"/>
          </w:tcPr>
          <w:p w14:paraId="14815738">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36.00</w:t>
            </w:r>
          </w:p>
        </w:tc>
        <w:tc>
          <w:tcPr>
            <w:tcW w:w="4258" w:type="dxa"/>
            <w:tcBorders>
              <w:tl2br w:val="nil"/>
              <w:tr2bl w:val="nil"/>
            </w:tcBorders>
            <w:vAlign w:val="center"/>
          </w:tcPr>
          <w:p w14:paraId="701FD6FD">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14.89</w:t>
            </w:r>
          </w:p>
        </w:tc>
      </w:tr>
      <w:tr w14:paraId="57909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58" w:type="dxa"/>
            <w:tcBorders>
              <w:tl2br w:val="nil"/>
              <w:tr2bl w:val="nil"/>
            </w:tcBorders>
            <w:vAlign w:val="center"/>
          </w:tcPr>
          <w:p w14:paraId="23E07BAA">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37.00</w:t>
            </w:r>
          </w:p>
        </w:tc>
        <w:tc>
          <w:tcPr>
            <w:tcW w:w="4258" w:type="dxa"/>
            <w:tcBorders>
              <w:tl2br w:val="nil"/>
              <w:tr2bl w:val="nil"/>
            </w:tcBorders>
            <w:vAlign w:val="center"/>
          </w:tcPr>
          <w:p w14:paraId="32FF304C">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19.92</w:t>
            </w:r>
          </w:p>
        </w:tc>
      </w:tr>
      <w:tr w14:paraId="13829A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58" w:type="dxa"/>
            <w:tcBorders>
              <w:tl2br w:val="nil"/>
              <w:tr2bl w:val="nil"/>
            </w:tcBorders>
            <w:vAlign w:val="center"/>
          </w:tcPr>
          <w:p w14:paraId="67585324">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37.75</w:t>
            </w:r>
          </w:p>
        </w:tc>
        <w:tc>
          <w:tcPr>
            <w:tcW w:w="4258" w:type="dxa"/>
            <w:tcBorders>
              <w:tl2br w:val="nil"/>
              <w:tr2bl w:val="nil"/>
            </w:tcBorders>
            <w:vAlign w:val="center"/>
          </w:tcPr>
          <w:p w14:paraId="1B5007F3">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24.18</w:t>
            </w:r>
          </w:p>
        </w:tc>
      </w:tr>
      <w:tr w14:paraId="3031E0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58" w:type="dxa"/>
            <w:tcBorders>
              <w:tl2br w:val="nil"/>
              <w:tr2bl w:val="nil"/>
            </w:tcBorders>
            <w:vAlign w:val="center"/>
          </w:tcPr>
          <w:p w14:paraId="7EFC1056">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38.00</w:t>
            </w:r>
          </w:p>
        </w:tc>
        <w:tc>
          <w:tcPr>
            <w:tcW w:w="4258" w:type="dxa"/>
            <w:tcBorders>
              <w:tl2br w:val="nil"/>
              <w:tr2bl w:val="nil"/>
            </w:tcBorders>
            <w:vAlign w:val="center"/>
          </w:tcPr>
          <w:p w14:paraId="27217F26">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25.68</w:t>
            </w:r>
          </w:p>
        </w:tc>
      </w:tr>
      <w:tr w14:paraId="6A1957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58" w:type="dxa"/>
            <w:tcBorders>
              <w:tl2br w:val="nil"/>
              <w:tr2bl w:val="nil"/>
            </w:tcBorders>
            <w:vAlign w:val="center"/>
          </w:tcPr>
          <w:p w14:paraId="039F6A4C">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39.00</w:t>
            </w:r>
          </w:p>
        </w:tc>
        <w:tc>
          <w:tcPr>
            <w:tcW w:w="4258" w:type="dxa"/>
            <w:tcBorders>
              <w:tl2br w:val="nil"/>
              <w:tr2bl w:val="nil"/>
            </w:tcBorders>
            <w:vAlign w:val="center"/>
          </w:tcPr>
          <w:p w14:paraId="2E16B86A">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32.05</w:t>
            </w:r>
          </w:p>
        </w:tc>
      </w:tr>
      <w:tr w14:paraId="0E82D6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58" w:type="dxa"/>
            <w:tcBorders>
              <w:tl2br w:val="nil"/>
              <w:tr2bl w:val="nil"/>
            </w:tcBorders>
            <w:vAlign w:val="center"/>
          </w:tcPr>
          <w:p w14:paraId="431546DB">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39.80</w:t>
            </w:r>
          </w:p>
        </w:tc>
        <w:tc>
          <w:tcPr>
            <w:tcW w:w="4258" w:type="dxa"/>
            <w:tcBorders>
              <w:tl2br w:val="nil"/>
              <w:tr2bl w:val="nil"/>
            </w:tcBorders>
            <w:vAlign w:val="center"/>
          </w:tcPr>
          <w:p w14:paraId="25A682AE">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37.65</w:t>
            </w:r>
          </w:p>
        </w:tc>
      </w:tr>
    </w:tbl>
    <w:p w14:paraId="59242BCC">
      <w:pPr>
        <w:autoSpaceDE w:val="0"/>
        <w:autoSpaceDN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（2）前烧水库泄流曲线</w:t>
      </w:r>
    </w:p>
    <w:p w14:paraId="5DAE8C82">
      <w:pPr>
        <w:adjustRightInd w:val="0"/>
        <w:snapToGrid w:val="0"/>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前烧水库溢洪道位于大坝坝体左侧，溢洪道上方有一座人行桥，中墩</w:t>
      </w:r>
      <w:r>
        <w:rPr>
          <w:rFonts w:hint="eastAsia" w:hAnsi="楷体" w:eastAsia="楷体"/>
          <w:color w:val="auto"/>
          <w:sz w:val="28"/>
          <w:szCs w:val="28"/>
          <w:highlight w:val="none"/>
        </w:rPr>
        <w:t>宽</w:t>
      </w:r>
      <w:r>
        <w:rPr>
          <w:rFonts w:eastAsia="楷体"/>
          <w:color w:val="auto"/>
          <w:sz w:val="28"/>
          <w:szCs w:val="28"/>
          <w:highlight w:val="none"/>
        </w:rPr>
        <w:t>0.6m</w:t>
      </w:r>
      <w:r>
        <w:rPr>
          <w:rFonts w:hAnsi="楷体" w:eastAsia="楷体"/>
          <w:color w:val="auto"/>
          <w:sz w:val="28"/>
          <w:szCs w:val="28"/>
          <w:highlight w:val="none"/>
        </w:rPr>
        <w:t>，净宽为</w:t>
      </w:r>
      <w:r>
        <w:rPr>
          <w:rFonts w:eastAsia="楷体"/>
          <w:color w:val="auto"/>
          <w:sz w:val="28"/>
          <w:szCs w:val="28"/>
          <w:highlight w:val="none"/>
        </w:rPr>
        <w:t>2×2.85m</w:t>
      </w:r>
      <w:r>
        <w:rPr>
          <w:rFonts w:hAnsi="楷体" w:eastAsia="楷体"/>
          <w:color w:val="auto"/>
          <w:sz w:val="28"/>
          <w:szCs w:val="28"/>
          <w:highlight w:val="none"/>
        </w:rPr>
        <w:t>，桥底高程为</w:t>
      </w:r>
      <w:r>
        <w:rPr>
          <w:rFonts w:eastAsia="楷体"/>
          <w:color w:val="auto"/>
          <w:sz w:val="28"/>
          <w:szCs w:val="28"/>
          <w:highlight w:val="none"/>
        </w:rPr>
        <w:t>37.75m</w:t>
      </w:r>
      <w:r>
        <w:rPr>
          <w:rFonts w:hAnsi="楷体" w:eastAsia="楷体"/>
          <w:color w:val="auto"/>
          <w:sz w:val="28"/>
          <w:szCs w:val="28"/>
          <w:highlight w:val="none"/>
        </w:rPr>
        <w:t>，下游接陡坡段。根据《水力计算手册》（</w:t>
      </w:r>
      <w:r>
        <w:rPr>
          <w:rFonts w:eastAsia="楷体"/>
          <w:color w:val="auto"/>
          <w:sz w:val="28"/>
          <w:szCs w:val="28"/>
          <w:highlight w:val="none"/>
        </w:rPr>
        <w:t>2006</w:t>
      </w:r>
      <w:r>
        <w:rPr>
          <w:rFonts w:hAnsi="楷体" w:eastAsia="楷体"/>
          <w:color w:val="auto"/>
          <w:sz w:val="28"/>
          <w:szCs w:val="28"/>
          <w:highlight w:val="none"/>
        </w:rPr>
        <w:t>年第二版）第三篇关于堰型的分类，判定前烧水库溢洪道形式为无底坎宽顶堰。因此，本次调洪演算原则为：起调水位为</w:t>
      </w:r>
      <w:r>
        <w:rPr>
          <w:rFonts w:eastAsia="楷体"/>
          <w:color w:val="auto"/>
          <w:sz w:val="28"/>
          <w:szCs w:val="28"/>
          <w:highlight w:val="none"/>
        </w:rPr>
        <w:t>37.75m</w:t>
      </w:r>
      <w:r>
        <w:rPr>
          <w:rFonts w:hAnsi="楷体" w:eastAsia="楷体"/>
          <w:color w:val="auto"/>
          <w:sz w:val="28"/>
          <w:szCs w:val="28"/>
          <w:highlight w:val="none"/>
        </w:rPr>
        <w:t>，当水库水位超过溢洪道顶高程（</w:t>
      </w:r>
      <w:r>
        <w:rPr>
          <w:rFonts w:eastAsia="楷体"/>
          <w:color w:val="auto"/>
          <w:sz w:val="28"/>
          <w:szCs w:val="28"/>
          <w:highlight w:val="none"/>
        </w:rPr>
        <w:t>37.75m</w:t>
      </w:r>
      <w:r>
        <w:rPr>
          <w:rFonts w:hAnsi="楷体" w:eastAsia="楷体"/>
          <w:color w:val="auto"/>
          <w:sz w:val="28"/>
          <w:szCs w:val="28"/>
          <w:highlight w:val="none"/>
        </w:rPr>
        <w:t>）时，按自由溢流进行计算，计算式如下：</w:t>
      </w:r>
      <w:r>
        <w:rPr>
          <w:rFonts w:eastAsia="楷体"/>
          <w:color w:val="auto"/>
          <w:sz w:val="28"/>
          <w:szCs w:val="28"/>
          <w:highlight w:val="none"/>
        </w:rPr>
        <w:t xml:space="preserve"> </w:t>
      </w:r>
    </w:p>
    <w:p w14:paraId="2B9B0275">
      <w:pPr>
        <w:spacing w:line="520" w:lineRule="exact"/>
        <w:ind w:firstLine="2730" w:firstLineChars="1300"/>
        <w:rPr>
          <w:rFonts w:eastAsia="楷体"/>
          <w:color w:val="auto"/>
          <w:highlight w:val="none"/>
        </w:rPr>
      </w:pPr>
      <w:r>
        <w:rPr>
          <w:rFonts w:ascii="Times New Roman" w:hAnsi="Times New Roman" w:eastAsia="楷体" w:cs="Times New Roman"/>
          <w:color w:val="auto"/>
          <w:kern w:val="2"/>
          <w:position w:val="-12"/>
          <w:sz w:val="21"/>
          <w:szCs w:val="24"/>
          <w:highlight w:val="none"/>
          <w:lang w:val="en-US" w:eastAsia="zh-CN" w:bidi="ar-SA"/>
        </w:rPr>
        <w:object>
          <v:shape id="_x0000_i1025" o:spt="75" type="#_x0000_t75" style="height:19.5pt;width:94.5pt;" o:ole="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o:OLEObject Type="Embed" ProgID="" ShapeID="_x0000_i1025" DrawAspect="Content" ObjectID="_1468075725" r:id="rId14">
            <o:LockedField>false</o:LockedField>
          </o:OLEObject>
        </w:object>
      </w:r>
      <w:r>
        <w:rPr>
          <w:rFonts w:eastAsia="楷体"/>
          <w:color w:val="auto"/>
          <w:highlight w:val="none"/>
        </w:rPr>
        <w:t xml:space="preserve">                                 </w:t>
      </w:r>
    </w:p>
    <w:p w14:paraId="57C0C579">
      <w:pPr>
        <w:spacing w:line="520" w:lineRule="exact"/>
        <w:ind w:left="1680" w:hanging="1680" w:hangingChars="600"/>
        <w:rPr>
          <w:rFonts w:eastAsia="楷体"/>
          <w:color w:val="auto"/>
          <w:sz w:val="28"/>
          <w:szCs w:val="28"/>
          <w:highlight w:val="none"/>
        </w:rPr>
      </w:pPr>
      <w:r>
        <w:rPr>
          <w:rFonts w:hAnsi="楷体" w:eastAsia="楷体"/>
          <w:color w:val="auto"/>
          <w:sz w:val="28"/>
          <w:szCs w:val="28"/>
          <w:highlight w:val="none"/>
        </w:rPr>
        <w:t>式中：</w:t>
      </w:r>
      <w:r>
        <w:rPr>
          <w:rFonts w:ascii="Times New Roman" w:hAnsi="Times New Roman" w:eastAsia="楷体" w:cs="Times New Roman"/>
          <w:color w:val="auto"/>
          <w:kern w:val="2"/>
          <w:position w:val="-6"/>
          <w:sz w:val="21"/>
          <w:szCs w:val="24"/>
          <w:highlight w:val="none"/>
          <w:lang w:val="en-US" w:eastAsia="zh-CN" w:bidi="ar-SA"/>
        </w:rPr>
        <w:object>
          <v:shape id="_x0000_i1026" o:spt="75" type="#_x0000_t75" style="height:11.25pt;width:12.75pt;" o:ole="t" fillcolor="#FFFFFF" filled="f" o:preferrelative="t" stroked="f" coordsize="21600,21600">
            <v:path/>
            <v:fill on="f" color2="#FFFFFF" focussize="0,0"/>
            <v:stroke on="f"/>
            <v:imagedata r:id="rId17" gain="65536f" blacklevel="0f" gamma="0" o:title=""/>
            <o:lock v:ext="edit" position="f" selection="f" grouping="f" rotation="f" cropping="f" text="f" aspectratio="t"/>
            <w10:wrap type="none"/>
            <w10:anchorlock/>
          </v:shape>
          <o:OLEObject Type="Embed" ProgID="" ShapeID="_x0000_i1026" DrawAspect="Content" ObjectID="_1468075726" r:id="rId16">
            <o:LockedField>false</o:LockedField>
          </o:OLEObject>
        </w:object>
      </w:r>
      <w:r>
        <w:rPr>
          <w:rFonts w:eastAsia="楷体"/>
          <w:color w:val="auto"/>
          <w:sz w:val="28"/>
          <w:szCs w:val="28"/>
          <w:highlight w:val="none"/>
        </w:rPr>
        <w:t>——</w:t>
      </w:r>
      <w:r>
        <w:rPr>
          <w:rFonts w:hAnsi="楷体" w:eastAsia="楷体"/>
          <w:color w:val="auto"/>
          <w:sz w:val="28"/>
          <w:szCs w:val="28"/>
          <w:highlight w:val="none"/>
        </w:rPr>
        <w:t>流量系数，根据根据宽顶堰溢流系数查算图表取得，取值范围为</w:t>
      </w:r>
      <w:r>
        <w:rPr>
          <w:rFonts w:eastAsia="楷体"/>
          <w:color w:val="auto"/>
          <w:sz w:val="28"/>
          <w:szCs w:val="28"/>
          <w:highlight w:val="none"/>
        </w:rPr>
        <w:t>0.34</w:t>
      </w:r>
      <w:r>
        <w:rPr>
          <w:rFonts w:hAnsi="楷体" w:eastAsia="楷体"/>
          <w:color w:val="auto"/>
          <w:sz w:val="28"/>
          <w:szCs w:val="28"/>
          <w:highlight w:val="none"/>
        </w:rPr>
        <w:t>～</w:t>
      </w:r>
      <w:r>
        <w:rPr>
          <w:rFonts w:eastAsia="楷体"/>
          <w:color w:val="auto"/>
          <w:sz w:val="28"/>
          <w:szCs w:val="28"/>
          <w:highlight w:val="none"/>
        </w:rPr>
        <w:t>0.36</w:t>
      </w:r>
      <w:r>
        <w:rPr>
          <w:rFonts w:hAnsi="楷体" w:eastAsia="楷体"/>
          <w:color w:val="auto"/>
          <w:sz w:val="28"/>
          <w:szCs w:val="28"/>
          <w:highlight w:val="none"/>
        </w:rPr>
        <w:t>；</w:t>
      </w:r>
      <w:r>
        <w:rPr>
          <w:rFonts w:eastAsia="楷体"/>
          <w:color w:val="auto"/>
          <w:sz w:val="28"/>
          <w:szCs w:val="28"/>
          <w:highlight w:val="none"/>
        </w:rPr>
        <w:t xml:space="preserve"> </w:t>
      </w:r>
    </w:p>
    <w:p w14:paraId="4D8349C2">
      <w:pPr>
        <w:spacing w:line="520" w:lineRule="exact"/>
        <w:rPr>
          <w:rFonts w:eastAsia="楷体"/>
          <w:color w:val="auto"/>
          <w:sz w:val="28"/>
          <w:szCs w:val="28"/>
          <w:highlight w:val="none"/>
        </w:rPr>
      </w:pPr>
      <w:r>
        <w:rPr>
          <w:rFonts w:eastAsia="楷体"/>
          <w:color w:val="auto"/>
          <w:sz w:val="28"/>
          <w:szCs w:val="28"/>
          <w:highlight w:val="none"/>
        </w:rPr>
        <w:tab/>
      </w:r>
      <w:r>
        <w:rPr>
          <w:rFonts w:eastAsia="楷体"/>
          <w:color w:val="auto"/>
          <w:sz w:val="28"/>
          <w:szCs w:val="28"/>
          <w:highlight w:val="none"/>
        </w:rPr>
        <w:tab/>
      </w:r>
      <w:r>
        <w:rPr>
          <w:rFonts w:ascii="Times New Roman" w:hAnsi="Times New Roman" w:eastAsia="楷体" w:cs="Times New Roman"/>
          <w:color w:val="auto"/>
          <w:kern w:val="2"/>
          <w:position w:val="-12"/>
          <w:sz w:val="21"/>
          <w:szCs w:val="24"/>
          <w:highlight w:val="none"/>
          <w:lang w:val="en-US" w:eastAsia="zh-CN" w:bidi="ar-SA"/>
        </w:rPr>
        <w:object>
          <v:shape id="_x0000_i1027" o:spt="75" type="#_x0000_t75" style="height:18.75pt;width:17.25pt;" o:ole="t" fillcolor="#FFFFFF" filled="f" o:preferrelative="t" stroked="f" coordsize="21600,21600">
            <v:path/>
            <v:fill on="f" color2="#FFFFFF" focussize="0,0"/>
            <v:stroke on="f"/>
            <v:imagedata r:id="rId19" gain="65536f" blacklevel="0f" gamma="0" o:title=""/>
            <o:lock v:ext="edit" position="f" selection="f" grouping="f" rotation="f" cropping="f" text="f" aspectratio="t"/>
            <w10:wrap type="none"/>
            <w10:anchorlock/>
          </v:shape>
          <o:OLEObject Type="Embed" ProgID="" ShapeID="_x0000_i1027" DrawAspect="Content" ObjectID="_1468075727" r:id="rId18">
            <o:LockedField>false</o:LockedField>
          </o:OLEObject>
        </w:object>
      </w:r>
      <w:r>
        <w:rPr>
          <w:rFonts w:eastAsia="楷体"/>
          <w:color w:val="auto"/>
          <w:sz w:val="28"/>
          <w:szCs w:val="28"/>
          <w:highlight w:val="none"/>
        </w:rPr>
        <w:t>——</w:t>
      </w:r>
      <w:r>
        <w:rPr>
          <w:rFonts w:hAnsi="楷体" w:eastAsia="楷体"/>
          <w:color w:val="auto"/>
          <w:sz w:val="28"/>
          <w:szCs w:val="28"/>
          <w:highlight w:val="none"/>
        </w:rPr>
        <w:t>堰顶水头，</w:t>
      </w:r>
      <w:r>
        <w:rPr>
          <w:rFonts w:eastAsia="楷体"/>
          <w:color w:val="auto"/>
          <w:sz w:val="28"/>
          <w:szCs w:val="28"/>
          <w:highlight w:val="none"/>
        </w:rPr>
        <w:t>m</w:t>
      </w:r>
      <w:r>
        <w:rPr>
          <w:rFonts w:hAnsi="楷体" w:eastAsia="楷体"/>
          <w:color w:val="auto"/>
          <w:sz w:val="28"/>
          <w:szCs w:val="28"/>
          <w:highlight w:val="none"/>
        </w:rPr>
        <w:t>；</w:t>
      </w:r>
    </w:p>
    <w:p w14:paraId="5F3276A0">
      <w:pPr>
        <w:spacing w:line="520" w:lineRule="exact"/>
        <w:ind w:left="1680" w:hanging="1680" w:hangingChars="600"/>
        <w:rPr>
          <w:rFonts w:eastAsia="楷体"/>
          <w:color w:val="auto"/>
          <w:kern w:val="0"/>
          <w:sz w:val="28"/>
          <w:szCs w:val="28"/>
          <w:highlight w:val="none"/>
        </w:rPr>
      </w:pPr>
      <w:r>
        <w:rPr>
          <w:rFonts w:eastAsia="楷体"/>
          <w:color w:val="auto"/>
          <w:sz w:val="28"/>
          <w:szCs w:val="28"/>
          <w:highlight w:val="none"/>
        </w:rPr>
        <w:t xml:space="preserve">      </w:t>
      </w:r>
      <w:r>
        <w:rPr>
          <w:rFonts w:ascii="Times New Roman" w:hAnsi="Times New Roman" w:eastAsia="楷体" w:cs="Times New Roman"/>
          <w:color w:val="auto"/>
          <w:kern w:val="2"/>
          <w:position w:val="-6"/>
          <w:sz w:val="21"/>
          <w:szCs w:val="24"/>
          <w:highlight w:val="none"/>
          <w:lang w:val="en-US" w:eastAsia="zh-CN" w:bidi="ar-SA"/>
        </w:rPr>
        <w:object>
          <v:shape id="_x0000_i1028" o:spt="75" type="#_x0000_t75" style="height:12.75pt;width:11.25pt;" o:ole="t" fillcolor="#FFFFFF" filled="f" o:preferrelative="t" stroked="f" coordsize="21600,21600">
            <v:path/>
            <v:fill on="f" color2="#FFFFFF" focussize="0,0"/>
            <v:stroke on="f"/>
            <v:imagedata r:id="rId21" gain="65536f" blacklevel="0f" gamma="0" o:title=""/>
            <o:lock v:ext="edit" position="f" selection="f" grouping="f" rotation="f" cropping="f" text="f" aspectratio="t"/>
            <w10:wrap type="none"/>
            <w10:anchorlock/>
          </v:shape>
          <o:OLEObject Type="Embed" ProgID="" ShapeID="_x0000_i1028" DrawAspect="Content" ObjectID="_1468075728" r:id="rId20">
            <o:LockedField>false</o:LockedField>
          </o:OLEObject>
        </w:object>
      </w:r>
      <w:r>
        <w:rPr>
          <w:rFonts w:eastAsia="楷体"/>
          <w:color w:val="auto"/>
          <w:sz w:val="28"/>
          <w:szCs w:val="28"/>
          <w:highlight w:val="none"/>
        </w:rPr>
        <w:t>——</w:t>
      </w:r>
      <w:r>
        <w:rPr>
          <w:rFonts w:hAnsi="楷体" w:eastAsia="楷体"/>
          <w:color w:val="auto"/>
          <w:sz w:val="28"/>
          <w:szCs w:val="28"/>
          <w:highlight w:val="none"/>
        </w:rPr>
        <w:t>侧收缩系数，根据《溢洪道设计规范》</w:t>
      </w:r>
      <w:r>
        <w:rPr>
          <w:rFonts w:eastAsia="楷体"/>
          <w:color w:val="auto"/>
          <w:sz w:val="28"/>
          <w:szCs w:val="28"/>
          <w:highlight w:val="none"/>
        </w:rPr>
        <w:t>SL253-2000</w:t>
      </w:r>
      <w:r>
        <w:rPr>
          <w:rFonts w:hAnsi="楷体" w:eastAsia="楷体"/>
          <w:color w:val="auto"/>
          <w:sz w:val="28"/>
          <w:szCs w:val="28"/>
          <w:highlight w:val="none"/>
        </w:rPr>
        <w:t>中侧收缩系数的计算规程，取</w:t>
      </w:r>
      <w:r>
        <w:rPr>
          <w:rFonts w:eastAsia="楷体"/>
          <w:color w:val="auto"/>
          <w:sz w:val="28"/>
          <w:szCs w:val="28"/>
          <w:highlight w:val="none"/>
        </w:rPr>
        <w:t>0.95</w:t>
      </w:r>
      <w:r>
        <w:rPr>
          <w:rFonts w:hAnsi="楷体" w:eastAsia="楷体"/>
          <w:color w:val="auto"/>
          <w:sz w:val="28"/>
          <w:szCs w:val="28"/>
          <w:highlight w:val="none"/>
        </w:rPr>
        <w:t>；</w:t>
      </w:r>
    </w:p>
    <w:p w14:paraId="67789E87">
      <w:pPr>
        <w:spacing w:line="520" w:lineRule="exact"/>
        <w:ind w:firstLine="560" w:firstLineChars="200"/>
        <w:rPr>
          <w:rFonts w:eastAsia="楷体"/>
          <w:color w:val="auto"/>
          <w:sz w:val="28"/>
          <w:szCs w:val="28"/>
          <w:highlight w:val="none"/>
        </w:rPr>
      </w:pPr>
      <w:r>
        <w:rPr>
          <w:rFonts w:eastAsia="楷体"/>
          <w:color w:val="auto"/>
          <w:kern w:val="0"/>
          <w:sz w:val="28"/>
          <w:szCs w:val="28"/>
          <w:highlight w:val="none"/>
        </w:rPr>
        <w:tab/>
      </w:r>
      <w:r>
        <w:rPr>
          <w:rFonts w:ascii="Times New Roman" w:hAnsi="Times New Roman" w:eastAsia="楷体" w:cs="Times New Roman"/>
          <w:color w:val="auto"/>
          <w:kern w:val="2"/>
          <w:position w:val="-4"/>
          <w:sz w:val="21"/>
          <w:szCs w:val="24"/>
          <w:highlight w:val="none"/>
          <w:lang w:val="en-US" w:eastAsia="zh-CN" w:bidi="ar-SA"/>
        </w:rPr>
        <w:object>
          <v:shape id="_x0000_i1029" o:spt="75" type="#_x0000_t75" style="height:12.75pt;width:12.75pt;" o:ole="t" fillcolor="#FFFFFF" filled="f" o:preferrelative="t" stroked="f" coordsize="21600,21600">
            <v:path/>
            <v:fill on="f" color2="#FFFFFF" focussize="0,0"/>
            <v:stroke on="f"/>
            <v:imagedata r:id="rId23" gain="65536f" blacklevel="0f" gamma="0" o:title=""/>
            <o:lock v:ext="edit" position="f" selection="f" grouping="f" rotation="f" cropping="f" text="f" aspectratio="t"/>
            <w10:wrap type="none"/>
            <w10:anchorlock/>
          </v:shape>
          <o:OLEObject Type="Embed" ProgID="" ShapeID="_x0000_i1029" DrawAspect="Content" ObjectID="_1468075729" r:id="rId22">
            <o:LockedField>false</o:LockedField>
          </o:OLEObject>
        </w:object>
      </w:r>
      <w:r>
        <w:rPr>
          <w:rFonts w:eastAsia="楷体"/>
          <w:color w:val="auto"/>
          <w:sz w:val="28"/>
          <w:szCs w:val="28"/>
          <w:highlight w:val="none"/>
        </w:rPr>
        <w:t>——</w:t>
      </w:r>
      <w:r>
        <w:rPr>
          <w:rFonts w:hAnsi="楷体" w:eastAsia="楷体"/>
          <w:color w:val="auto"/>
          <w:sz w:val="28"/>
          <w:szCs w:val="28"/>
          <w:highlight w:val="none"/>
        </w:rPr>
        <w:t>溢洪道净宽，</w:t>
      </w:r>
      <w:r>
        <w:rPr>
          <w:rFonts w:eastAsia="楷体"/>
          <w:color w:val="auto"/>
          <w:sz w:val="28"/>
          <w:szCs w:val="28"/>
          <w:highlight w:val="none"/>
        </w:rPr>
        <w:t>5.70m</w:t>
      </w:r>
      <w:r>
        <w:rPr>
          <w:rFonts w:hAnsi="楷体" w:eastAsia="楷体"/>
          <w:color w:val="auto"/>
          <w:sz w:val="28"/>
          <w:szCs w:val="28"/>
          <w:highlight w:val="none"/>
        </w:rPr>
        <w:t>；</w:t>
      </w:r>
    </w:p>
    <w:p w14:paraId="5D75A9E9">
      <w:pPr>
        <w:spacing w:line="520" w:lineRule="exact"/>
        <w:ind w:firstLine="560" w:firstLineChars="200"/>
        <w:rPr>
          <w:rFonts w:eastAsia="楷体"/>
          <w:color w:val="auto"/>
          <w:sz w:val="28"/>
          <w:szCs w:val="28"/>
          <w:highlight w:val="none"/>
        </w:rPr>
      </w:pPr>
      <w:r>
        <w:rPr>
          <w:rFonts w:hAnsi="楷体" w:eastAsia="楷体"/>
          <w:color w:val="auto"/>
          <w:kern w:val="0"/>
          <w:sz w:val="28"/>
          <w:szCs w:val="28"/>
          <w:highlight w:val="none"/>
        </w:rPr>
        <w:t>根据以上所列的宽顶堰计算公式，最终求得</w:t>
      </w:r>
      <w:r>
        <w:rPr>
          <w:rFonts w:hAnsi="楷体" w:eastAsia="楷体"/>
          <w:color w:val="auto"/>
          <w:sz w:val="28"/>
          <w:szCs w:val="28"/>
          <w:highlight w:val="none"/>
        </w:rPr>
        <w:t>前烧水库水位～泄流关系曲线如下表</w:t>
      </w:r>
      <w:r>
        <w:rPr>
          <w:rFonts w:eastAsia="楷体"/>
          <w:color w:val="auto"/>
          <w:sz w:val="28"/>
          <w:szCs w:val="28"/>
          <w:highlight w:val="none"/>
        </w:rPr>
        <w:t>3-2</w:t>
      </w:r>
      <w:r>
        <w:rPr>
          <w:rFonts w:hAnsi="楷体" w:eastAsia="楷体"/>
          <w:color w:val="auto"/>
          <w:sz w:val="28"/>
          <w:szCs w:val="28"/>
          <w:highlight w:val="none"/>
        </w:rPr>
        <w:t>所示：</w:t>
      </w:r>
    </w:p>
    <w:p w14:paraId="14E918AD">
      <w:pPr>
        <w:spacing w:line="520" w:lineRule="exact"/>
        <w:rPr>
          <w:rFonts w:eastAsia="楷体"/>
          <w:b/>
          <w:bCs/>
          <w:color w:val="auto"/>
          <w:kern w:val="0"/>
          <w:sz w:val="28"/>
          <w:szCs w:val="28"/>
          <w:highlight w:val="none"/>
        </w:rPr>
      </w:pPr>
      <w:r>
        <w:rPr>
          <w:rFonts w:eastAsia="楷体"/>
          <w:b/>
          <w:bCs/>
          <w:color w:val="auto"/>
          <w:kern w:val="0"/>
          <w:sz w:val="28"/>
          <w:szCs w:val="28"/>
          <w:highlight w:val="none"/>
        </w:rPr>
        <w:t>表3</w:t>
      </w:r>
      <w:r>
        <w:rPr>
          <w:rFonts w:hint="eastAsia" w:eastAsia="楷体"/>
          <w:b/>
          <w:bCs/>
          <w:color w:val="auto"/>
          <w:kern w:val="0"/>
          <w:sz w:val="28"/>
          <w:szCs w:val="28"/>
          <w:highlight w:val="none"/>
        </w:rPr>
        <w:t>-2</w:t>
      </w:r>
      <w:r>
        <w:rPr>
          <w:rFonts w:eastAsia="楷体"/>
          <w:b/>
          <w:bCs/>
          <w:color w:val="auto"/>
          <w:kern w:val="0"/>
          <w:sz w:val="28"/>
          <w:szCs w:val="28"/>
          <w:highlight w:val="none"/>
        </w:rPr>
        <w:t xml:space="preserve">         </w:t>
      </w:r>
      <w:r>
        <w:rPr>
          <w:rFonts w:hint="eastAsia" w:eastAsia="楷体"/>
          <w:b/>
          <w:bCs/>
          <w:color w:val="auto"/>
          <w:kern w:val="0"/>
          <w:sz w:val="28"/>
          <w:szCs w:val="28"/>
          <w:highlight w:val="none"/>
        </w:rPr>
        <w:t xml:space="preserve">   </w:t>
      </w:r>
      <w:r>
        <w:rPr>
          <w:rFonts w:eastAsia="楷体"/>
          <w:b/>
          <w:bCs/>
          <w:color w:val="auto"/>
          <w:kern w:val="0"/>
          <w:sz w:val="28"/>
          <w:szCs w:val="28"/>
          <w:highlight w:val="none"/>
        </w:rPr>
        <w:t>前烧水库溢洪道下泄曲线表</w:t>
      </w:r>
    </w:p>
    <w:tbl>
      <w:tblPr>
        <w:tblStyle w:val="18"/>
        <w:tblW w:w="833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1768"/>
        <w:gridCol w:w="751"/>
        <w:gridCol w:w="831"/>
        <w:gridCol w:w="830"/>
        <w:gridCol w:w="830"/>
        <w:gridCol w:w="830"/>
        <w:gridCol w:w="830"/>
        <w:gridCol w:w="830"/>
        <w:gridCol w:w="830"/>
      </w:tblGrid>
      <w:tr w14:paraId="6BCCCD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6" w:hRule="atLeast"/>
        </w:trPr>
        <w:tc>
          <w:tcPr>
            <w:tcW w:w="1768" w:type="dxa"/>
            <w:vAlign w:val="center"/>
          </w:tcPr>
          <w:p w14:paraId="132378FE">
            <w:pPr>
              <w:widowControl/>
              <w:jc w:val="center"/>
              <w:textAlignment w:val="center"/>
              <w:rPr>
                <w:rFonts w:eastAsia="楷体"/>
                <w:color w:val="auto"/>
                <w:sz w:val="24"/>
                <w:highlight w:val="none"/>
              </w:rPr>
            </w:pPr>
            <w:bookmarkStart w:id="17" w:name="_Toc30807"/>
            <w:r>
              <w:rPr>
                <w:rFonts w:eastAsia="楷体"/>
                <w:color w:val="auto"/>
                <w:kern w:val="0"/>
                <w:sz w:val="24"/>
                <w:highlight w:val="none"/>
              </w:rPr>
              <w:t>水库水位(m)</w:t>
            </w:r>
          </w:p>
        </w:tc>
        <w:tc>
          <w:tcPr>
            <w:tcW w:w="751" w:type="dxa"/>
            <w:vAlign w:val="center"/>
          </w:tcPr>
          <w:p w14:paraId="25DCA8D5">
            <w:pPr>
              <w:widowControl/>
              <w:jc w:val="center"/>
              <w:textAlignment w:val="center"/>
              <w:rPr>
                <w:rFonts w:eastAsia="楷体"/>
                <w:color w:val="auto"/>
                <w:sz w:val="24"/>
                <w:highlight w:val="none"/>
              </w:rPr>
            </w:pPr>
            <w:r>
              <w:rPr>
                <w:rFonts w:hint="eastAsia" w:eastAsia="楷体"/>
                <w:color w:val="auto"/>
                <w:kern w:val="0"/>
                <w:sz w:val="24"/>
                <w:highlight w:val="none"/>
              </w:rPr>
              <w:t>37.75</w:t>
            </w:r>
          </w:p>
        </w:tc>
        <w:tc>
          <w:tcPr>
            <w:tcW w:w="831" w:type="dxa"/>
            <w:vAlign w:val="center"/>
          </w:tcPr>
          <w:p w14:paraId="3A5A3B20">
            <w:pPr>
              <w:widowControl/>
              <w:jc w:val="center"/>
              <w:textAlignment w:val="center"/>
              <w:rPr>
                <w:rFonts w:eastAsia="楷体"/>
                <w:color w:val="auto"/>
                <w:sz w:val="24"/>
                <w:highlight w:val="none"/>
              </w:rPr>
            </w:pPr>
            <w:r>
              <w:rPr>
                <w:rFonts w:hint="eastAsia" w:eastAsia="楷体"/>
                <w:color w:val="auto"/>
                <w:kern w:val="0"/>
                <w:sz w:val="24"/>
                <w:highlight w:val="none"/>
              </w:rPr>
              <w:t>37.80</w:t>
            </w:r>
          </w:p>
        </w:tc>
        <w:tc>
          <w:tcPr>
            <w:tcW w:w="830" w:type="dxa"/>
            <w:vAlign w:val="center"/>
          </w:tcPr>
          <w:p w14:paraId="2E342854">
            <w:pPr>
              <w:widowControl/>
              <w:jc w:val="center"/>
              <w:textAlignment w:val="center"/>
              <w:rPr>
                <w:rFonts w:eastAsia="楷体"/>
                <w:color w:val="auto"/>
                <w:sz w:val="24"/>
                <w:highlight w:val="none"/>
              </w:rPr>
            </w:pPr>
            <w:r>
              <w:rPr>
                <w:rFonts w:hint="eastAsia" w:eastAsia="楷体"/>
                <w:color w:val="auto"/>
                <w:kern w:val="0"/>
                <w:sz w:val="24"/>
                <w:highlight w:val="none"/>
              </w:rPr>
              <w:t>37.90</w:t>
            </w:r>
          </w:p>
        </w:tc>
        <w:tc>
          <w:tcPr>
            <w:tcW w:w="830" w:type="dxa"/>
            <w:vAlign w:val="center"/>
          </w:tcPr>
          <w:p w14:paraId="22087902">
            <w:pPr>
              <w:widowControl/>
              <w:jc w:val="center"/>
              <w:textAlignment w:val="center"/>
              <w:rPr>
                <w:rFonts w:eastAsia="楷体"/>
                <w:color w:val="auto"/>
                <w:sz w:val="24"/>
                <w:highlight w:val="none"/>
              </w:rPr>
            </w:pPr>
            <w:r>
              <w:rPr>
                <w:rFonts w:hint="eastAsia" w:eastAsia="楷体"/>
                <w:color w:val="auto"/>
                <w:kern w:val="0"/>
                <w:sz w:val="24"/>
                <w:highlight w:val="none"/>
              </w:rPr>
              <w:t>38.00</w:t>
            </w:r>
          </w:p>
        </w:tc>
        <w:tc>
          <w:tcPr>
            <w:tcW w:w="830" w:type="dxa"/>
            <w:vAlign w:val="center"/>
          </w:tcPr>
          <w:p w14:paraId="7AB5A3D6">
            <w:pPr>
              <w:widowControl/>
              <w:jc w:val="center"/>
              <w:textAlignment w:val="center"/>
              <w:rPr>
                <w:rFonts w:eastAsia="楷体"/>
                <w:color w:val="auto"/>
                <w:sz w:val="24"/>
                <w:highlight w:val="none"/>
              </w:rPr>
            </w:pPr>
            <w:r>
              <w:rPr>
                <w:rFonts w:hint="eastAsia" w:eastAsia="楷体"/>
                <w:color w:val="auto"/>
                <w:kern w:val="0"/>
                <w:sz w:val="24"/>
                <w:highlight w:val="none"/>
              </w:rPr>
              <w:t>38.10</w:t>
            </w:r>
          </w:p>
        </w:tc>
        <w:tc>
          <w:tcPr>
            <w:tcW w:w="830" w:type="dxa"/>
            <w:vAlign w:val="center"/>
          </w:tcPr>
          <w:p w14:paraId="406F7F1D">
            <w:pPr>
              <w:widowControl/>
              <w:jc w:val="center"/>
              <w:textAlignment w:val="center"/>
              <w:rPr>
                <w:rFonts w:eastAsia="楷体"/>
                <w:color w:val="auto"/>
                <w:sz w:val="24"/>
                <w:highlight w:val="none"/>
              </w:rPr>
            </w:pPr>
            <w:r>
              <w:rPr>
                <w:rFonts w:hint="eastAsia" w:eastAsia="楷体"/>
                <w:color w:val="auto"/>
                <w:kern w:val="0"/>
                <w:sz w:val="24"/>
                <w:highlight w:val="none"/>
              </w:rPr>
              <w:t>38.20</w:t>
            </w:r>
          </w:p>
        </w:tc>
        <w:tc>
          <w:tcPr>
            <w:tcW w:w="830" w:type="dxa"/>
            <w:vAlign w:val="center"/>
          </w:tcPr>
          <w:p w14:paraId="1491B5D3">
            <w:pPr>
              <w:widowControl/>
              <w:jc w:val="center"/>
              <w:textAlignment w:val="center"/>
              <w:rPr>
                <w:rFonts w:eastAsia="楷体"/>
                <w:color w:val="auto"/>
                <w:sz w:val="24"/>
                <w:highlight w:val="none"/>
              </w:rPr>
            </w:pPr>
            <w:r>
              <w:rPr>
                <w:rFonts w:hint="eastAsia" w:eastAsia="楷体"/>
                <w:color w:val="auto"/>
                <w:kern w:val="0"/>
                <w:sz w:val="24"/>
                <w:highlight w:val="none"/>
              </w:rPr>
              <w:t>38.30</w:t>
            </w:r>
          </w:p>
        </w:tc>
        <w:tc>
          <w:tcPr>
            <w:tcW w:w="830" w:type="dxa"/>
            <w:vAlign w:val="top"/>
          </w:tcPr>
          <w:p w14:paraId="05B5DB32">
            <w:pPr>
              <w:widowControl/>
              <w:jc w:val="center"/>
              <w:textAlignment w:val="center"/>
              <w:rPr>
                <w:rFonts w:eastAsia="楷体"/>
                <w:color w:val="auto"/>
                <w:kern w:val="0"/>
                <w:sz w:val="24"/>
                <w:highlight w:val="none"/>
              </w:rPr>
            </w:pPr>
            <w:r>
              <w:rPr>
                <w:rFonts w:hint="eastAsia" w:eastAsia="楷体"/>
                <w:color w:val="auto"/>
                <w:kern w:val="0"/>
                <w:sz w:val="24"/>
                <w:highlight w:val="none"/>
              </w:rPr>
              <w:t>38.40</w:t>
            </w:r>
          </w:p>
        </w:tc>
      </w:tr>
      <w:tr w14:paraId="34D0EE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6" w:hRule="atLeast"/>
        </w:trPr>
        <w:tc>
          <w:tcPr>
            <w:tcW w:w="1768" w:type="dxa"/>
            <w:vAlign w:val="center"/>
          </w:tcPr>
          <w:p w14:paraId="059F5A56">
            <w:pPr>
              <w:widowControl/>
              <w:jc w:val="center"/>
              <w:textAlignment w:val="center"/>
              <w:rPr>
                <w:rFonts w:eastAsia="楷体"/>
                <w:color w:val="auto"/>
                <w:sz w:val="24"/>
                <w:highlight w:val="none"/>
              </w:rPr>
            </w:pPr>
            <w:r>
              <w:rPr>
                <w:rFonts w:eastAsia="楷体"/>
                <w:color w:val="auto"/>
                <w:kern w:val="0"/>
                <w:sz w:val="24"/>
                <w:highlight w:val="none"/>
              </w:rPr>
              <w:t>对应下泄流量（m</w:t>
            </w:r>
            <w:r>
              <w:rPr>
                <w:rFonts w:eastAsia="楷体"/>
                <w:color w:val="auto"/>
                <w:kern w:val="0"/>
                <w:sz w:val="24"/>
                <w:highlight w:val="none"/>
                <w:vertAlign w:val="superscript"/>
              </w:rPr>
              <w:t>3</w:t>
            </w:r>
            <w:r>
              <w:rPr>
                <w:rFonts w:eastAsia="楷体"/>
                <w:color w:val="auto"/>
                <w:kern w:val="0"/>
                <w:sz w:val="24"/>
                <w:highlight w:val="none"/>
              </w:rPr>
              <w:t>/s）</w:t>
            </w:r>
          </w:p>
        </w:tc>
        <w:tc>
          <w:tcPr>
            <w:tcW w:w="751" w:type="dxa"/>
            <w:vAlign w:val="center"/>
          </w:tcPr>
          <w:p w14:paraId="7BD740EC">
            <w:pPr>
              <w:widowControl/>
              <w:jc w:val="center"/>
              <w:textAlignment w:val="center"/>
              <w:rPr>
                <w:rFonts w:eastAsia="楷体"/>
                <w:color w:val="auto"/>
                <w:sz w:val="24"/>
                <w:highlight w:val="none"/>
              </w:rPr>
            </w:pPr>
            <w:r>
              <w:rPr>
                <w:rFonts w:eastAsia="楷体"/>
                <w:color w:val="auto"/>
                <w:kern w:val="0"/>
                <w:sz w:val="24"/>
                <w:highlight w:val="none"/>
              </w:rPr>
              <w:t>0</w:t>
            </w:r>
          </w:p>
        </w:tc>
        <w:tc>
          <w:tcPr>
            <w:tcW w:w="831" w:type="dxa"/>
            <w:vAlign w:val="center"/>
          </w:tcPr>
          <w:p w14:paraId="75BE12B4">
            <w:pPr>
              <w:widowControl/>
              <w:jc w:val="center"/>
              <w:textAlignment w:val="center"/>
              <w:rPr>
                <w:rFonts w:eastAsia="楷体"/>
                <w:color w:val="auto"/>
                <w:sz w:val="24"/>
                <w:highlight w:val="none"/>
              </w:rPr>
            </w:pPr>
            <w:r>
              <w:rPr>
                <w:rFonts w:hint="eastAsia" w:eastAsia="楷体"/>
                <w:color w:val="auto"/>
                <w:kern w:val="0"/>
                <w:sz w:val="24"/>
                <w:highlight w:val="none"/>
              </w:rPr>
              <w:t>0.09</w:t>
            </w:r>
          </w:p>
        </w:tc>
        <w:tc>
          <w:tcPr>
            <w:tcW w:w="830" w:type="dxa"/>
            <w:vAlign w:val="center"/>
          </w:tcPr>
          <w:p w14:paraId="65173001">
            <w:pPr>
              <w:widowControl/>
              <w:jc w:val="center"/>
              <w:textAlignment w:val="center"/>
              <w:rPr>
                <w:rFonts w:eastAsia="楷体"/>
                <w:color w:val="auto"/>
                <w:sz w:val="24"/>
                <w:highlight w:val="none"/>
              </w:rPr>
            </w:pPr>
            <w:r>
              <w:rPr>
                <w:rFonts w:hint="eastAsia" w:eastAsia="楷体"/>
                <w:color w:val="auto"/>
                <w:kern w:val="0"/>
                <w:sz w:val="24"/>
                <w:highlight w:val="none"/>
              </w:rPr>
              <w:t>0.49</w:t>
            </w:r>
          </w:p>
        </w:tc>
        <w:tc>
          <w:tcPr>
            <w:tcW w:w="830" w:type="dxa"/>
            <w:vAlign w:val="center"/>
          </w:tcPr>
          <w:p w14:paraId="1394742A">
            <w:pPr>
              <w:widowControl/>
              <w:jc w:val="center"/>
              <w:textAlignment w:val="center"/>
              <w:rPr>
                <w:rFonts w:eastAsia="楷体"/>
                <w:color w:val="auto"/>
                <w:sz w:val="24"/>
                <w:highlight w:val="none"/>
              </w:rPr>
            </w:pPr>
            <w:r>
              <w:rPr>
                <w:rFonts w:hint="eastAsia" w:eastAsia="楷体"/>
                <w:color w:val="auto"/>
                <w:kern w:val="0"/>
                <w:sz w:val="24"/>
                <w:highlight w:val="none"/>
              </w:rPr>
              <w:t>1.05</w:t>
            </w:r>
          </w:p>
        </w:tc>
        <w:tc>
          <w:tcPr>
            <w:tcW w:w="830" w:type="dxa"/>
            <w:vAlign w:val="center"/>
          </w:tcPr>
          <w:p w14:paraId="5415714F">
            <w:pPr>
              <w:widowControl/>
              <w:jc w:val="center"/>
              <w:textAlignment w:val="center"/>
              <w:rPr>
                <w:rFonts w:eastAsia="楷体"/>
                <w:color w:val="auto"/>
                <w:sz w:val="24"/>
                <w:highlight w:val="none"/>
              </w:rPr>
            </w:pPr>
            <w:r>
              <w:rPr>
                <w:rFonts w:hint="eastAsia" w:eastAsia="楷体"/>
                <w:color w:val="auto"/>
                <w:kern w:val="0"/>
                <w:sz w:val="24"/>
                <w:highlight w:val="none"/>
              </w:rPr>
              <w:t>1.74</w:t>
            </w:r>
          </w:p>
        </w:tc>
        <w:tc>
          <w:tcPr>
            <w:tcW w:w="830" w:type="dxa"/>
            <w:vAlign w:val="center"/>
          </w:tcPr>
          <w:p w14:paraId="1AA9F7F8">
            <w:pPr>
              <w:widowControl/>
              <w:jc w:val="center"/>
              <w:textAlignment w:val="center"/>
              <w:rPr>
                <w:rFonts w:eastAsia="楷体"/>
                <w:color w:val="auto"/>
                <w:sz w:val="24"/>
                <w:highlight w:val="none"/>
              </w:rPr>
            </w:pPr>
            <w:r>
              <w:rPr>
                <w:rFonts w:hint="eastAsia" w:eastAsia="楷体"/>
                <w:color w:val="auto"/>
                <w:kern w:val="0"/>
                <w:sz w:val="24"/>
                <w:highlight w:val="none"/>
              </w:rPr>
              <w:t>2.53</w:t>
            </w:r>
          </w:p>
        </w:tc>
        <w:tc>
          <w:tcPr>
            <w:tcW w:w="830" w:type="dxa"/>
            <w:vAlign w:val="center"/>
          </w:tcPr>
          <w:p w14:paraId="08A4802B">
            <w:pPr>
              <w:widowControl/>
              <w:jc w:val="center"/>
              <w:textAlignment w:val="center"/>
              <w:rPr>
                <w:rFonts w:eastAsia="楷体"/>
                <w:color w:val="auto"/>
                <w:sz w:val="24"/>
                <w:highlight w:val="none"/>
              </w:rPr>
            </w:pPr>
            <w:r>
              <w:rPr>
                <w:rFonts w:hint="eastAsia" w:eastAsia="楷体"/>
                <w:color w:val="auto"/>
                <w:kern w:val="0"/>
                <w:sz w:val="24"/>
                <w:highlight w:val="none"/>
              </w:rPr>
              <w:t>3.42</w:t>
            </w:r>
          </w:p>
        </w:tc>
        <w:tc>
          <w:tcPr>
            <w:tcW w:w="830" w:type="dxa"/>
            <w:vAlign w:val="top"/>
          </w:tcPr>
          <w:p w14:paraId="4A0E3899">
            <w:pPr>
              <w:widowControl/>
              <w:jc w:val="center"/>
              <w:textAlignment w:val="center"/>
              <w:rPr>
                <w:rFonts w:eastAsia="楷体"/>
                <w:color w:val="auto"/>
                <w:kern w:val="0"/>
                <w:sz w:val="24"/>
                <w:highlight w:val="none"/>
              </w:rPr>
            </w:pPr>
            <w:r>
              <w:rPr>
                <w:rFonts w:hint="eastAsia" w:eastAsia="楷体"/>
                <w:color w:val="auto"/>
                <w:kern w:val="0"/>
                <w:sz w:val="24"/>
                <w:highlight w:val="none"/>
              </w:rPr>
              <w:t>4.40</w:t>
            </w:r>
          </w:p>
        </w:tc>
      </w:tr>
      <w:tr w14:paraId="7C03EC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6" w:hRule="atLeast"/>
        </w:trPr>
        <w:tc>
          <w:tcPr>
            <w:tcW w:w="1768" w:type="dxa"/>
            <w:vAlign w:val="center"/>
          </w:tcPr>
          <w:p w14:paraId="2703905F">
            <w:pPr>
              <w:widowControl/>
              <w:jc w:val="center"/>
              <w:textAlignment w:val="center"/>
              <w:rPr>
                <w:rFonts w:eastAsia="楷体"/>
                <w:color w:val="auto"/>
                <w:sz w:val="24"/>
                <w:highlight w:val="none"/>
              </w:rPr>
            </w:pPr>
            <w:r>
              <w:rPr>
                <w:rFonts w:eastAsia="楷体"/>
                <w:color w:val="auto"/>
                <w:kern w:val="0"/>
                <w:sz w:val="24"/>
                <w:highlight w:val="none"/>
              </w:rPr>
              <w:t>水库水位(m)</w:t>
            </w:r>
          </w:p>
        </w:tc>
        <w:tc>
          <w:tcPr>
            <w:tcW w:w="751" w:type="dxa"/>
            <w:vAlign w:val="center"/>
          </w:tcPr>
          <w:p w14:paraId="3B9A730A">
            <w:pPr>
              <w:widowControl/>
              <w:jc w:val="center"/>
              <w:textAlignment w:val="center"/>
              <w:rPr>
                <w:rFonts w:eastAsia="楷体"/>
                <w:color w:val="auto"/>
                <w:sz w:val="24"/>
                <w:highlight w:val="none"/>
              </w:rPr>
            </w:pPr>
            <w:r>
              <w:rPr>
                <w:rFonts w:hint="eastAsia" w:eastAsia="楷体"/>
                <w:color w:val="auto"/>
                <w:kern w:val="0"/>
                <w:sz w:val="24"/>
                <w:highlight w:val="none"/>
              </w:rPr>
              <w:t>38.50</w:t>
            </w:r>
          </w:p>
        </w:tc>
        <w:tc>
          <w:tcPr>
            <w:tcW w:w="831" w:type="dxa"/>
            <w:vAlign w:val="center"/>
          </w:tcPr>
          <w:p w14:paraId="4334F0E6">
            <w:pPr>
              <w:widowControl/>
              <w:jc w:val="center"/>
              <w:textAlignment w:val="center"/>
              <w:rPr>
                <w:rFonts w:eastAsia="楷体"/>
                <w:color w:val="auto"/>
                <w:sz w:val="24"/>
                <w:highlight w:val="none"/>
              </w:rPr>
            </w:pPr>
            <w:r>
              <w:rPr>
                <w:rFonts w:hint="eastAsia" w:eastAsia="楷体"/>
                <w:color w:val="auto"/>
                <w:kern w:val="0"/>
                <w:sz w:val="24"/>
                <w:highlight w:val="none"/>
              </w:rPr>
              <w:t>38.60</w:t>
            </w:r>
          </w:p>
        </w:tc>
        <w:tc>
          <w:tcPr>
            <w:tcW w:w="830" w:type="dxa"/>
            <w:vAlign w:val="center"/>
          </w:tcPr>
          <w:p w14:paraId="40F141C7">
            <w:pPr>
              <w:widowControl/>
              <w:jc w:val="center"/>
              <w:textAlignment w:val="center"/>
              <w:rPr>
                <w:rFonts w:eastAsia="楷体"/>
                <w:color w:val="auto"/>
                <w:sz w:val="24"/>
                <w:highlight w:val="none"/>
              </w:rPr>
            </w:pPr>
            <w:r>
              <w:rPr>
                <w:rFonts w:hint="eastAsia" w:eastAsia="楷体"/>
                <w:color w:val="auto"/>
                <w:kern w:val="0"/>
                <w:sz w:val="24"/>
                <w:highlight w:val="none"/>
              </w:rPr>
              <w:t>38.70</w:t>
            </w:r>
          </w:p>
        </w:tc>
        <w:tc>
          <w:tcPr>
            <w:tcW w:w="830" w:type="dxa"/>
            <w:vAlign w:val="center"/>
          </w:tcPr>
          <w:p w14:paraId="235430AA">
            <w:pPr>
              <w:widowControl/>
              <w:jc w:val="center"/>
              <w:textAlignment w:val="center"/>
              <w:rPr>
                <w:rFonts w:eastAsia="楷体"/>
                <w:color w:val="auto"/>
                <w:sz w:val="24"/>
                <w:highlight w:val="none"/>
              </w:rPr>
            </w:pPr>
            <w:r>
              <w:rPr>
                <w:rFonts w:hint="eastAsia" w:eastAsia="楷体"/>
                <w:color w:val="auto"/>
                <w:kern w:val="0"/>
                <w:sz w:val="24"/>
                <w:highlight w:val="none"/>
              </w:rPr>
              <w:t>38.80</w:t>
            </w:r>
          </w:p>
        </w:tc>
        <w:tc>
          <w:tcPr>
            <w:tcW w:w="830" w:type="dxa"/>
            <w:vAlign w:val="center"/>
          </w:tcPr>
          <w:p w14:paraId="509473D6">
            <w:pPr>
              <w:widowControl/>
              <w:jc w:val="center"/>
              <w:textAlignment w:val="center"/>
              <w:rPr>
                <w:rFonts w:eastAsia="楷体"/>
                <w:color w:val="auto"/>
                <w:sz w:val="24"/>
                <w:highlight w:val="none"/>
              </w:rPr>
            </w:pPr>
            <w:r>
              <w:rPr>
                <w:rFonts w:hint="eastAsia" w:eastAsia="楷体"/>
                <w:color w:val="auto"/>
                <w:kern w:val="0"/>
                <w:sz w:val="24"/>
                <w:highlight w:val="none"/>
              </w:rPr>
              <w:t>38.90</w:t>
            </w:r>
          </w:p>
        </w:tc>
        <w:tc>
          <w:tcPr>
            <w:tcW w:w="830" w:type="dxa"/>
            <w:vAlign w:val="center"/>
          </w:tcPr>
          <w:p w14:paraId="0343490F">
            <w:pPr>
              <w:widowControl/>
              <w:jc w:val="center"/>
              <w:textAlignment w:val="center"/>
              <w:rPr>
                <w:rFonts w:eastAsia="楷体"/>
                <w:color w:val="auto"/>
                <w:sz w:val="24"/>
                <w:highlight w:val="none"/>
              </w:rPr>
            </w:pPr>
            <w:r>
              <w:rPr>
                <w:rFonts w:hint="eastAsia" w:eastAsia="楷体"/>
                <w:color w:val="auto"/>
                <w:kern w:val="0"/>
                <w:sz w:val="24"/>
                <w:highlight w:val="none"/>
              </w:rPr>
              <w:t>39.00</w:t>
            </w:r>
          </w:p>
        </w:tc>
        <w:tc>
          <w:tcPr>
            <w:tcW w:w="830" w:type="dxa"/>
            <w:vAlign w:val="center"/>
          </w:tcPr>
          <w:p w14:paraId="43C32A9A">
            <w:pPr>
              <w:widowControl/>
              <w:jc w:val="center"/>
              <w:textAlignment w:val="center"/>
              <w:rPr>
                <w:rFonts w:eastAsia="楷体"/>
                <w:color w:val="auto"/>
                <w:sz w:val="24"/>
                <w:highlight w:val="none"/>
              </w:rPr>
            </w:pPr>
            <w:r>
              <w:rPr>
                <w:rFonts w:hint="eastAsia" w:eastAsia="楷体"/>
                <w:color w:val="auto"/>
                <w:kern w:val="0"/>
                <w:sz w:val="24"/>
                <w:highlight w:val="none"/>
              </w:rPr>
              <w:t>39.20</w:t>
            </w:r>
          </w:p>
        </w:tc>
        <w:tc>
          <w:tcPr>
            <w:tcW w:w="830" w:type="dxa"/>
            <w:vAlign w:val="top"/>
          </w:tcPr>
          <w:p w14:paraId="771E3C3D">
            <w:pPr>
              <w:widowControl/>
              <w:jc w:val="center"/>
              <w:textAlignment w:val="center"/>
              <w:rPr>
                <w:rFonts w:eastAsia="楷体"/>
                <w:color w:val="auto"/>
                <w:kern w:val="0"/>
                <w:sz w:val="24"/>
                <w:highlight w:val="none"/>
              </w:rPr>
            </w:pPr>
          </w:p>
        </w:tc>
      </w:tr>
      <w:tr w14:paraId="10D967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6" w:hRule="atLeast"/>
        </w:trPr>
        <w:tc>
          <w:tcPr>
            <w:tcW w:w="1768" w:type="dxa"/>
            <w:vAlign w:val="center"/>
          </w:tcPr>
          <w:p w14:paraId="48AEBFC0">
            <w:pPr>
              <w:widowControl/>
              <w:jc w:val="center"/>
              <w:textAlignment w:val="center"/>
              <w:rPr>
                <w:rFonts w:eastAsia="楷体"/>
                <w:color w:val="auto"/>
                <w:sz w:val="24"/>
                <w:highlight w:val="none"/>
              </w:rPr>
            </w:pPr>
            <w:r>
              <w:rPr>
                <w:rFonts w:eastAsia="楷体"/>
                <w:color w:val="auto"/>
                <w:kern w:val="0"/>
                <w:sz w:val="24"/>
                <w:highlight w:val="none"/>
              </w:rPr>
              <w:t>对应下泄流量（m</w:t>
            </w:r>
            <w:r>
              <w:rPr>
                <w:rFonts w:eastAsia="楷体"/>
                <w:color w:val="auto"/>
                <w:kern w:val="0"/>
                <w:sz w:val="24"/>
                <w:highlight w:val="none"/>
                <w:vertAlign w:val="superscript"/>
              </w:rPr>
              <w:t>3</w:t>
            </w:r>
            <w:r>
              <w:rPr>
                <w:rFonts w:eastAsia="楷体"/>
                <w:color w:val="auto"/>
                <w:kern w:val="0"/>
                <w:sz w:val="24"/>
                <w:highlight w:val="none"/>
              </w:rPr>
              <w:t>/s）</w:t>
            </w:r>
          </w:p>
        </w:tc>
        <w:tc>
          <w:tcPr>
            <w:tcW w:w="751" w:type="dxa"/>
            <w:vAlign w:val="center"/>
          </w:tcPr>
          <w:p w14:paraId="5E59993C">
            <w:pPr>
              <w:widowControl/>
              <w:jc w:val="center"/>
              <w:textAlignment w:val="center"/>
              <w:rPr>
                <w:rFonts w:eastAsia="楷体"/>
                <w:color w:val="auto"/>
                <w:sz w:val="24"/>
                <w:highlight w:val="none"/>
              </w:rPr>
            </w:pPr>
            <w:r>
              <w:rPr>
                <w:rFonts w:hint="eastAsia" w:eastAsia="楷体"/>
                <w:color w:val="auto"/>
                <w:kern w:val="0"/>
                <w:sz w:val="24"/>
                <w:highlight w:val="none"/>
              </w:rPr>
              <w:t>5.45</w:t>
            </w:r>
          </w:p>
        </w:tc>
        <w:tc>
          <w:tcPr>
            <w:tcW w:w="831" w:type="dxa"/>
            <w:vAlign w:val="center"/>
          </w:tcPr>
          <w:p w14:paraId="525EE367">
            <w:pPr>
              <w:widowControl/>
              <w:jc w:val="center"/>
              <w:textAlignment w:val="center"/>
              <w:rPr>
                <w:rFonts w:eastAsia="楷体"/>
                <w:color w:val="auto"/>
                <w:sz w:val="24"/>
                <w:highlight w:val="none"/>
              </w:rPr>
            </w:pPr>
            <w:r>
              <w:rPr>
                <w:rFonts w:hint="eastAsia" w:eastAsia="楷体"/>
                <w:color w:val="auto"/>
                <w:kern w:val="0"/>
                <w:sz w:val="24"/>
                <w:highlight w:val="none"/>
              </w:rPr>
              <w:t>6.58</w:t>
            </w:r>
          </w:p>
        </w:tc>
        <w:tc>
          <w:tcPr>
            <w:tcW w:w="830" w:type="dxa"/>
            <w:vAlign w:val="center"/>
          </w:tcPr>
          <w:p w14:paraId="7CFAFA8C">
            <w:pPr>
              <w:widowControl/>
              <w:jc w:val="center"/>
              <w:textAlignment w:val="center"/>
              <w:rPr>
                <w:rFonts w:eastAsia="楷体"/>
                <w:color w:val="auto"/>
                <w:sz w:val="24"/>
                <w:highlight w:val="none"/>
              </w:rPr>
            </w:pPr>
            <w:r>
              <w:rPr>
                <w:rFonts w:hint="eastAsia" w:eastAsia="楷体"/>
                <w:color w:val="auto"/>
                <w:kern w:val="0"/>
                <w:sz w:val="24"/>
                <w:highlight w:val="none"/>
              </w:rPr>
              <w:t>7.77</w:t>
            </w:r>
          </w:p>
        </w:tc>
        <w:tc>
          <w:tcPr>
            <w:tcW w:w="830" w:type="dxa"/>
            <w:vAlign w:val="center"/>
          </w:tcPr>
          <w:p w14:paraId="650CA2ED">
            <w:pPr>
              <w:widowControl/>
              <w:jc w:val="center"/>
              <w:textAlignment w:val="center"/>
              <w:rPr>
                <w:rFonts w:eastAsia="楷体"/>
                <w:color w:val="auto"/>
                <w:sz w:val="24"/>
                <w:highlight w:val="none"/>
              </w:rPr>
            </w:pPr>
            <w:r>
              <w:rPr>
                <w:rFonts w:hint="eastAsia" w:eastAsia="楷体"/>
                <w:color w:val="auto"/>
                <w:kern w:val="0"/>
                <w:sz w:val="24"/>
                <w:highlight w:val="none"/>
              </w:rPr>
              <w:t>9.03</w:t>
            </w:r>
          </w:p>
        </w:tc>
        <w:tc>
          <w:tcPr>
            <w:tcW w:w="830" w:type="dxa"/>
            <w:vAlign w:val="center"/>
          </w:tcPr>
          <w:p w14:paraId="1DD4963E">
            <w:pPr>
              <w:widowControl/>
              <w:jc w:val="center"/>
              <w:textAlignment w:val="center"/>
              <w:rPr>
                <w:rFonts w:eastAsia="楷体"/>
                <w:color w:val="auto"/>
                <w:sz w:val="24"/>
                <w:highlight w:val="none"/>
              </w:rPr>
            </w:pPr>
            <w:r>
              <w:rPr>
                <w:rFonts w:hint="eastAsia" w:eastAsia="楷体"/>
                <w:color w:val="auto"/>
                <w:kern w:val="0"/>
                <w:sz w:val="24"/>
                <w:highlight w:val="none"/>
              </w:rPr>
              <w:t>10.35</w:t>
            </w:r>
          </w:p>
        </w:tc>
        <w:tc>
          <w:tcPr>
            <w:tcW w:w="830" w:type="dxa"/>
            <w:vAlign w:val="center"/>
          </w:tcPr>
          <w:p w14:paraId="67441A81">
            <w:pPr>
              <w:widowControl/>
              <w:jc w:val="center"/>
              <w:textAlignment w:val="center"/>
              <w:rPr>
                <w:rFonts w:eastAsia="楷体"/>
                <w:color w:val="auto"/>
                <w:sz w:val="24"/>
                <w:highlight w:val="none"/>
              </w:rPr>
            </w:pPr>
            <w:r>
              <w:rPr>
                <w:rFonts w:hint="eastAsia" w:eastAsia="楷体"/>
                <w:color w:val="auto"/>
                <w:kern w:val="0"/>
                <w:sz w:val="24"/>
                <w:highlight w:val="none"/>
              </w:rPr>
              <w:t>11.73</w:t>
            </w:r>
          </w:p>
        </w:tc>
        <w:tc>
          <w:tcPr>
            <w:tcW w:w="830" w:type="dxa"/>
            <w:vAlign w:val="center"/>
          </w:tcPr>
          <w:p w14:paraId="7505F99D">
            <w:pPr>
              <w:widowControl/>
              <w:jc w:val="center"/>
              <w:textAlignment w:val="center"/>
              <w:rPr>
                <w:rFonts w:eastAsia="楷体"/>
                <w:color w:val="auto"/>
                <w:sz w:val="24"/>
                <w:highlight w:val="none"/>
              </w:rPr>
            </w:pPr>
            <w:r>
              <w:rPr>
                <w:rFonts w:hint="eastAsia" w:eastAsia="楷体"/>
                <w:color w:val="auto"/>
                <w:kern w:val="0"/>
                <w:sz w:val="24"/>
                <w:highlight w:val="none"/>
              </w:rPr>
              <w:t>14.65</w:t>
            </w:r>
          </w:p>
        </w:tc>
        <w:tc>
          <w:tcPr>
            <w:tcW w:w="830" w:type="dxa"/>
            <w:vAlign w:val="top"/>
          </w:tcPr>
          <w:p w14:paraId="2034167A">
            <w:pPr>
              <w:widowControl/>
              <w:jc w:val="center"/>
              <w:textAlignment w:val="center"/>
              <w:rPr>
                <w:rFonts w:eastAsia="楷体"/>
                <w:color w:val="auto"/>
                <w:kern w:val="0"/>
                <w:sz w:val="24"/>
                <w:highlight w:val="none"/>
              </w:rPr>
            </w:pPr>
          </w:p>
        </w:tc>
      </w:tr>
    </w:tbl>
    <w:p w14:paraId="28A3F763">
      <w:pPr>
        <w:pStyle w:val="4"/>
        <w:spacing w:beforeLines="50" w:afterLines="50" w:line="360" w:lineRule="auto"/>
        <w:contextualSpacing/>
        <w:rPr>
          <w:rFonts w:ascii="Times New Roman" w:hAnsi="Times New Roman" w:eastAsia="楷体"/>
          <w:color w:val="auto"/>
          <w:kern w:val="0"/>
          <w:sz w:val="28"/>
          <w:szCs w:val="28"/>
          <w:highlight w:val="none"/>
        </w:rPr>
      </w:pPr>
      <w:r>
        <w:rPr>
          <w:rFonts w:ascii="Times New Roman" w:hAnsi="Times New Roman" w:eastAsia="楷体"/>
          <w:color w:val="auto"/>
          <w:kern w:val="0"/>
          <w:sz w:val="28"/>
          <w:szCs w:val="28"/>
          <w:highlight w:val="none"/>
        </w:rPr>
        <w:t>3.3 水库上、下游情况</w:t>
      </w:r>
      <w:bookmarkEnd w:id="17"/>
    </w:p>
    <w:p w14:paraId="1816FC32">
      <w:pPr>
        <w:spacing w:line="520" w:lineRule="exact"/>
        <w:ind w:firstLine="560" w:firstLineChars="200"/>
        <w:rPr>
          <w:rFonts w:eastAsia="楷体"/>
          <w:color w:val="auto"/>
          <w:sz w:val="28"/>
          <w:szCs w:val="28"/>
          <w:highlight w:val="none"/>
        </w:rPr>
      </w:pPr>
      <w:bookmarkStart w:id="18" w:name="OLE_LINK36"/>
      <w:bookmarkStart w:id="19" w:name="_Toc8846"/>
      <w:r>
        <w:rPr>
          <w:rFonts w:eastAsia="楷体"/>
          <w:color w:val="auto"/>
          <w:sz w:val="28"/>
          <w:szCs w:val="28"/>
          <w:highlight w:val="none"/>
        </w:rPr>
        <w:t>前烧水库库区上游及周围都没有厂矿企业污染源，人烟稀少，沿河所接纳废水以农村生活废水和农田废水为主，现状水质</w:t>
      </w:r>
      <w:r>
        <w:rPr>
          <w:rFonts w:hint="eastAsia" w:eastAsia="楷体"/>
          <w:color w:val="auto"/>
          <w:sz w:val="28"/>
          <w:szCs w:val="28"/>
          <w:highlight w:val="none"/>
          <w:lang w:val="en-US" w:eastAsia="zh-CN"/>
        </w:rPr>
        <w:t>较好</w:t>
      </w:r>
      <w:r>
        <w:rPr>
          <w:rFonts w:eastAsia="楷体"/>
          <w:color w:val="auto"/>
          <w:sz w:val="28"/>
          <w:szCs w:val="28"/>
          <w:highlight w:val="none"/>
        </w:rPr>
        <w:t>。</w:t>
      </w:r>
    </w:p>
    <w:p w14:paraId="0D29D7F5">
      <w:pPr>
        <w:spacing w:line="520" w:lineRule="exact"/>
        <w:ind w:firstLine="560" w:firstLineChars="200"/>
        <w:rPr>
          <w:rFonts w:eastAsia="楷体"/>
          <w:color w:val="auto"/>
          <w:sz w:val="30"/>
          <w:szCs w:val="30"/>
          <w:highlight w:val="none"/>
        </w:rPr>
      </w:pPr>
      <w:r>
        <w:rPr>
          <w:rFonts w:eastAsia="楷体"/>
          <w:color w:val="auto"/>
          <w:sz w:val="28"/>
          <w:szCs w:val="28"/>
          <w:highlight w:val="none"/>
        </w:rPr>
        <w:t>前烧水库所在流域水资源利用程度较低，位于</w:t>
      </w:r>
      <w:r>
        <w:rPr>
          <w:rFonts w:hint="eastAsia" w:eastAsia="楷体"/>
          <w:color w:val="auto"/>
          <w:sz w:val="28"/>
          <w:szCs w:val="28"/>
          <w:highlight w:val="none"/>
        </w:rPr>
        <w:t>坝头溪</w:t>
      </w:r>
      <w:r>
        <w:rPr>
          <w:rFonts w:eastAsia="楷体"/>
          <w:color w:val="auto"/>
          <w:sz w:val="28"/>
          <w:szCs w:val="28"/>
          <w:highlight w:val="none"/>
        </w:rPr>
        <w:t>上游支流处，坝址上游</w:t>
      </w:r>
      <w:r>
        <w:rPr>
          <w:rFonts w:hint="eastAsia" w:eastAsia="楷体"/>
          <w:color w:val="auto"/>
          <w:sz w:val="28"/>
          <w:szCs w:val="28"/>
          <w:highlight w:val="none"/>
        </w:rPr>
        <w:t>无</w:t>
      </w:r>
      <w:r>
        <w:rPr>
          <w:rFonts w:eastAsia="楷体"/>
          <w:color w:val="auto"/>
          <w:sz w:val="28"/>
          <w:szCs w:val="28"/>
          <w:highlight w:val="none"/>
        </w:rPr>
        <w:t>水库，是以</w:t>
      </w:r>
      <w:r>
        <w:rPr>
          <w:rFonts w:hint="eastAsia" w:eastAsia="楷体"/>
          <w:color w:val="auto"/>
          <w:sz w:val="28"/>
          <w:szCs w:val="28"/>
          <w:highlight w:val="none"/>
        </w:rPr>
        <w:t>农田</w:t>
      </w:r>
      <w:r>
        <w:rPr>
          <w:rFonts w:eastAsia="楷体"/>
          <w:color w:val="auto"/>
          <w:sz w:val="28"/>
          <w:szCs w:val="28"/>
          <w:highlight w:val="none"/>
        </w:rPr>
        <w:t>灌溉为主的小（2）型水库。水库下游现有</w:t>
      </w:r>
      <w:r>
        <w:rPr>
          <w:rFonts w:hint="eastAsia" w:eastAsia="楷体"/>
          <w:color w:val="auto"/>
          <w:sz w:val="28"/>
          <w:szCs w:val="28"/>
          <w:highlight w:val="none"/>
        </w:rPr>
        <w:t>500</w:t>
      </w:r>
      <w:r>
        <w:rPr>
          <w:rFonts w:eastAsia="楷体"/>
          <w:color w:val="auto"/>
          <w:sz w:val="28"/>
          <w:szCs w:val="28"/>
          <w:highlight w:val="none"/>
        </w:rPr>
        <w:t>亩灌区，以种植水稻、蔬菜等农作物为主，现状仅建有少数简陋的小型引水工程，依靠天然河道径流引水自流灌溉。水库下游约</w:t>
      </w:r>
      <w:r>
        <w:rPr>
          <w:rFonts w:hint="eastAsia" w:eastAsia="楷体"/>
          <w:color w:val="auto"/>
          <w:sz w:val="28"/>
          <w:szCs w:val="28"/>
          <w:highlight w:val="none"/>
        </w:rPr>
        <w:t>1</w:t>
      </w:r>
      <w:r>
        <w:rPr>
          <w:rFonts w:eastAsia="楷体"/>
          <w:color w:val="auto"/>
          <w:sz w:val="28"/>
          <w:szCs w:val="28"/>
          <w:highlight w:val="none"/>
        </w:rPr>
        <w:t>km处为</w:t>
      </w:r>
      <w:r>
        <w:rPr>
          <w:rFonts w:hint="eastAsia" w:eastAsia="楷体"/>
          <w:color w:val="auto"/>
          <w:sz w:val="28"/>
          <w:szCs w:val="28"/>
          <w:highlight w:val="none"/>
        </w:rPr>
        <w:t>前烧村</w:t>
      </w:r>
      <w:r>
        <w:rPr>
          <w:rFonts w:eastAsia="楷体"/>
          <w:color w:val="auto"/>
          <w:sz w:val="28"/>
          <w:szCs w:val="28"/>
          <w:highlight w:val="none"/>
        </w:rPr>
        <w:t>，对外交通以公路为主，目前尚无乡镇供水工程。</w:t>
      </w:r>
    </w:p>
    <w:bookmarkEnd w:id="18"/>
    <w:p w14:paraId="32DEB9D8">
      <w:pPr>
        <w:pStyle w:val="4"/>
        <w:spacing w:beforeLines="50" w:afterLines="50" w:line="360" w:lineRule="auto"/>
        <w:contextualSpacing/>
        <w:rPr>
          <w:rFonts w:ascii="Times New Roman" w:hAnsi="Times New Roman" w:eastAsia="楷体"/>
          <w:color w:val="auto"/>
          <w:kern w:val="0"/>
          <w:sz w:val="28"/>
          <w:szCs w:val="28"/>
          <w:highlight w:val="none"/>
        </w:rPr>
      </w:pPr>
      <w:r>
        <w:rPr>
          <w:rFonts w:ascii="Times New Roman" w:hAnsi="Times New Roman" w:eastAsia="楷体"/>
          <w:color w:val="auto"/>
          <w:kern w:val="0"/>
          <w:sz w:val="28"/>
          <w:szCs w:val="28"/>
          <w:highlight w:val="none"/>
        </w:rPr>
        <w:t>3.4 上年度控制运用情况</w:t>
      </w:r>
      <w:bookmarkEnd w:id="19"/>
    </w:p>
    <w:p w14:paraId="434E5336">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根据20</w:t>
      </w:r>
      <w:r>
        <w:rPr>
          <w:rFonts w:hint="eastAsia" w:eastAsia="楷体"/>
          <w:color w:val="auto"/>
          <w:sz w:val="28"/>
          <w:szCs w:val="28"/>
          <w:highlight w:val="none"/>
          <w:lang w:val="en-US" w:eastAsia="zh-CN"/>
        </w:rPr>
        <w:t>23</w:t>
      </w:r>
      <w:r>
        <w:rPr>
          <w:rFonts w:hint="eastAsia" w:eastAsia="楷体"/>
          <w:color w:val="auto"/>
          <w:sz w:val="28"/>
          <w:szCs w:val="28"/>
          <w:highlight w:val="none"/>
        </w:rPr>
        <w:t>年</w:t>
      </w:r>
      <w:r>
        <w:rPr>
          <w:rFonts w:hint="eastAsia" w:eastAsia="楷体"/>
          <w:color w:val="auto"/>
          <w:sz w:val="28"/>
          <w:szCs w:val="28"/>
          <w:highlight w:val="none"/>
          <w:lang w:eastAsia="zh-CN"/>
        </w:rPr>
        <w:t>前烧</w:t>
      </w:r>
      <w:r>
        <w:rPr>
          <w:rFonts w:hint="eastAsia" w:eastAsia="楷体"/>
          <w:color w:val="auto"/>
          <w:sz w:val="28"/>
          <w:szCs w:val="28"/>
          <w:highlight w:val="none"/>
        </w:rPr>
        <w:t>水库的运行情况可知，</w:t>
      </w:r>
      <w:r>
        <w:rPr>
          <w:rFonts w:hint="eastAsia" w:eastAsia="楷体"/>
          <w:color w:val="auto"/>
          <w:sz w:val="28"/>
          <w:szCs w:val="28"/>
          <w:highlight w:val="none"/>
          <w:lang w:val="en-US" w:eastAsia="zh-CN"/>
        </w:rPr>
        <w:t>前烧水库2023年的汛限水位为37.75m，未出现溢洪道泄洪的情况，最高水位约36.86m，</w:t>
      </w:r>
      <w:r>
        <w:rPr>
          <w:rFonts w:hint="eastAsia" w:eastAsia="楷体"/>
          <w:color w:val="auto"/>
          <w:sz w:val="28"/>
          <w:szCs w:val="28"/>
          <w:highlight w:val="none"/>
        </w:rPr>
        <w:t>防洪调度情况良好</w:t>
      </w:r>
      <w:r>
        <w:rPr>
          <w:rFonts w:hint="eastAsia" w:eastAsia="楷体"/>
          <w:color w:val="auto"/>
          <w:sz w:val="28"/>
          <w:szCs w:val="28"/>
          <w:highlight w:val="none"/>
          <w:lang w:eastAsia="zh-CN"/>
        </w:rPr>
        <w:t>，</w:t>
      </w:r>
      <w:r>
        <w:rPr>
          <w:rFonts w:hint="eastAsia" w:eastAsia="楷体"/>
          <w:color w:val="auto"/>
          <w:sz w:val="28"/>
          <w:szCs w:val="28"/>
          <w:highlight w:val="none"/>
          <w:lang w:val="en-US" w:eastAsia="zh-CN"/>
        </w:rPr>
        <w:t>未发生险情</w:t>
      </w:r>
      <w:r>
        <w:rPr>
          <w:rFonts w:hint="eastAsia" w:eastAsia="楷体"/>
          <w:color w:val="auto"/>
          <w:sz w:val="28"/>
          <w:szCs w:val="28"/>
          <w:highlight w:val="none"/>
        </w:rPr>
        <w:t>。</w:t>
      </w:r>
      <w:r>
        <w:rPr>
          <w:rFonts w:hint="eastAsia" w:eastAsia="楷体"/>
          <w:color w:val="auto"/>
          <w:sz w:val="28"/>
          <w:szCs w:val="28"/>
          <w:highlight w:val="none"/>
        </w:rPr>
        <w:br w:type="textWrapping"/>
      </w:r>
    </w:p>
    <w:p w14:paraId="18D6E49D">
      <w:pPr>
        <w:pStyle w:val="2"/>
        <w:rPr>
          <w:rFonts w:hint="eastAsia" w:eastAsia="楷体"/>
          <w:color w:val="auto"/>
          <w:sz w:val="28"/>
          <w:szCs w:val="28"/>
          <w:highlight w:val="none"/>
        </w:rPr>
      </w:pPr>
    </w:p>
    <w:p w14:paraId="5D7A5A75">
      <w:pPr>
        <w:pStyle w:val="2"/>
        <w:rPr>
          <w:rFonts w:hint="eastAsia" w:eastAsia="楷体"/>
          <w:color w:val="auto"/>
          <w:sz w:val="28"/>
          <w:szCs w:val="28"/>
          <w:highlight w:val="none"/>
        </w:rPr>
      </w:pPr>
    </w:p>
    <w:p w14:paraId="4602094D">
      <w:pPr>
        <w:pStyle w:val="2"/>
        <w:rPr>
          <w:rFonts w:hint="eastAsia" w:eastAsia="楷体"/>
          <w:color w:val="auto"/>
          <w:sz w:val="28"/>
          <w:szCs w:val="28"/>
          <w:highlight w:val="none"/>
        </w:rPr>
      </w:pPr>
    </w:p>
    <w:p w14:paraId="10815154">
      <w:pPr>
        <w:pStyle w:val="2"/>
        <w:rPr>
          <w:rFonts w:hint="eastAsia" w:eastAsia="楷体"/>
          <w:color w:val="auto"/>
          <w:sz w:val="28"/>
          <w:szCs w:val="28"/>
          <w:highlight w:val="none"/>
        </w:rPr>
      </w:pPr>
    </w:p>
    <w:p w14:paraId="316BF25E">
      <w:pPr>
        <w:pStyle w:val="2"/>
        <w:rPr>
          <w:rFonts w:hint="eastAsia" w:eastAsia="楷体"/>
          <w:color w:val="auto"/>
          <w:sz w:val="28"/>
          <w:szCs w:val="28"/>
          <w:highlight w:val="none"/>
        </w:rPr>
      </w:pPr>
    </w:p>
    <w:p w14:paraId="0C2286C8">
      <w:pPr>
        <w:pStyle w:val="2"/>
        <w:rPr>
          <w:rFonts w:hint="eastAsia" w:eastAsia="楷体"/>
          <w:color w:val="auto"/>
          <w:sz w:val="28"/>
          <w:szCs w:val="28"/>
          <w:highlight w:val="none"/>
        </w:rPr>
      </w:pPr>
    </w:p>
    <w:p w14:paraId="0D78C7FA">
      <w:pPr>
        <w:pStyle w:val="2"/>
        <w:rPr>
          <w:rFonts w:hint="eastAsia" w:eastAsia="楷体"/>
          <w:color w:val="auto"/>
          <w:sz w:val="28"/>
          <w:szCs w:val="28"/>
          <w:highlight w:val="none"/>
        </w:rPr>
      </w:pPr>
    </w:p>
    <w:p w14:paraId="76E342DD">
      <w:pPr>
        <w:pStyle w:val="2"/>
        <w:rPr>
          <w:rFonts w:hint="eastAsia" w:eastAsia="楷体"/>
          <w:color w:val="auto"/>
          <w:sz w:val="28"/>
          <w:szCs w:val="28"/>
          <w:highlight w:val="none"/>
        </w:rPr>
      </w:pPr>
    </w:p>
    <w:p w14:paraId="4CA410B1">
      <w:pPr>
        <w:pStyle w:val="2"/>
        <w:rPr>
          <w:rFonts w:hint="eastAsia" w:eastAsia="楷体"/>
          <w:color w:val="auto"/>
          <w:sz w:val="28"/>
          <w:szCs w:val="28"/>
          <w:highlight w:val="none"/>
        </w:rPr>
      </w:pPr>
    </w:p>
    <w:p w14:paraId="48C9775B">
      <w:pPr>
        <w:pStyle w:val="2"/>
        <w:rPr>
          <w:rFonts w:hint="eastAsia" w:eastAsia="楷体"/>
          <w:color w:val="auto"/>
          <w:sz w:val="28"/>
          <w:szCs w:val="28"/>
          <w:highlight w:val="none"/>
        </w:rPr>
      </w:pPr>
    </w:p>
    <w:p w14:paraId="541A1D16">
      <w:pPr>
        <w:pStyle w:val="2"/>
        <w:rPr>
          <w:rFonts w:hint="eastAsia" w:eastAsia="楷体"/>
          <w:color w:val="auto"/>
          <w:sz w:val="28"/>
          <w:szCs w:val="28"/>
          <w:highlight w:val="none"/>
        </w:rPr>
      </w:pPr>
    </w:p>
    <w:p w14:paraId="102620EB">
      <w:pPr>
        <w:pStyle w:val="2"/>
        <w:rPr>
          <w:rFonts w:hint="eastAsia" w:eastAsia="楷体"/>
          <w:color w:val="auto"/>
          <w:sz w:val="28"/>
          <w:szCs w:val="28"/>
          <w:highlight w:val="none"/>
        </w:rPr>
      </w:pPr>
    </w:p>
    <w:p w14:paraId="47FD1DAE">
      <w:pPr>
        <w:pStyle w:val="2"/>
        <w:rPr>
          <w:rFonts w:hint="eastAsia" w:eastAsia="楷体"/>
          <w:color w:val="auto"/>
          <w:sz w:val="28"/>
          <w:szCs w:val="28"/>
          <w:highlight w:val="none"/>
        </w:rPr>
      </w:pPr>
    </w:p>
    <w:p w14:paraId="67A0F7FB">
      <w:pPr>
        <w:pStyle w:val="2"/>
        <w:rPr>
          <w:rFonts w:hint="eastAsia" w:eastAsia="楷体"/>
          <w:color w:val="auto"/>
          <w:sz w:val="28"/>
          <w:szCs w:val="28"/>
          <w:highlight w:val="none"/>
        </w:rPr>
      </w:pPr>
    </w:p>
    <w:p w14:paraId="05905E45">
      <w:pPr>
        <w:pStyle w:val="2"/>
        <w:rPr>
          <w:rFonts w:hint="eastAsia" w:eastAsia="楷体"/>
          <w:color w:val="auto"/>
          <w:sz w:val="28"/>
          <w:szCs w:val="28"/>
          <w:highlight w:val="none"/>
        </w:rPr>
      </w:pPr>
    </w:p>
    <w:p w14:paraId="5830BF68">
      <w:pPr>
        <w:pStyle w:val="3"/>
        <w:spacing w:beforeLines="100" w:afterLines="100" w:line="360" w:lineRule="auto"/>
        <w:jc w:val="center"/>
        <w:rPr>
          <w:rFonts w:eastAsia="楷体"/>
          <w:color w:val="auto"/>
          <w:kern w:val="0"/>
          <w:sz w:val="32"/>
          <w:szCs w:val="32"/>
          <w:highlight w:val="none"/>
        </w:rPr>
      </w:pPr>
      <w:bookmarkStart w:id="20" w:name="_Toc19608"/>
      <w:r>
        <w:rPr>
          <w:rFonts w:eastAsia="楷体"/>
          <w:color w:val="auto"/>
          <w:kern w:val="0"/>
          <w:sz w:val="32"/>
          <w:szCs w:val="32"/>
          <w:highlight w:val="none"/>
        </w:rPr>
        <w:t>4  洪水调度原则</w:t>
      </w:r>
      <w:bookmarkEnd w:id="20"/>
    </w:p>
    <w:p w14:paraId="266428C6">
      <w:pPr>
        <w:pStyle w:val="4"/>
        <w:spacing w:beforeLines="50" w:afterLines="50" w:line="360" w:lineRule="auto"/>
        <w:contextualSpacing/>
        <w:rPr>
          <w:rFonts w:ascii="Times New Roman" w:hAnsi="Times New Roman" w:eastAsia="楷体"/>
          <w:color w:val="auto"/>
          <w:kern w:val="0"/>
          <w:sz w:val="28"/>
          <w:szCs w:val="28"/>
          <w:highlight w:val="none"/>
        </w:rPr>
      </w:pPr>
      <w:bookmarkStart w:id="21" w:name="_Toc7899"/>
      <w:r>
        <w:rPr>
          <w:rFonts w:ascii="Times New Roman" w:hAnsi="Times New Roman" w:eastAsia="楷体"/>
          <w:color w:val="auto"/>
          <w:kern w:val="0"/>
          <w:sz w:val="28"/>
          <w:szCs w:val="28"/>
          <w:highlight w:val="none"/>
        </w:rPr>
        <w:t>4.1 汛期划分</w:t>
      </w:r>
      <w:bookmarkEnd w:id="21"/>
    </w:p>
    <w:p w14:paraId="0A120658">
      <w:pPr>
        <w:spacing w:line="520" w:lineRule="exact"/>
        <w:ind w:firstLine="560" w:firstLineChars="200"/>
        <w:rPr>
          <w:rFonts w:eastAsia="楷体"/>
          <w:color w:val="auto"/>
          <w:sz w:val="28"/>
          <w:szCs w:val="28"/>
          <w:highlight w:val="none"/>
        </w:rPr>
      </w:pPr>
      <w:r>
        <w:rPr>
          <w:rFonts w:eastAsia="楷体"/>
          <w:color w:val="auto"/>
          <w:sz w:val="28"/>
          <w:szCs w:val="28"/>
          <w:highlight w:val="none"/>
        </w:rPr>
        <w:t>根据</w:t>
      </w:r>
      <w:r>
        <w:rPr>
          <w:rFonts w:hint="eastAsia" w:eastAsia="楷体"/>
          <w:color w:val="auto"/>
          <w:sz w:val="28"/>
          <w:szCs w:val="28"/>
          <w:highlight w:val="none"/>
          <w:lang w:val="en-US" w:eastAsia="zh-CN"/>
        </w:rPr>
        <w:t>泉州市</w:t>
      </w:r>
      <w:r>
        <w:rPr>
          <w:rFonts w:eastAsia="楷体"/>
          <w:color w:val="auto"/>
          <w:sz w:val="28"/>
          <w:szCs w:val="28"/>
          <w:highlight w:val="none"/>
        </w:rPr>
        <w:t>防洪防台风应急预案规定，4月1日至10月15日为汛期，其中前汛期为4月1日～6月30日，主汛期为7月1日～9月20日，后汛期为9月21日～10月15日。</w:t>
      </w:r>
    </w:p>
    <w:p w14:paraId="0B17DFB3">
      <w:pPr>
        <w:pStyle w:val="4"/>
        <w:spacing w:beforeLines="50" w:afterLines="50" w:line="360" w:lineRule="auto"/>
        <w:contextualSpacing/>
        <w:rPr>
          <w:rFonts w:ascii="Times New Roman" w:hAnsi="Times New Roman" w:eastAsia="楷体"/>
          <w:color w:val="auto"/>
          <w:kern w:val="0"/>
          <w:sz w:val="28"/>
          <w:szCs w:val="28"/>
          <w:highlight w:val="none"/>
        </w:rPr>
      </w:pPr>
      <w:bookmarkStart w:id="22" w:name="_Toc6049"/>
      <w:r>
        <w:rPr>
          <w:rFonts w:ascii="Times New Roman" w:hAnsi="Times New Roman" w:eastAsia="楷体"/>
          <w:color w:val="auto"/>
          <w:kern w:val="0"/>
          <w:sz w:val="28"/>
          <w:szCs w:val="28"/>
          <w:highlight w:val="none"/>
        </w:rPr>
        <w:t>4.2 洪水调度原则</w:t>
      </w:r>
      <w:bookmarkEnd w:id="22"/>
    </w:p>
    <w:p w14:paraId="4B7F92B6">
      <w:pPr>
        <w:spacing w:line="520" w:lineRule="exact"/>
        <w:ind w:firstLine="560" w:firstLineChars="200"/>
        <w:rPr>
          <w:rFonts w:eastAsia="楷体"/>
          <w:color w:val="auto"/>
          <w:sz w:val="28"/>
          <w:szCs w:val="28"/>
          <w:highlight w:val="none"/>
        </w:rPr>
      </w:pPr>
      <w:r>
        <w:rPr>
          <w:rFonts w:eastAsia="楷体"/>
          <w:color w:val="auto"/>
          <w:sz w:val="28"/>
          <w:szCs w:val="28"/>
          <w:highlight w:val="none"/>
        </w:rPr>
        <w:t>根据上级主管部门核定的水库安全标准和下游防护对象的防洪标准、防洪调度方式及各防洪特征水位对入库洪水进行调蓄，保障大坝、库区上游和下游防洪安全；当遭遇超标准洪水时，应力求保证大坝安全并尽量减轻下游的洪水灾害；在大坝安全的前提下，按照“整体照顾局部，防洪兼顾兴利”的原则，尽可能多地拦蓄、储备水源，发挥水资源综合效益；严格执行上级防汛部门下达调度指令。</w:t>
      </w:r>
    </w:p>
    <w:p w14:paraId="6742B3F9">
      <w:pPr>
        <w:spacing w:line="520" w:lineRule="exact"/>
        <w:ind w:firstLine="560" w:firstLineChars="200"/>
        <w:rPr>
          <w:rFonts w:eastAsia="楷体"/>
          <w:color w:val="auto"/>
          <w:sz w:val="28"/>
          <w:szCs w:val="28"/>
          <w:highlight w:val="none"/>
        </w:rPr>
      </w:pPr>
      <w:r>
        <w:rPr>
          <w:rFonts w:eastAsia="楷体"/>
          <w:color w:val="auto"/>
          <w:sz w:val="28"/>
          <w:szCs w:val="28"/>
          <w:highlight w:val="none"/>
        </w:rPr>
        <w:t>根据时段不同，水库防洪调度原则如下：</w:t>
      </w:r>
    </w:p>
    <w:p w14:paraId="4E143787">
      <w:pPr>
        <w:numPr>
          <w:ilvl w:val="0"/>
          <w:numId w:val="1"/>
        </w:numPr>
        <w:spacing w:line="520" w:lineRule="exact"/>
        <w:ind w:firstLine="560" w:firstLineChars="200"/>
        <w:rPr>
          <w:rFonts w:eastAsia="楷体"/>
          <w:color w:val="auto"/>
          <w:sz w:val="28"/>
          <w:szCs w:val="28"/>
          <w:highlight w:val="none"/>
        </w:rPr>
      </w:pPr>
      <w:r>
        <w:rPr>
          <w:rFonts w:eastAsia="楷体"/>
          <w:color w:val="auto"/>
          <w:sz w:val="28"/>
          <w:szCs w:val="28"/>
          <w:highlight w:val="none"/>
        </w:rPr>
        <w:t>非汛期防洪调度</w:t>
      </w:r>
    </w:p>
    <w:p w14:paraId="63754C31">
      <w:pPr>
        <w:spacing w:line="520" w:lineRule="exact"/>
        <w:ind w:firstLine="560" w:firstLineChars="200"/>
        <w:rPr>
          <w:rFonts w:eastAsia="楷体"/>
          <w:color w:val="auto"/>
          <w:sz w:val="28"/>
          <w:szCs w:val="28"/>
          <w:highlight w:val="none"/>
        </w:rPr>
      </w:pPr>
      <w:r>
        <w:rPr>
          <w:rFonts w:eastAsia="楷体"/>
          <w:color w:val="auto"/>
          <w:sz w:val="28"/>
          <w:szCs w:val="28"/>
          <w:highlight w:val="none"/>
        </w:rPr>
        <w:t>1、根据气象部门的气象预报及降雨数据，采取径流系数估算入库洪水，分析次洪的洪峰流量及其峰现时间，从而推求最高库水位，采取适当的调度手段防洪，做到防洪与水库利用两不误。</w:t>
      </w:r>
    </w:p>
    <w:p w14:paraId="103E1D9C">
      <w:pPr>
        <w:spacing w:line="520" w:lineRule="exact"/>
        <w:ind w:firstLine="560" w:firstLineChars="200"/>
        <w:rPr>
          <w:rFonts w:eastAsia="楷体"/>
          <w:color w:val="auto"/>
          <w:sz w:val="28"/>
          <w:szCs w:val="28"/>
          <w:highlight w:val="none"/>
        </w:rPr>
      </w:pPr>
      <w:r>
        <w:rPr>
          <w:rFonts w:eastAsia="楷体"/>
          <w:color w:val="auto"/>
          <w:sz w:val="28"/>
          <w:szCs w:val="28"/>
          <w:highlight w:val="none"/>
        </w:rPr>
        <w:t>2、通过对水库承受洪水能力分析，落实预泄预排方案，加强渠道沿线巡逻，及时开闸排洪，以免过流损毁渠道工程。</w:t>
      </w:r>
    </w:p>
    <w:p w14:paraId="7FAD8240">
      <w:pPr>
        <w:spacing w:line="520" w:lineRule="exact"/>
        <w:ind w:firstLine="560" w:firstLineChars="200"/>
        <w:rPr>
          <w:rFonts w:eastAsia="楷体"/>
          <w:color w:val="auto"/>
          <w:sz w:val="28"/>
          <w:szCs w:val="28"/>
          <w:highlight w:val="none"/>
        </w:rPr>
      </w:pPr>
      <w:r>
        <w:rPr>
          <w:rFonts w:eastAsia="楷体"/>
          <w:color w:val="auto"/>
          <w:sz w:val="28"/>
          <w:szCs w:val="28"/>
          <w:highlight w:val="none"/>
        </w:rPr>
        <w:t>3、加大工程巡查力度，对排洪泄水闸启闭系统、通讯、交通、供电设备进行全面检查，始终保持良好状况，排除一切不安全因素，确保使用及时。</w:t>
      </w:r>
    </w:p>
    <w:p w14:paraId="25D39848">
      <w:pPr>
        <w:spacing w:line="520" w:lineRule="exact"/>
        <w:ind w:firstLine="560" w:firstLineChars="200"/>
        <w:rPr>
          <w:rFonts w:eastAsia="楷体"/>
          <w:color w:val="auto"/>
          <w:sz w:val="28"/>
          <w:szCs w:val="28"/>
          <w:highlight w:val="none"/>
        </w:rPr>
      </w:pPr>
      <w:r>
        <w:rPr>
          <w:rFonts w:eastAsia="楷体"/>
          <w:color w:val="auto"/>
          <w:sz w:val="28"/>
          <w:szCs w:val="28"/>
          <w:highlight w:val="none"/>
        </w:rPr>
        <w:t>（二）汛期防洪调度</w:t>
      </w:r>
    </w:p>
    <w:p w14:paraId="7419D246">
      <w:pPr>
        <w:spacing w:line="520" w:lineRule="exact"/>
        <w:ind w:firstLine="560" w:firstLineChars="200"/>
        <w:rPr>
          <w:rFonts w:eastAsia="楷体"/>
          <w:color w:val="auto"/>
          <w:sz w:val="28"/>
          <w:szCs w:val="28"/>
          <w:highlight w:val="none"/>
        </w:rPr>
      </w:pPr>
      <w:r>
        <w:rPr>
          <w:rFonts w:eastAsia="楷体"/>
          <w:color w:val="auto"/>
          <w:sz w:val="28"/>
          <w:szCs w:val="28"/>
          <w:highlight w:val="none"/>
        </w:rPr>
        <w:t>1、水库遭遇洪水时，要根据雨情分析，每半小时进行洪水预报，判别洪水标准，推求洪峰流量、洪水总量，进行科学合理调度。</w:t>
      </w:r>
    </w:p>
    <w:p w14:paraId="51D851A7">
      <w:pPr>
        <w:spacing w:line="520" w:lineRule="exact"/>
        <w:ind w:firstLine="560" w:firstLineChars="200"/>
        <w:rPr>
          <w:rFonts w:eastAsia="楷体"/>
          <w:color w:val="auto"/>
          <w:sz w:val="28"/>
          <w:szCs w:val="28"/>
          <w:highlight w:val="none"/>
        </w:rPr>
      </w:pPr>
      <w:r>
        <w:rPr>
          <w:rFonts w:eastAsia="楷体"/>
          <w:color w:val="auto"/>
          <w:sz w:val="28"/>
          <w:szCs w:val="28"/>
          <w:highlight w:val="none"/>
        </w:rPr>
        <w:t>2、提前2小时通知下游村落及相关单位做好水库排洪的准备。</w:t>
      </w:r>
    </w:p>
    <w:p w14:paraId="5FC09440">
      <w:pPr>
        <w:spacing w:line="520" w:lineRule="exact"/>
        <w:ind w:firstLine="560" w:firstLineChars="200"/>
        <w:rPr>
          <w:rFonts w:eastAsia="楷体"/>
          <w:color w:val="auto"/>
          <w:sz w:val="28"/>
          <w:szCs w:val="28"/>
          <w:highlight w:val="none"/>
        </w:rPr>
      </w:pPr>
      <w:r>
        <w:rPr>
          <w:rFonts w:eastAsia="楷体"/>
          <w:color w:val="auto"/>
          <w:sz w:val="28"/>
          <w:szCs w:val="28"/>
          <w:highlight w:val="none"/>
        </w:rPr>
        <w:t>3、按照上级批准的调度计划进行调度，采用分段调洪方案，一是对于降雨强度不大，历时较短、降雨量不多的一般洪水（十年一遇以下洪水），控制原则为：在降雨产流阶段、洪峰来临之前，须及时通知下游村落做好防洪工作，水库准备小流量泄排洪。二是对于降雨强度大、历时长的暴雨调洪方案（十年至二十年一遇洪水）：根据采集的降雨资料进行分析，推算洪水量，采取有效措施，利用工程措施拦截一部分洪水，缓解下游河道过流能力的不足。结合气象部门降雨预报，及时掌握气象趋势，在上级防汛部门统一指挥下，以保证安全、减少损失为原则，进行科学调度。</w:t>
      </w:r>
    </w:p>
    <w:p w14:paraId="4894B37F">
      <w:pPr>
        <w:pStyle w:val="4"/>
        <w:spacing w:beforeLines="50" w:afterLines="50" w:line="360" w:lineRule="auto"/>
        <w:contextualSpacing/>
        <w:rPr>
          <w:rFonts w:ascii="Times New Roman" w:hAnsi="Times New Roman" w:eastAsia="楷体"/>
          <w:color w:val="auto"/>
          <w:kern w:val="0"/>
          <w:sz w:val="28"/>
          <w:szCs w:val="28"/>
          <w:highlight w:val="none"/>
        </w:rPr>
      </w:pPr>
      <w:bookmarkStart w:id="23" w:name="_Toc31889"/>
      <w:r>
        <w:rPr>
          <w:rFonts w:ascii="Times New Roman" w:hAnsi="Times New Roman" w:eastAsia="楷体"/>
          <w:color w:val="auto"/>
          <w:kern w:val="0"/>
          <w:sz w:val="28"/>
          <w:szCs w:val="28"/>
          <w:highlight w:val="none"/>
        </w:rPr>
        <w:t>4.3 汛限水位的确定</w:t>
      </w:r>
      <w:bookmarkEnd w:id="23"/>
    </w:p>
    <w:p w14:paraId="795B2817">
      <w:pPr>
        <w:ind w:firstLine="560" w:firstLineChars="200"/>
        <w:rPr>
          <w:rFonts w:eastAsia="楷体"/>
          <w:color w:val="auto"/>
          <w:sz w:val="28"/>
          <w:szCs w:val="28"/>
          <w:highlight w:val="none"/>
        </w:rPr>
      </w:pPr>
      <w:r>
        <w:rPr>
          <w:rFonts w:eastAsia="楷体"/>
          <w:color w:val="auto"/>
          <w:sz w:val="28"/>
          <w:szCs w:val="28"/>
          <w:highlight w:val="none"/>
        </w:rPr>
        <w:t>汛限水位的确定从以下几个方面来确定：</w:t>
      </w:r>
    </w:p>
    <w:p w14:paraId="7F423E30">
      <w:pPr>
        <w:numPr>
          <w:ilvl w:val="0"/>
          <w:numId w:val="2"/>
        </w:numPr>
        <w:spacing w:line="520" w:lineRule="exact"/>
        <w:ind w:firstLine="560" w:firstLineChars="200"/>
        <w:rPr>
          <w:rFonts w:eastAsia="楷体"/>
          <w:color w:val="auto"/>
          <w:sz w:val="28"/>
          <w:szCs w:val="28"/>
          <w:highlight w:val="none"/>
        </w:rPr>
      </w:pPr>
      <w:r>
        <w:rPr>
          <w:rFonts w:eastAsia="楷体"/>
          <w:color w:val="auto"/>
          <w:sz w:val="28"/>
          <w:szCs w:val="28"/>
          <w:highlight w:val="none"/>
        </w:rPr>
        <w:t>根据《</w:t>
      </w:r>
      <w:r>
        <w:rPr>
          <w:rFonts w:hint="eastAsia" w:eastAsia="楷体"/>
          <w:color w:val="auto"/>
          <w:sz w:val="28"/>
          <w:szCs w:val="28"/>
          <w:highlight w:val="none"/>
        </w:rPr>
        <w:t>泉港区前黄镇前烧水库除险加固工程</w:t>
      </w:r>
      <w:r>
        <w:rPr>
          <w:rFonts w:eastAsia="楷体"/>
          <w:color w:val="auto"/>
          <w:sz w:val="28"/>
          <w:szCs w:val="28"/>
          <w:highlight w:val="none"/>
        </w:rPr>
        <w:t>初步设计报告（报批稿）》（</w:t>
      </w:r>
      <w:r>
        <w:rPr>
          <w:rFonts w:hint="eastAsia" w:eastAsia="楷体"/>
          <w:color w:val="auto"/>
          <w:sz w:val="28"/>
          <w:szCs w:val="28"/>
          <w:highlight w:val="none"/>
        </w:rPr>
        <w:t>泉州市水利水电勘测设计院，</w:t>
      </w:r>
      <w:r>
        <w:rPr>
          <w:rFonts w:eastAsia="楷体"/>
          <w:color w:val="auto"/>
          <w:sz w:val="28"/>
          <w:szCs w:val="28"/>
          <w:highlight w:val="none"/>
        </w:rPr>
        <w:t>201</w:t>
      </w:r>
      <w:r>
        <w:rPr>
          <w:rFonts w:hint="eastAsia" w:eastAsia="楷体"/>
          <w:color w:val="auto"/>
          <w:sz w:val="28"/>
          <w:szCs w:val="28"/>
          <w:highlight w:val="none"/>
        </w:rPr>
        <w:t>3</w:t>
      </w:r>
      <w:r>
        <w:rPr>
          <w:rFonts w:eastAsia="楷体"/>
          <w:color w:val="auto"/>
          <w:sz w:val="28"/>
          <w:szCs w:val="28"/>
          <w:highlight w:val="none"/>
        </w:rPr>
        <w:t>年</w:t>
      </w:r>
      <w:r>
        <w:rPr>
          <w:rFonts w:hint="eastAsia" w:eastAsia="楷体"/>
          <w:color w:val="auto"/>
          <w:sz w:val="28"/>
          <w:szCs w:val="28"/>
          <w:highlight w:val="none"/>
        </w:rPr>
        <w:t>5</w:t>
      </w:r>
      <w:r>
        <w:rPr>
          <w:rFonts w:eastAsia="楷体"/>
          <w:color w:val="auto"/>
          <w:sz w:val="28"/>
          <w:szCs w:val="28"/>
          <w:highlight w:val="none"/>
        </w:rPr>
        <w:t>月）的</w:t>
      </w:r>
      <w:r>
        <w:rPr>
          <w:rFonts w:hint="eastAsia" w:eastAsia="楷体"/>
          <w:color w:val="auto"/>
          <w:sz w:val="28"/>
          <w:szCs w:val="28"/>
          <w:highlight w:val="none"/>
        </w:rPr>
        <w:t>设计内容</w:t>
      </w:r>
      <w:r>
        <w:rPr>
          <w:rFonts w:eastAsia="楷体"/>
          <w:color w:val="auto"/>
          <w:sz w:val="28"/>
          <w:szCs w:val="28"/>
          <w:highlight w:val="none"/>
        </w:rPr>
        <w:t>可知，前烧水库</w:t>
      </w:r>
      <w:r>
        <w:rPr>
          <w:rFonts w:hint="eastAsia" w:eastAsia="楷体"/>
          <w:color w:val="auto"/>
          <w:sz w:val="28"/>
          <w:szCs w:val="28"/>
          <w:highlight w:val="none"/>
          <w:lang w:val="en-US" w:eastAsia="zh-CN"/>
        </w:rPr>
        <w:t>的正常蓄</w:t>
      </w:r>
      <w:r>
        <w:rPr>
          <w:rFonts w:eastAsia="楷体"/>
          <w:color w:val="auto"/>
          <w:sz w:val="28"/>
          <w:szCs w:val="28"/>
          <w:highlight w:val="none"/>
        </w:rPr>
        <w:t>水位</w:t>
      </w:r>
      <w:r>
        <w:rPr>
          <w:rFonts w:hint="eastAsia" w:eastAsia="楷体"/>
          <w:color w:val="auto"/>
          <w:sz w:val="28"/>
          <w:szCs w:val="28"/>
          <w:highlight w:val="none"/>
          <w:lang w:val="en-US" w:eastAsia="zh-CN"/>
        </w:rPr>
        <w:t>为</w:t>
      </w:r>
      <w:r>
        <w:rPr>
          <w:rFonts w:hint="eastAsia" w:eastAsia="楷体"/>
          <w:color w:val="auto"/>
          <w:sz w:val="28"/>
          <w:szCs w:val="28"/>
          <w:highlight w:val="none"/>
          <w:lang w:eastAsia="zh-CN"/>
        </w:rPr>
        <w:t>37.75</w:t>
      </w:r>
      <w:r>
        <w:rPr>
          <w:rFonts w:eastAsia="楷体"/>
          <w:color w:val="auto"/>
          <w:sz w:val="28"/>
          <w:szCs w:val="28"/>
          <w:highlight w:val="none"/>
        </w:rPr>
        <w:t>m</w:t>
      </w:r>
      <w:r>
        <w:rPr>
          <w:rFonts w:hint="eastAsia" w:eastAsia="楷体"/>
          <w:color w:val="auto"/>
          <w:sz w:val="28"/>
          <w:szCs w:val="28"/>
          <w:highlight w:val="none"/>
          <w:lang w:eastAsia="zh-CN"/>
        </w:rPr>
        <w:t>，</w:t>
      </w:r>
      <w:r>
        <w:rPr>
          <w:rFonts w:eastAsia="楷体"/>
          <w:color w:val="auto"/>
          <w:sz w:val="28"/>
          <w:szCs w:val="28"/>
          <w:highlight w:val="none"/>
        </w:rPr>
        <w:t>对应库容为</w:t>
      </w:r>
      <w:r>
        <w:rPr>
          <w:rFonts w:hint="eastAsia" w:eastAsia="楷体"/>
          <w:color w:val="auto"/>
          <w:sz w:val="28"/>
          <w:szCs w:val="28"/>
          <w:highlight w:val="none"/>
          <w:lang w:eastAsia="zh-CN"/>
        </w:rPr>
        <w:t>24.18</w:t>
      </w:r>
      <w:r>
        <w:rPr>
          <w:rFonts w:eastAsia="楷体"/>
          <w:color w:val="auto"/>
          <w:sz w:val="28"/>
          <w:szCs w:val="28"/>
          <w:highlight w:val="none"/>
        </w:rPr>
        <w:t>万m</w:t>
      </w:r>
      <w:r>
        <w:rPr>
          <w:rFonts w:eastAsia="楷体"/>
          <w:color w:val="auto"/>
          <w:sz w:val="28"/>
          <w:szCs w:val="28"/>
          <w:highlight w:val="none"/>
          <w:vertAlign w:val="superscript"/>
        </w:rPr>
        <w:t>3</w:t>
      </w:r>
      <w:r>
        <w:rPr>
          <w:rFonts w:hint="eastAsia" w:eastAsia="楷体"/>
          <w:color w:val="auto"/>
          <w:sz w:val="28"/>
          <w:szCs w:val="28"/>
          <w:highlight w:val="none"/>
          <w:lang w:eastAsia="zh-CN"/>
        </w:rPr>
        <w:t>。</w:t>
      </w:r>
      <w:r>
        <w:rPr>
          <w:rFonts w:hint="eastAsia" w:eastAsia="楷体"/>
          <w:color w:val="auto"/>
          <w:sz w:val="28"/>
          <w:szCs w:val="28"/>
          <w:highlight w:val="none"/>
          <w:lang w:val="en-US" w:eastAsia="zh-CN"/>
        </w:rPr>
        <w:t xml:space="preserve"> </w:t>
      </w:r>
    </w:p>
    <w:p w14:paraId="67C65A7E">
      <w:pPr>
        <w:ind w:firstLine="560" w:firstLineChars="200"/>
        <w:rPr>
          <w:color w:val="auto"/>
        </w:rPr>
      </w:pPr>
      <w:r>
        <w:rPr>
          <w:rFonts w:hint="eastAsia" w:eastAsia="楷体"/>
          <w:color w:val="auto"/>
          <w:sz w:val="28"/>
          <w:szCs w:val="28"/>
          <w:highlight w:val="none"/>
          <w:lang w:val="en-US" w:eastAsia="zh-CN"/>
        </w:rPr>
        <w:t>2、根据现场踏勘情况及水库管理人员了解可知，</w:t>
      </w:r>
      <w:r>
        <w:rPr>
          <w:rFonts w:eastAsia="楷体"/>
          <w:color w:val="auto"/>
          <w:sz w:val="28"/>
          <w:szCs w:val="28"/>
          <w:highlight w:val="none"/>
        </w:rPr>
        <w:t>201</w:t>
      </w:r>
      <w:r>
        <w:rPr>
          <w:rFonts w:hint="eastAsia" w:eastAsia="楷体"/>
          <w:color w:val="auto"/>
          <w:sz w:val="28"/>
          <w:szCs w:val="28"/>
          <w:highlight w:val="none"/>
        </w:rPr>
        <w:t>8</w:t>
      </w:r>
      <w:r>
        <w:rPr>
          <w:rFonts w:eastAsia="楷体"/>
          <w:color w:val="auto"/>
          <w:sz w:val="28"/>
          <w:szCs w:val="28"/>
          <w:highlight w:val="none"/>
        </w:rPr>
        <w:t>年前烧水库</w:t>
      </w:r>
      <w:r>
        <w:rPr>
          <w:rFonts w:hint="eastAsia" w:eastAsia="楷体"/>
          <w:color w:val="auto"/>
          <w:sz w:val="28"/>
          <w:szCs w:val="28"/>
          <w:highlight w:val="none"/>
          <w:lang w:val="en-US" w:eastAsia="zh-CN"/>
        </w:rPr>
        <w:t>低涵发生堵塞情况，泉港区农水局立即牵头，由前黄镇人民政府组织，对</w:t>
      </w:r>
      <w:r>
        <w:rPr>
          <w:rFonts w:eastAsia="楷体"/>
          <w:color w:val="auto"/>
          <w:sz w:val="28"/>
          <w:szCs w:val="28"/>
          <w:highlight w:val="none"/>
        </w:rPr>
        <w:t>前烧水库</w:t>
      </w:r>
      <w:r>
        <w:rPr>
          <w:rFonts w:hint="eastAsia" w:eastAsia="楷体"/>
          <w:color w:val="auto"/>
          <w:sz w:val="28"/>
          <w:szCs w:val="28"/>
          <w:highlight w:val="none"/>
          <w:lang w:val="en-US" w:eastAsia="zh-CN"/>
        </w:rPr>
        <w:t>进行应急除险加固，已</w:t>
      </w:r>
      <w:r>
        <w:rPr>
          <w:rFonts w:hint="eastAsia" w:eastAsia="楷体"/>
          <w:color w:val="auto"/>
          <w:sz w:val="28"/>
          <w:szCs w:val="28"/>
          <w:highlight w:val="none"/>
        </w:rPr>
        <w:t>20</w:t>
      </w:r>
      <w:r>
        <w:rPr>
          <w:rFonts w:hint="eastAsia" w:eastAsia="楷体"/>
          <w:color w:val="auto"/>
          <w:sz w:val="28"/>
          <w:szCs w:val="28"/>
          <w:highlight w:val="none"/>
          <w:lang w:val="en-US" w:eastAsia="zh-CN"/>
        </w:rPr>
        <w:t>21</w:t>
      </w:r>
      <w:r>
        <w:rPr>
          <w:rFonts w:hint="eastAsia" w:eastAsia="楷体"/>
          <w:color w:val="auto"/>
          <w:sz w:val="28"/>
          <w:szCs w:val="28"/>
          <w:highlight w:val="none"/>
        </w:rPr>
        <w:t>年</w:t>
      </w:r>
      <w:r>
        <w:rPr>
          <w:rFonts w:hint="eastAsia" w:eastAsia="楷体"/>
          <w:color w:val="auto"/>
          <w:sz w:val="28"/>
          <w:szCs w:val="28"/>
          <w:highlight w:val="none"/>
          <w:lang w:eastAsia="zh-CN"/>
        </w:rPr>
        <w:t>对</w:t>
      </w:r>
      <w:r>
        <w:rPr>
          <w:rFonts w:hint="eastAsia" w:eastAsia="楷体"/>
          <w:color w:val="auto"/>
          <w:sz w:val="28"/>
          <w:szCs w:val="28"/>
          <w:highlight w:val="none"/>
        </w:rPr>
        <w:t>前烧水库的</w:t>
      </w:r>
      <w:r>
        <w:rPr>
          <w:rFonts w:hint="eastAsia" w:eastAsia="楷体"/>
          <w:color w:val="auto"/>
          <w:sz w:val="28"/>
          <w:szCs w:val="28"/>
          <w:highlight w:val="none"/>
          <w:lang w:eastAsia="zh-CN"/>
        </w:rPr>
        <w:t>常态化加固完工验收</w:t>
      </w:r>
      <w:r>
        <w:rPr>
          <w:rFonts w:hint="eastAsia" w:eastAsia="楷体"/>
          <w:color w:val="auto"/>
          <w:sz w:val="28"/>
          <w:szCs w:val="28"/>
          <w:highlight w:val="none"/>
        </w:rPr>
        <w:t>，</w:t>
      </w:r>
      <w:r>
        <w:rPr>
          <w:rFonts w:hint="eastAsia" w:eastAsia="楷体"/>
          <w:color w:val="auto"/>
          <w:sz w:val="28"/>
          <w:szCs w:val="28"/>
          <w:highlight w:val="none"/>
          <w:lang w:val="en-US" w:eastAsia="zh-CN"/>
        </w:rPr>
        <w:t>2022</w:t>
      </w:r>
      <w:r>
        <w:rPr>
          <w:rFonts w:hint="eastAsia" w:eastAsia="楷体"/>
          <w:color w:val="auto"/>
          <w:sz w:val="28"/>
          <w:szCs w:val="28"/>
          <w:highlight w:val="none"/>
          <w:lang w:eastAsia="zh-CN"/>
        </w:rPr>
        <w:t>年</w:t>
      </w:r>
      <w:r>
        <w:rPr>
          <w:rFonts w:hint="eastAsia" w:eastAsia="楷体"/>
          <w:color w:val="auto"/>
          <w:sz w:val="28"/>
          <w:szCs w:val="28"/>
          <w:highlight w:val="none"/>
          <w:lang w:val="en-US" w:eastAsia="zh-CN"/>
        </w:rPr>
        <w:t>4月份</w:t>
      </w:r>
      <w:r>
        <w:rPr>
          <w:rFonts w:hint="eastAsia" w:eastAsia="楷体"/>
          <w:color w:val="auto"/>
          <w:sz w:val="28"/>
          <w:szCs w:val="28"/>
        </w:rPr>
        <w:t>按三个不同水位分期蓄水，汛限水位</w:t>
      </w:r>
      <w:r>
        <w:rPr>
          <w:rFonts w:hint="eastAsia" w:eastAsia="楷体"/>
          <w:color w:val="auto"/>
          <w:sz w:val="28"/>
          <w:szCs w:val="28"/>
          <w:lang w:eastAsia="zh-CN"/>
        </w:rPr>
        <w:t>定</w:t>
      </w:r>
      <w:r>
        <w:rPr>
          <w:rFonts w:hint="eastAsia" w:eastAsia="楷体"/>
          <w:color w:val="auto"/>
          <w:sz w:val="28"/>
          <w:szCs w:val="28"/>
        </w:rPr>
        <w:t>为</w:t>
      </w:r>
      <w:r>
        <w:rPr>
          <w:rFonts w:hint="eastAsia" w:eastAsia="楷体"/>
          <w:color w:val="auto"/>
          <w:sz w:val="28"/>
          <w:szCs w:val="28"/>
          <w:lang w:val="en-US" w:eastAsia="zh-CN"/>
        </w:rPr>
        <w:t>37.75</w:t>
      </w:r>
      <w:r>
        <w:rPr>
          <w:rFonts w:hint="eastAsia" w:eastAsia="楷体"/>
          <w:color w:val="auto"/>
          <w:sz w:val="28"/>
          <w:szCs w:val="28"/>
        </w:rPr>
        <w:t>m。</w:t>
      </w:r>
    </w:p>
    <w:p w14:paraId="7183C6B1">
      <w:pPr>
        <w:numPr>
          <w:ilvl w:val="0"/>
          <w:numId w:val="0"/>
        </w:num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lang w:val="en-US" w:eastAsia="zh-CN"/>
        </w:rPr>
        <w:t>3、根据2023年前烧水库的运行情况可知，2023年前烧水库的汛限水位为33.75m，</w:t>
      </w:r>
      <w:r>
        <w:rPr>
          <w:rFonts w:eastAsia="楷体"/>
          <w:color w:val="auto"/>
          <w:sz w:val="28"/>
          <w:szCs w:val="28"/>
          <w:highlight w:val="none"/>
        </w:rPr>
        <w:t>总体运行状况良好，即便在台风期，前烧水库仍很好的完成了防汛任务；</w:t>
      </w:r>
    </w:p>
    <w:p w14:paraId="1CCC7D98">
      <w:pPr>
        <w:spacing w:line="520" w:lineRule="exact"/>
        <w:ind w:firstLine="560" w:firstLineChars="200"/>
        <w:rPr>
          <w:rFonts w:hint="eastAsia" w:eastAsia="楷体"/>
          <w:color w:val="auto"/>
          <w:sz w:val="28"/>
          <w:szCs w:val="28"/>
          <w:highlight w:val="none"/>
          <w:lang w:val="en-US" w:eastAsia="zh-CN"/>
        </w:rPr>
      </w:pPr>
      <w:r>
        <w:rPr>
          <w:rFonts w:hint="eastAsia" w:eastAsia="楷体"/>
          <w:color w:val="auto"/>
          <w:sz w:val="28"/>
          <w:szCs w:val="28"/>
          <w:highlight w:val="none"/>
          <w:lang w:val="en-US" w:eastAsia="zh-CN"/>
        </w:rPr>
        <w:t>4</w:t>
      </w:r>
      <w:r>
        <w:rPr>
          <w:rFonts w:eastAsia="楷体"/>
          <w:color w:val="auto"/>
          <w:sz w:val="28"/>
          <w:szCs w:val="28"/>
          <w:highlight w:val="none"/>
        </w:rPr>
        <w:t>、</w:t>
      </w:r>
      <w:r>
        <w:rPr>
          <w:rFonts w:hint="eastAsia" w:eastAsia="楷体"/>
          <w:color w:val="auto"/>
          <w:sz w:val="28"/>
          <w:szCs w:val="28"/>
          <w:highlight w:val="none"/>
          <w:lang w:val="en-US" w:eastAsia="zh-CN"/>
        </w:rPr>
        <w:t>考虑到前烧水库有下游600亩农田的灌溉任务，因此，进行兴利调节计算以确定最合理的汛限水位：</w:t>
      </w:r>
    </w:p>
    <w:p w14:paraId="63B8D4A0">
      <w:pPr>
        <w:spacing w:line="520" w:lineRule="exact"/>
        <w:ind w:firstLine="560" w:firstLineChars="200"/>
        <w:rPr>
          <w:rFonts w:hint="default" w:eastAsia="楷体"/>
          <w:color w:val="auto"/>
          <w:sz w:val="28"/>
          <w:szCs w:val="28"/>
          <w:highlight w:val="none"/>
          <w:lang w:val="en-US" w:eastAsia="zh-CN"/>
        </w:rPr>
      </w:pPr>
      <w:r>
        <w:rPr>
          <w:rFonts w:hint="eastAsia" w:eastAsia="楷体"/>
          <w:color w:val="auto"/>
          <w:sz w:val="28"/>
          <w:szCs w:val="28"/>
          <w:highlight w:val="none"/>
          <w:lang w:val="en-US" w:eastAsia="zh-CN"/>
        </w:rPr>
        <w:t>（1）根据《福建省行业用水定额》（DB35/T 772-2013），泉港区属于福建省灌溉分区中的Ⅱ类，前烧水库所承担的600亩农田基本为单季稻，在P=90%保证率下，单季稻的用水定额为484m</w:t>
      </w:r>
      <w:r>
        <w:rPr>
          <w:rFonts w:hint="eastAsia" w:eastAsia="楷体"/>
          <w:color w:val="auto"/>
          <w:sz w:val="28"/>
          <w:szCs w:val="28"/>
          <w:highlight w:val="none"/>
          <w:vertAlign w:val="superscript"/>
          <w:lang w:val="en-US" w:eastAsia="zh-CN"/>
        </w:rPr>
        <w:t>3</w:t>
      </w:r>
      <w:r>
        <w:rPr>
          <w:rFonts w:hint="eastAsia" w:eastAsia="楷体"/>
          <w:color w:val="auto"/>
          <w:sz w:val="28"/>
          <w:szCs w:val="28"/>
          <w:highlight w:val="none"/>
          <w:lang w:val="en-US" w:eastAsia="zh-CN"/>
        </w:rPr>
        <w:t>/亩，下游农田在P=90%保证率下的用水量为29.04万m</w:t>
      </w:r>
      <w:r>
        <w:rPr>
          <w:rFonts w:hint="eastAsia" w:eastAsia="楷体"/>
          <w:color w:val="auto"/>
          <w:sz w:val="28"/>
          <w:szCs w:val="28"/>
          <w:highlight w:val="none"/>
          <w:vertAlign w:val="superscript"/>
          <w:lang w:val="en-US" w:eastAsia="zh-CN"/>
        </w:rPr>
        <w:t>3</w:t>
      </w:r>
      <w:r>
        <w:rPr>
          <w:rFonts w:hint="eastAsia" w:eastAsia="楷体"/>
          <w:color w:val="auto"/>
          <w:sz w:val="28"/>
          <w:szCs w:val="28"/>
          <w:highlight w:val="none"/>
          <w:lang w:val="en-US" w:eastAsia="zh-CN"/>
        </w:rPr>
        <w:t>；</w:t>
      </w:r>
    </w:p>
    <w:p w14:paraId="649CE47D">
      <w:pPr>
        <w:spacing w:line="520" w:lineRule="exact"/>
        <w:ind w:firstLine="560" w:firstLineChars="200"/>
        <w:rPr>
          <w:rFonts w:hint="eastAsia" w:eastAsia="楷体"/>
          <w:color w:val="auto"/>
          <w:sz w:val="28"/>
          <w:szCs w:val="28"/>
          <w:highlight w:val="none"/>
          <w:lang w:val="en-US" w:eastAsia="zh-CN"/>
        </w:rPr>
      </w:pPr>
      <w:r>
        <w:rPr>
          <w:rFonts w:hint="eastAsia" w:eastAsia="楷体"/>
          <w:color w:val="auto"/>
          <w:sz w:val="28"/>
          <w:szCs w:val="28"/>
          <w:highlight w:val="none"/>
          <w:lang w:val="en-US" w:eastAsia="zh-CN"/>
        </w:rPr>
        <w:t>（2）前烧水库的集雨面积为0.87km</w:t>
      </w:r>
      <w:r>
        <w:rPr>
          <w:rFonts w:hint="eastAsia" w:eastAsia="楷体"/>
          <w:color w:val="auto"/>
          <w:sz w:val="28"/>
          <w:szCs w:val="28"/>
          <w:highlight w:val="none"/>
          <w:vertAlign w:val="superscript"/>
          <w:lang w:val="en-US" w:eastAsia="zh-CN"/>
        </w:rPr>
        <w:t>2</w:t>
      </w:r>
      <w:r>
        <w:rPr>
          <w:rFonts w:hint="eastAsia" w:eastAsia="楷体"/>
          <w:color w:val="auto"/>
          <w:sz w:val="28"/>
          <w:szCs w:val="28"/>
          <w:highlight w:val="none"/>
          <w:lang w:val="en-US" w:eastAsia="zh-CN"/>
        </w:rPr>
        <w:t>，多年平均降雨量为1350mm，多年平均径流量为810mm，多年平均来水量为70.47万m</w:t>
      </w:r>
      <w:r>
        <w:rPr>
          <w:rFonts w:hint="eastAsia" w:eastAsia="楷体"/>
          <w:color w:val="auto"/>
          <w:sz w:val="28"/>
          <w:szCs w:val="28"/>
          <w:highlight w:val="none"/>
          <w:vertAlign w:val="superscript"/>
          <w:lang w:val="en-US" w:eastAsia="zh-CN"/>
        </w:rPr>
        <w:t>3</w:t>
      </w:r>
      <w:r>
        <w:rPr>
          <w:rFonts w:hint="eastAsia" w:eastAsia="楷体"/>
          <w:color w:val="auto"/>
          <w:sz w:val="28"/>
          <w:szCs w:val="28"/>
          <w:highlight w:val="none"/>
          <w:lang w:val="en-US" w:eastAsia="zh-CN"/>
        </w:rPr>
        <w:t>，在P=90%保证率下的用水量为38.05万m</w:t>
      </w:r>
      <w:r>
        <w:rPr>
          <w:rFonts w:hint="eastAsia" w:eastAsia="楷体"/>
          <w:color w:val="auto"/>
          <w:sz w:val="28"/>
          <w:szCs w:val="28"/>
          <w:highlight w:val="none"/>
          <w:vertAlign w:val="superscript"/>
          <w:lang w:val="en-US" w:eastAsia="zh-CN"/>
        </w:rPr>
        <w:t>3</w:t>
      </w:r>
      <w:r>
        <w:rPr>
          <w:rFonts w:hint="eastAsia" w:eastAsia="楷体"/>
          <w:color w:val="auto"/>
          <w:sz w:val="28"/>
          <w:szCs w:val="28"/>
          <w:highlight w:val="none"/>
          <w:lang w:val="en-US" w:eastAsia="zh-CN"/>
        </w:rPr>
        <w:t>，引用菱溪水库来水资料确定前烧水库P=90%下的逐月来水过程线。</w:t>
      </w:r>
    </w:p>
    <w:p w14:paraId="3DC3EDB2">
      <w:pPr>
        <w:spacing w:line="520" w:lineRule="exact"/>
        <w:rPr>
          <w:rFonts w:hint="default" w:eastAsia="楷体"/>
          <w:b/>
          <w:bCs/>
          <w:color w:val="auto"/>
          <w:kern w:val="0"/>
          <w:sz w:val="28"/>
          <w:szCs w:val="28"/>
          <w:highlight w:val="none"/>
          <w:lang w:val="en-US" w:eastAsia="zh-CN"/>
        </w:rPr>
      </w:pPr>
      <w:r>
        <w:rPr>
          <w:rFonts w:eastAsia="楷体"/>
          <w:b/>
          <w:bCs/>
          <w:color w:val="auto"/>
          <w:kern w:val="0"/>
          <w:sz w:val="28"/>
          <w:szCs w:val="28"/>
          <w:highlight w:val="none"/>
        </w:rPr>
        <w:t>表</w:t>
      </w:r>
      <w:r>
        <w:rPr>
          <w:rFonts w:hint="eastAsia" w:eastAsia="楷体"/>
          <w:b/>
          <w:bCs/>
          <w:color w:val="auto"/>
          <w:kern w:val="0"/>
          <w:sz w:val="28"/>
          <w:szCs w:val="28"/>
          <w:highlight w:val="none"/>
          <w:lang w:val="en-US" w:eastAsia="zh-CN"/>
        </w:rPr>
        <w:t>4</w:t>
      </w:r>
      <w:r>
        <w:rPr>
          <w:rFonts w:hint="eastAsia" w:eastAsia="楷体"/>
          <w:b/>
          <w:bCs/>
          <w:color w:val="auto"/>
          <w:kern w:val="0"/>
          <w:sz w:val="28"/>
          <w:szCs w:val="28"/>
          <w:highlight w:val="none"/>
        </w:rPr>
        <w:t>-</w:t>
      </w:r>
      <w:r>
        <w:rPr>
          <w:rFonts w:hint="eastAsia" w:eastAsia="楷体"/>
          <w:b/>
          <w:bCs/>
          <w:color w:val="auto"/>
          <w:kern w:val="0"/>
          <w:sz w:val="28"/>
          <w:szCs w:val="28"/>
          <w:highlight w:val="none"/>
          <w:lang w:val="en-US" w:eastAsia="zh-CN"/>
        </w:rPr>
        <w:t>1</w:t>
      </w:r>
      <w:r>
        <w:rPr>
          <w:rFonts w:eastAsia="楷体"/>
          <w:b/>
          <w:bCs/>
          <w:color w:val="auto"/>
          <w:kern w:val="0"/>
          <w:sz w:val="28"/>
          <w:szCs w:val="28"/>
          <w:highlight w:val="none"/>
        </w:rPr>
        <w:t xml:space="preserve">         </w:t>
      </w:r>
      <w:r>
        <w:rPr>
          <w:rFonts w:hint="eastAsia" w:eastAsia="楷体"/>
          <w:b/>
          <w:bCs/>
          <w:color w:val="auto"/>
          <w:kern w:val="0"/>
          <w:sz w:val="28"/>
          <w:szCs w:val="28"/>
          <w:highlight w:val="none"/>
        </w:rPr>
        <w:t xml:space="preserve">   </w:t>
      </w:r>
      <w:r>
        <w:rPr>
          <w:rFonts w:eastAsia="楷体"/>
          <w:b/>
          <w:bCs/>
          <w:color w:val="auto"/>
          <w:kern w:val="0"/>
          <w:sz w:val="28"/>
          <w:szCs w:val="28"/>
          <w:highlight w:val="none"/>
        </w:rPr>
        <w:t>前烧水库</w:t>
      </w:r>
      <w:r>
        <w:rPr>
          <w:rFonts w:hint="eastAsia" w:eastAsia="楷体"/>
          <w:b/>
          <w:bCs/>
          <w:color w:val="auto"/>
          <w:kern w:val="0"/>
          <w:sz w:val="28"/>
          <w:szCs w:val="28"/>
          <w:highlight w:val="none"/>
          <w:lang w:val="en-US" w:eastAsia="zh-CN"/>
        </w:rPr>
        <w:t>P=90%保证率逐月来水过程线</w:t>
      </w:r>
    </w:p>
    <w:tbl>
      <w:tblPr>
        <w:tblStyle w:val="18"/>
        <w:tblW w:w="92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52"/>
        <w:gridCol w:w="632"/>
        <w:gridCol w:w="632"/>
        <w:gridCol w:w="632"/>
        <w:gridCol w:w="632"/>
        <w:gridCol w:w="632"/>
        <w:gridCol w:w="632"/>
        <w:gridCol w:w="632"/>
        <w:gridCol w:w="632"/>
        <w:gridCol w:w="632"/>
        <w:gridCol w:w="632"/>
        <w:gridCol w:w="632"/>
        <w:gridCol w:w="632"/>
        <w:gridCol w:w="632"/>
      </w:tblGrid>
      <w:tr w14:paraId="232298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52" w:type="dxa"/>
            <w:tcBorders>
              <w:tl2br w:val="nil"/>
              <w:tr2bl w:val="nil"/>
            </w:tcBorders>
            <w:tcMar>
              <w:top w:w="15" w:type="dxa"/>
              <w:left w:w="15" w:type="dxa"/>
              <w:right w:w="15" w:type="dxa"/>
            </w:tcMar>
            <w:vAlign w:val="center"/>
          </w:tcPr>
          <w:p w14:paraId="5DA98384">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月份</w:t>
            </w:r>
          </w:p>
        </w:tc>
        <w:tc>
          <w:tcPr>
            <w:tcW w:w="632" w:type="dxa"/>
            <w:tcBorders>
              <w:tl2br w:val="nil"/>
              <w:tr2bl w:val="nil"/>
            </w:tcBorders>
            <w:tcMar>
              <w:top w:w="15" w:type="dxa"/>
              <w:left w:w="15" w:type="dxa"/>
              <w:right w:w="15" w:type="dxa"/>
            </w:tcMar>
            <w:vAlign w:val="center"/>
          </w:tcPr>
          <w:p w14:paraId="0AB32F3B">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4</w:t>
            </w:r>
          </w:p>
        </w:tc>
        <w:tc>
          <w:tcPr>
            <w:tcW w:w="632" w:type="dxa"/>
            <w:tcBorders>
              <w:tl2br w:val="nil"/>
              <w:tr2bl w:val="nil"/>
            </w:tcBorders>
            <w:tcMar>
              <w:top w:w="15" w:type="dxa"/>
              <w:left w:w="15" w:type="dxa"/>
              <w:right w:w="15" w:type="dxa"/>
            </w:tcMar>
            <w:vAlign w:val="center"/>
          </w:tcPr>
          <w:p w14:paraId="307F8876">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5</w:t>
            </w:r>
          </w:p>
        </w:tc>
        <w:tc>
          <w:tcPr>
            <w:tcW w:w="632" w:type="dxa"/>
            <w:tcBorders>
              <w:tl2br w:val="nil"/>
              <w:tr2bl w:val="nil"/>
            </w:tcBorders>
            <w:tcMar>
              <w:top w:w="15" w:type="dxa"/>
              <w:left w:w="15" w:type="dxa"/>
              <w:right w:w="15" w:type="dxa"/>
            </w:tcMar>
            <w:vAlign w:val="center"/>
          </w:tcPr>
          <w:p w14:paraId="60F5F680">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6</w:t>
            </w:r>
          </w:p>
        </w:tc>
        <w:tc>
          <w:tcPr>
            <w:tcW w:w="632" w:type="dxa"/>
            <w:tcBorders>
              <w:tl2br w:val="nil"/>
              <w:tr2bl w:val="nil"/>
            </w:tcBorders>
            <w:tcMar>
              <w:top w:w="15" w:type="dxa"/>
              <w:left w:w="15" w:type="dxa"/>
              <w:right w:w="15" w:type="dxa"/>
            </w:tcMar>
            <w:vAlign w:val="center"/>
          </w:tcPr>
          <w:p w14:paraId="683913C8">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7</w:t>
            </w:r>
          </w:p>
        </w:tc>
        <w:tc>
          <w:tcPr>
            <w:tcW w:w="632" w:type="dxa"/>
            <w:tcBorders>
              <w:tl2br w:val="nil"/>
              <w:tr2bl w:val="nil"/>
            </w:tcBorders>
            <w:tcMar>
              <w:top w:w="15" w:type="dxa"/>
              <w:left w:w="15" w:type="dxa"/>
              <w:right w:w="15" w:type="dxa"/>
            </w:tcMar>
            <w:vAlign w:val="center"/>
          </w:tcPr>
          <w:p w14:paraId="63F55138">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8</w:t>
            </w:r>
          </w:p>
        </w:tc>
        <w:tc>
          <w:tcPr>
            <w:tcW w:w="632" w:type="dxa"/>
            <w:tcBorders>
              <w:tl2br w:val="nil"/>
              <w:tr2bl w:val="nil"/>
            </w:tcBorders>
            <w:tcMar>
              <w:top w:w="15" w:type="dxa"/>
              <w:left w:w="15" w:type="dxa"/>
              <w:right w:w="15" w:type="dxa"/>
            </w:tcMar>
            <w:vAlign w:val="center"/>
          </w:tcPr>
          <w:p w14:paraId="72860C96">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9</w:t>
            </w:r>
          </w:p>
        </w:tc>
        <w:tc>
          <w:tcPr>
            <w:tcW w:w="632" w:type="dxa"/>
            <w:tcBorders>
              <w:tl2br w:val="nil"/>
              <w:tr2bl w:val="nil"/>
            </w:tcBorders>
            <w:tcMar>
              <w:top w:w="15" w:type="dxa"/>
              <w:left w:w="15" w:type="dxa"/>
              <w:right w:w="15" w:type="dxa"/>
            </w:tcMar>
            <w:vAlign w:val="center"/>
          </w:tcPr>
          <w:p w14:paraId="0F004375">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10</w:t>
            </w:r>
          </w:p>
        </w:tc>
        <w:tc>
          <w:tcPr>
            <w:tcW w:w="632" w:type="dxa"/>
            <w:tcBorders>
              <w:tl2br w:val="nil"/>
              <w:tr2bl w:val="nil"/>
            </w:tcBorders>
            <w:tcMar>
              <w:top w:w="15" w:type="dxa"/>
              <w:left w:w="15" w:type="dxa"/>
              <w:right w:w="15" w:type="dxa"/>
            </w:tcMar>
            <w:vAlign w:val="center"/>
          </w:tcPr>
          <w:p w14:paraId="793C623F">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11</w:t>
            </w:r>
          </w:p>
        </w:tc>
        <w:tc>
          <w:tcPr>
            <w:tcW w:w="632" w:type="dxa"/>
            <w:tcBorders>
              <w:tl2br w:val="nil"/>
              <w:tr2bl w:val="nil"/>
            </w:tcBorders>
            <w:tcMar>
              <w:top w:w="15" w:type="dxa"/>
              <w:left w:w="15" w:type="dxa"/>
              <w:right w:w="15" w:type="dxa"/>
            </w:tcMar>
            <w:vAlign w:val="center"/>
          </w:tcPr>
          <w:p w14:paraId="74EE21B6">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12</w:t>
            </w:r>
          </w:p>
        </w:tc>
        <w:tc>
          <w:tcPr>
            <w:tcW w:w="632" w:type="dxa"/>
            <w:tcBorders>
              <w:tl2br w:val="nil"/>
              <w:tr2bl w:val="nil"/>
            </w:tcBorders>
            <w:tcMar>
              <w:top w:w="15" w:type="dxa"/>
              <w:left w:w="15" w:type="dxa"/>
              <w:right w:w="15" w:type="dxa"/>
            </w:tcMar>
            <w:vAlign w:val="center"/>
          </w:tcPr>
          <w:p w14:paraId="71DD6F12">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w:t>
            </w:r>
          </w:p>
        </w:tc>
        <w:tc>
          <w:tcPr>
            <w:tcW w:w="632" w:type="dxa"/>
            <w:tcBorders>
              <w:tl2br w:val="nil"/>
              <w:tr2bl w:val="nil"/>
            </w:tcBorders>
            <w:tcMar>
              <w:top w:w="15" w:type="dxa"/>
              <w:left w:w="15" w:type="dxa"/>
              <w:right w:w="15" w:type="dxa"/>
            </w:tcMar>
            <w:vAlign w:val="center"/>
          </w:tcPr>
          <w:p w14:paraId="2A8766E0">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w:t>
            </w:r>
          </w:p>
        </w:tc>
        <w:tc>
          <w:tcPr>
            <w:tcW w:w="632" w:type="dxa"/>
            <w:tcBorders>
              <w:tl2br w:val="nil"/>
              <w:tr2bl w:val="nil"/>
            </w:tcBorders>
            <w:tcMar>
              <w:top w:w="15" w:type="dxa"/>
              <w:left w:w="15" w:type="dxa"/>
              <w:right w:w="15" w:type="dxa"/>
            </w:tcMar>
            <w:vAlign w:val="center"/>
          </w:tcPr>
          <w:p w14:paraId="5252523C">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w:t>
            </w:r>
          </w:p>
        </w:tc>
        <w:tc>
          <w:tcPr>
            <w:tcW w:w="632" w:type="dxa"/>
            <w:tcBorders>
              <w:tl2br w:val="nil"/>
              <w:tr2bl w:val="nil"/>
            </w:tcBorders>
            <w:tcMar>
              <w:top w:w="15" w:type="dxa"/>
              <w:left w:w="15" w:type="dxa"/>
              <w:right w:w="15" w:type="dxa"/>
            </w:tcMar>
            <w:vAlign w:val="center"/>
          </w:tcPr>
          <w:p w14:paraId="435E2EEF">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总计</w:t>
            </w:r>
          </w:p>
        </w:tc>
      </w:tr>
      <w:tr w14:paraId="30381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52" w:type="dxa"/>
            <w:tcBorders>
              <w:tl2br w:val="nil"/>
              <w:tr2bl w:val="nil"/>
            </w:tcBorders>
            <w:tcMar>
              <w:top w:w="15" w:type="dxa"/>
              <w:left w:w="15" w:type="dxa"/>
              <w:right w:w="15" w:type="dxa"/>
            </w:tcMar>
            <w:vAlign w:val="center"/>
          </w:tcPr>
          <w:p w14:paraId="75EA5618">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来水量（万m</w:t>
            </w:r>
            <w:r>
              <w:rPr>
                <w:rFonts w:hint="default" w:ascii="Times New Roman" w:hAnsi="Times New Roman" w:eastAsia="宋体" w:cs="Times New Roman"/>
                <w:i w:val="0"/>
                <w:color w:val="000000"/>
                <w:kern w:val="0"/>
                <w:sz w:val="24"/>
                <w:szCs w:val="24"/>
                <w:u w:val="none"/>
                <w:vertAlign w:val="superscript"/>
                <w:lang w:val="en-US" w:eastAsia="zh-CN"/>
              </w:rPr>
              <w:t>3</w:t>
            </w:r>
            <w:r>
              <w:rPr>
                <w:rFonts w:hint="default" w:ascii="Times New Roman" w:hAnsi="Times New Roman" w:eastAsia="宋体" w:cs="Times New Roman"/>
                <w:i w:val="0"/>
                <w:color w:val="000000"/>
                <w:kern w:val="0"/>
                <w:sz w:val="24"/>
                <w:szCs w:val="24"/>
                <w:u w:val="none"/>
                <w:lang w:val="en-US" w:eastAsia="zh-CN"/>
              </w:rPr>
              <w:t>）</w:t>
            </w:r>
          </w:p>
        </w:tc>
        <w:tc>
          <w:tcPr>
            <w:tcW w:w="632" w:type="dxa"/>
            <w:tcBorders>
              <w:tl2br w:val="nil"/>
              <w:tr2bl w:val="nil"/>
            </w:tcBorders>
            <w:tcMar>
              <w:top w:w="15" w:type="dxa"/>
              <w:left w:w="15" w:type="dxa"/>
              <w:right w:w="15" w:type="dxa"/>
            </w:tcMar>
            <w:vAlign w:val="center"/>
          </w:tcPr>
          <w:p w14:paraId="48C4607C">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1.66</w:t>
            </w:r>
          </w:p>
        </w:tc>
        <w:tc>
          <w:tcPr>
            <w:tcW w:w="632" w:type="dxa"/>
            <w:tcBorders>
              <w:tl2br w:val="nil"/>
              <w:tr2bl w:val="nil"/>
            </w:tcBorders>
            <w:tcMar>
              <w:top w:w="15" w:type="dxa"/>
              <w:left w:w="15" w:type="dxa"/>
              <w:right w:w="15" w:type="dxa"/>
            </w:tcMar>
            <w:vAlign w:val="center"/>
          </w:tcPr>
          <w:p w14:paraId="440122A8">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2.42</w:t>
            </w:r>
          </w:p>
        </w:tc>
        <w:tc>
          <w:tcPr>
            <w:tcW w:w="632" w:type="dxa"/>
            <w:tcBorders>
              <w:tl2br w:val="nil"/>
              <w:tr2bl w:val="nil"/>
            </w:tcBorders>
            <w:tcMar>
              <w:top w:w="15" w:type="dxa"/>
              <w:left w:w="15" w:type="dxa"/>
              <w:right w:w="15" w:type="dxa"/>
            </w:tcMar>
            <w:vAlign w:val="center"/>
          </w:tcPr>
          <w:p w14:paraId="06F6C83D">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3.92</w:t>
            </w:r>
          </w:p>
        </w:tc>
        <w:tc>
          <w:tcPr>
            <w:tcW w:w="632" w:type="dxa"/>
            <w:tcBorders>
              <w:tl2br w:val="nil"/>
              <w:tr2bl w:val="nil"/>
            </w:tcBorders>
            <w:tcMar>
              <w:top w:w="15" w:type="dxa"/>
              <w:left w:w="15" w:type="dxa"/>
              <w:right w:w="15" w:type="dxa"/>
            </w:tcMar>
            <w:vAlign w:val="center"/>
          </w:tcPr>
          <w:p w14:paraId="33B09F41">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9.88</w:t>
            </w:r>
          </w:p>
        </w:tc>
        <w:tc>
          <w:tcPr>
            <w:tcW w:w="632" w:type="dxa"/>
            <w:tcBorders>
              <w:tl2br w:val="nil"/>
              <w:tr2bl w:val="nil"/>
            </w:tcBorders>
            <w:tcMar>
              <w:top w:w="15" w:type="dxa"/>
              <w:left w:w="15" w:type="dxa"/>
              <w:right w:w="15" w:type="dxa"/>
            </w:tcMar>
            <w:vAlign w:val="center"/>
          </w:tcPr>
          <w:p w14:paraId="29D482CC">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6.75</w:t>
            </w:r>
          </w:p>
        </w:tc>
        <w:tc>
          <w:tcPr>
            <w:tcW w:w="632" w:type="dxa"/>
            <w:tcBorders>
              <w:tl2br w:val="nil"/>
              <w:tr2bl w:val="nil"/>
            </w:tcBorders>
            <w:tcMar>
              <w:top w:w="15" w:type="dxa"/>
              <w:left w:w="15" w:type="dxa"/>
              <w:right w:w="15" w:type="dxa"/>
            </w:tcMar>
            <w:vAlign w:val="center"/>
          </w:tcPr>
          <w:p w14:paraId="53483A5B">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3.78</w:t>
            </w:r>
          </w:p>
        </w:tc>
        <w:tc>
          <w:tcPr>
            <w:tcW w:w="632" w:type="dxa"/>
            <w:tcBorders>
              <w:tl2br w:val="nil"/>
              <w:tr2bl w:val="nil"/>
            </w:tcBorders>
            <w:tcMar>
              <w:top w:w="15" w:type="dxa"/>
              <w:left w:w="15" w:type="dxa"/>
              <w:right w:w="15" w:type="dxa"/>
            </w:tcMar>
            <w:vAlign w:val="center"/>
          </w:tcPr>
          <w:p w14:paraId="22B22B86">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2.5</w:t>
            </w:r>
          </w:p>
        </w:tc>
        <w:tc>
          <w:tcPr>
            <w:tcW w:w="632" w:type="dxa"/>
            <w:tcBorders>
              <w:tl2br w:val="nil"/>
              <w:tr2bl w:val="nil"/>
            </w:tcBorders>
            <w:tcMar>
              <w:top w:w="15" w:type="dxa"/>
              <w:left w:w="15" w:type="dxa"/>
              <w:right w:w="15" w:type="dxa"/>
            </w:tcMar>
            <w:vAlign w:val="center"/>
          </w:tcPr>
          <w:p w14:paraId="21A31387">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2.95</w:t>
            </w:r>
          </w:p>
        </w:tc>
        <w:tc>
          <w:tcPr>
            <w:tcW w:w="632" w:type="dxa"/>
            <w:tcBorders>
              <w:tl2br w:val="nil"/>
              <w:tr2bl w:val="nil"/>
            </w:tcBorders>
            <w:tcMar>
              <w:top w:w="15" w:type="dxa"/>
              <w:left w:w="15" w:type="dxa"/>
              <w:right w:w="15" w:type="dxa"/>
            </w:tcMar>
            <w:vAlign w:val="center"/>
          </w:tcPr>
          <w:p w14:paraId="0B8F2031">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1.41</w:t>
            </w:r>
          </w:p>
        </w:tc>
        <w:tc>
          <w:tcPr>
            <w:tcW w:w="632" w:type="dxa"/>
            <w:tcBorders>
              <w:tl2br w:val="nil"/>
              <w:tr2bl w:val="nil"/>
            </w:tcBorders>
            <w:tcMar>
              <w:top w:w="15" w:type="dxa"/>
              <w:left w:w="15" w:type="dxa"/>
              <w:right w:w="15" w:type="dxa"/>
            </w:tcMar>
            <w:vAlign w:val="center"/>
          </w:tcPr>
          <w:p w14:paraId="096AAA54">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1.21</w:t>
            </w:r>
          </w:p>
        </w:tc>
        <w:tc>
          <w:tcPr>
            <w:tcW w:w="632" w:type="dxa"/>
            <w:tcBorders>
              <w:tl2br w:val="nil"/>
              <w:tr2bl w:val="nil"/>
            </w:tcBorders>
            <w:tcMar>
              <w:top w:w="15" w:type="dxa"/>
              <w:left w:w="15" w:type="dxa"/>
              <w:right w:w="15" w:type="dxa"/>
            </w:tcMar>
            <w:vAlign w:val="center"/>
          </w:tcPr>
          <w:p w14:paraId="53DF1F60">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0.82</w:t>
            </w:r>
          </w:p>
        </w:tc>
        <w:tc>
          <w:tcPr>
            <w:tcW w:w="632" w:type="dxa"/>
            <w:tcBorders>
              <w:tl2br w:val="nil"/>
              <w:tr2bl w:val="nil"/>
            </w:tcBorders>
            <w:tcMar>
              <w:top w:w="15" w:type="dxa"/>
              <w:left w:w="15" w:type="dxa"/>
              <w:right w:w="15" w:type="dxa"/>
            </w:tcMar>
            <w:vAlign w:val="center"/>
          </w:tcPr>
          <w:p w14:paraId="658DA3C1">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0.76</w:t>
            </w:r>
          </w:p>
        </w:tc>
        <w:tc>
          <w:tcPr>
            <w:tcW w:w="632" w:type="dxa"/>
            <w:tcBorders>
              <w:tl2br w:val="nil"/>
              <w:tr2bl w:val="nil"/>
            </w:tcBorders>
            <w:tcMar>
              <w:top w:w="15" w:type="dxa"/>
              <w:left w:w="15" w:type="dxa"/>
              <w:right w:w="15" w:type="dxa"/>
            </w:tcMar>
            <w:vAlign w:val="center"/>
          </w:tcPr>
          <w:p w14:paraId="51502035">
            <w:pPr>
              <w:widowControl/>
              <w:wordWrap/>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38.06</w:t>
            </w:r>
          </w:p>
        </w:tc>
      </w:tr>
    </w:tbl>
    <w:p w14:paraId="708105F6">
      <w:pPr>
        <w:spacing w:line="520" w:lineRule="exact"/>
        <w:ind w:firstLine="560" w:firstLineChars="200"/>
        <w:rPr>
          <w:rFonts w:hint="eastAsia" w:eastAsia="楷体"/>
          <w:color w:val="auto"/>
          <w:sz w:val="28"/>
          <w:szCs w:val="28"/>
          <w:highlight w:val="none"/>
          <w:lang w:val="en-US" w:eastAsia="zh-CN"/>
        </w:rPr>
      </w:pPr>
      <w:r>
        <w:rPr>
          <w:rFonts w:hint="eastAsia" w:eastAsia="楷体"/>
          <w:color w:val="auto"/>
          <w:sz w:val="28"/>
          <w:szCs w:val="28"/>
          <w:highlight w:val="none"/>
          <w:lang w:val="en-US" w:eastAsia="zh-CN"/>
        </w:rPr>
        <w:t>（3）库容曲线</w:t>
      </w:r>
    </w:p>
    <w:p w14:paraId="4F47E75E">
      <w:pPr>
        <w:autoSpaceDE w:val="0"/>
        <w:autoSpaceDN w:val="0"/>
        <w:snapToGrid w:val="0"/>
        <w:spacing w:line="520" w:lineRule="exact"/>
        <w:ind w:firstLine="560" w:firstLineChars="200"/>
        <w:rPr>
          <w:rFonts w:eastAsia="楷体"/>
          <w:b/>
          <w:bCs/>
          <w:color w:val="auto"/>
          <w:kern w:val="0"/>
          <w:sz w:val="28"/>
          <w:szCs w:val="28"/>
          <w:highlight w:val="none"/>
        </w:rPr>
      </w:pPr>
      <w:r>
        <w:rPr>
          <w:rFonts w:hint="default" w:ascii="Times New Roman" w:hAnsi="Times New Roman" w:eastAsia="楷体" w:cs="Times New Roman"/>
          <w:color w:val="auto"/>
          <w:sz w:val="28"/>
          <w:szCs w:val="28"/>
          <w:highlight w:val="none"/>
        </w:rPr>
        <w:t>根据《泉港区前黄镇前烧水库除险加固工程初步设计报告（报批稿）》（泉州市水利水电勘测设计院，2013年5月），前烧水库坝址水位库容关系曲线见表</w:t>
      </w:r>
      <w:r>
        <w:rPr>
          <w:rFonts w:hint="eastAsia" w:eastAsia="楷体" w:cs="Times New Roman"/>
          <w:color w:val="auto"/>
          <w:sz w:val="28"/>
          <w:szCs w:val="28"/>
          <w:highlight w:val="none"/>
          <w:lang w:val="en-US" w:eastAsia="zh-CN"/>
        </w:rPr>
        <w:t>4</w:t>
      </w:r>
      <w:r>
        <w:rPr>
          <w:rFonts w:hint="default" w:ascii="Times New Roman" w:hAnsi="Times New Roman" w:eastAsia="楷体" w:cs="Times New Roman"/>
          <w:color w:val="auto"/>
          <w:sz w:val="28"/>
          <w:szCs w:val="28"/>
          <w:highlight w:val="none"/>
        </w:rPr>
        <w:t>-</w:t>
      </w:r>
      <w:r>
        <w:rPr>
          <w:rFonts w:hint="eastAsia" w:eastAsia="楷体" w:cs="Times New Roman"/>
          <w:color w:val="auto"/>
          <w:sz w:val="28"/>
          <w:szCs w:val="28"/>
          <w:highlight w:val="none"/>
          <w:lang w:val="en-US" w:eastAsia="zh-CN"/>
        </w:rPr>
        <w:t>2</w:t>
      </w:r>
      <w:r>
        <w:rPr>
          <w:rFonts w:hint="default" w:ascii="Times New Roman" w:hAnsi="Times New Roman" w:eastAsia="楷体" w:cs="Times New Roman"/>
          <w:color w:val="auto"/>
          <w:sz w:val="28"/>
          <w:szCs w:val="28"/>
          <w:highlight w:val="none"/>
        </w:rPr>
        <w:t>。</w:t>
      </w:r>
    </w:p>
    <w:p w14:paraId="7DAC8891">
      <w:pPr>
        <w:spacing w:line="520" w:lineRule="exact"/>
        <w:rPr>
          <w:rFonts w:eastAsia="楷体"/>
          <w:b/>
          <w:bCs/>
          <w:color w:val="auto"/>
          <w:kern w:val="0"/>
          <w:sz w:val="28"/>
          <w:szCs w:val="28"/>
          <w:highlight w:val="none"/>
        </w:rPr>
      </w:pPr>
    </w:p>
    <w:p w14:paraId="172E5811">
      <w:pPr>
        <w:spacing w:line="520" w:lineRule="exact"/>
        <w:rPr>
          <w:rFonts w:hint="default" w:eastAsia="楷体"/>
          <w:b/>
          <w:bCs/>
          <w:color w:val="auto"/>
          <w:kern w:val="0"/>
          <w:sz w:val="28"/>
          <w:szCs w:val="28"/>
          <w:highlight w:val="none"/>
          <w:lang w:val="en-US" w:eastAsia="zh-CN"/>
        </w:rPr>
      </w:pPr>
      <w:r>
        <w:rPr>
          <w:rFonts w:eastAsia="楷体"/>
          <w:b/>
          <w:bCs/>
          <w:color w:val="auto"/>
          <w:kern w:val="0"/>
          <w:sz w:val="28"/>
          <w:szCs w:val="28"/>
          <w:highlight w:val="none"/>
        </w:rPr>
        <w:t>表</w:t>
      </w:r>
      <w:r>
        <w:rPr>
          <w:rFonts w:hint="eastAsia" w:eastAsia="楷体"/>
          <w:b/>
          <w:bCs/>
          <w:color w:val="auto"/>
          <w:kern w:val="0"/>
          <w:sz w:val="28"/>
          <w:szCs w:val="28"/>
          <w:highlight w:val="none"/>
          <w:lang w:val="en-US" w:eastAsia="zh-CN"/>
        </w:rPr>
        <w:t>4</w:t>
      </w:r>
      <w:r>
        <w:rPr>
          <w:rFonts w:hint="eastAsia" w:eastAsia="楷体"/>
          <w:b/>
          <w:bCs/>
          <w:color w:val="auto"/>
          <w:kern w:val="0"/>
          <w:sz w:val="28"/>
          <w:szCs w:val="28"/>
          <w:highlight w:val="none"/>
        </w:rPr>
        <w:t>-</w:t>
      </w:r>
      <w:r>
        <w:rPr>
          <w:rFonts w:hint="eastAsia" w:eastAsia="楷体"/>
          <w:b/>
          <w:bCs/>
          <w:color w:val="auto"/>
          <w:kern w:val="0"/>
          <w:sz w:val="28"/>
          <w:szCs w:val="28"/>
          <w:highlight w:val="none"/>
          <w:lang w:val="en-US" w:eastAsia="zh-CN"/>
        </w:rPr>
        <w:t>2</w:t>
      </w:r>
      <w:r>
        <w:rPr>
          <w:rFonts w:eastAsia="楷体"/>
          <w:b/>
          <w:bCs/>
          <w:color w:val="auto"/>
          <w:kern w:val="0"/>
          <w:sz w:val="28"/>
          <w:szCs w:val="28"/>
          <w:highlight w:val="none"/>
        </w:rPr>
        <w:t xml:space="preserve">         </w:t>
      </w:r>
      <w:r>
        <w:rPr>
          <w:rFonts w:hint="eastAsia" w:eastAsia="楷体"/>
          <w:b/>
          <w:bCs/>
          <w:color w:val="auto"/>
          <w:kern w:val="0"/>
          <w:sz w:val="28"/>
          <w:szCs w:val="28"/>
          <w:highlight w:val="none"/>
        </w:rPr>
        <w:t xml:space="preserve">  </w:t>
      </w:r>
      <w:r>
        <w:rPr>
          <w:rFonts w:hint="eastAsia" w:eastAsia="楷体"/>
          <w:b/>
          <w:bCs/>
          <w:color w:val="auto"/>
          <w:kern w:val="0"/>
          <w:sz w:val="28"/>
          <w:szCs w:val="28"/>
          <w:highlight w:val="none"/>
          <w:lang w:val="en-US" w:eastAsia="zh-CN"/>
        </w:rPr>
        <w:t xml:space="preserve">  </w:t>
      </w:r>
      <w:r>
        <w:rPr>
          <w:rFonts w:hint="eastAsia" w:eastAsia="楷体"/>
          <w:b/>
          <w:bCs/>
          <w:color w:val="auto"/>
          <w:kern w:val="0"/>
          <w:sz w:val="28"/>
          <w:szCs w:val="28"/>
          <w:highlight w:val="none"/>
        </w:rPr>
        <w:t xml:space="preserve"> </w:t>
      </w:r>
      <w:r>
        <w:rPr>
          <w:rFonts w:eastAsia="楷体"/>
          <w:b/>
          <w:bCs/>
          <w:color w:val="auto"/>
          <w:kern w:val="0"/>
          <w:sz w:val="28"/>
          <w:szCs w:val="28"/>
          <w:highlight w:val="none"/>
        </w:rPr>
        <w:t>前烧水库</w:t>
      </w:r>
      <w:r>
        <w:rPr>
          <w:rFonts w:hint="eastAsia" w:eastAsia="楷体"/>
          <w:b/>
          <w:bCs/>
          <w:color w:val="auto"/>
          <w:kern w:val="0"/>
          <w:sz w:val="28"/>
          <w:szCs w:val="28"/>
          <w:highlight w:val="none"/>
          <w:lang w:val="en-US" w:eastAsia="zh-CN"/>
        </w:rPr>
        <w:t>水位~库容关系表</w:t>
      </w:r>
    </w:p>
    <w:tbl>
      <w:tblPr>
        <w:tblStyle w:val="18"/>
        <w:tblW w:w="910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170"/>
        <w:gridCol w:w="4931"/>
      </w:tblGrid>
      <w:tr w14:paraId="359129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170" w:type="dxa"/>
            <w:tcBorders>
              <w:tl2br w:val="nil"/>
              <w:tr2bl w:val="nil"/>
            </w:tcBorders>
            <w:tcMar>
              <w:top w:w="15" w:type="dxa"/>
              <w:left w:w="15" w:type="dxa"/>
              <w:right w:w="15" w:type="dxa"/>
            </w:tcMar>
            <w:vAlign w:val="center"/>
          </w:tcPr>
          <w:p w14:paraId="64D78A86">
            <w:pPr>
              <w:widowControl/>
              <w:wordWrap/>
              <w:adjustRightInd/>
              <w:snapToGrid/>
              <w:spacing w:line="44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rPr>
              <w:t>高程(m)</w:t>
            </w:r>
          </w:p>
        </w:tc>
        <w:tc>
          <w:tcPr>
            <w:tcW w:w="4931" w:type="dxa"/>
            <w:tcBorders>
              <w:tl2br w:val="nil"/>
              <w:tr2bl w:val="nil"/>
            </w:tcBorders>
            <w:tcMar>
              <w:top w:w="15" w:type="dxa"/>
              <w:left w:w="15" w:type="dxa"/>
              <w:right w:w="15" w:type="dxa"/>
            </w:tcMar>
            <w:vAlign w:val="center"/>
          </w:tcPr>
          <w:p w14:paraId="5505E386">
            <w:pPr>
              <w:widowControl/>
              <w:wordWrap/>
              <w:adjustRightInd/>
              <w:snapToGrid/>
              <w:spacing w:line="44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rPr>
              <w:t>库容(万m</w:t>
            </w:r>
            <w:r>
              <w:rPr>
                <w:rFonts w:hint="default" w:ascii="Times New Roman" w:hAnsi="Times New Roman" w:eastAsia="宋体" w:cs="Times New Roman"/>
                <w:b/>
                <w:bCs/>
                <w:i w:val="0"/>
                <w:color w:val="000000"/>
                <w:kern w:val="0"/>
                <w:sz w:val="24"/>
                <w:szCs w:val="24"/>
                <w:u w:val="none"/>
                <w:vertAlign w:val="superscript"/>
                <w:lang w:val="en-US" w:eastAsia="zh-CN"/>
              </w:rPr>
              <w:t>3</w:t>
            </w:r>
            <w:r>
              <w:rPr>
                <w:rFonts w:hint="default" w:ascii="Times New Roman" w:hAnsi="Times New Roman" w:eastAsia="宋体" w:cs="Times New Roman"/>
                <w:b/>
                <w:bCs/>
                <w:i w:val="0"/>
                <w:color w:val="000000"/>
                <w:kern w:val="0"/>
                <w:sz w:val="24"/>
                <w:szCs w:val="24"/>
                <w:u w:val="none"/>
                <w:lang w:val="en-US" w:eastAsia="zh-CN"/>
              </w:rPr>
              <w:t>)</w:t>
            </w:r>
          </w:p>
        </w:tc>
      </w:tr>
      <w:tr w14:paraId="60A215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170" w:type="dxa"/>
            <w:tcBorders>
              <w:tl2br w:val="nil"/>
              <w:tr2bl w:val="nil"/>
            </w:tcBorders>
            <w:tcMar>
              <w:top w:w="15" w:type="dxa"/>
              <w:left w:w="15" w:type="dxa"/>
              <w:right w:w="15" w:type="dxa"/>
            </w:tcMar>
            <w:vAlign w:val="center"/>
          </w:tcPr>
          <w:p w14:paraId="7D6D0BD6">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29.45</w:t>
            </w:r>
          </w:p>
        </w:tc>
        <w:tc>
          <w:tcPr>
            <w:tcW w:w="4931" w:type="dxa"/>
            <w:tcBorders>
              <w:tl2br w:val="nil"/>
              <w:tr2bl w:val="nil"/>
            </w:tcBorders>
            <w:tcMar>
              <w:top w:w="15" w:type="dxa"/>
              <w:left w:w="15" w:type="dxa"/>
              <w:right w:w="15" w:type="dxa"/>
            </w:tcMar>
            <w:vAlign w:val="center"/>
          </w:tcPr>
          <w:p w14:paraId="6F6D852A">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3.48</w:t>
            </w:r>
          </w:p>
        </w:tc>
      </w:tr>
      <w:tr w14:paraId="15A2C0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170" w:type="dxa"/>
            <w:tcBorders>
              <w:tl2br w:val="nil"/>
              <w:tr2bl w:val="nil"/>
            </w:tcBorders>
            <w:tcMar>
              <w:top w:w="15" w:type="dxa"/>
              <w:left w:w="15" w:type="dxa"/>
              <w:right w:w="15" w:type="dxa"/>
            </w:tcMar>
            <w:vAlign w:val="center"/>
          </w:tcPr>
          <w:p w14:paraId="5C6A1484">
            <w:pPr>
              <w:widowControl/>
              <w:wordWrap/>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33.72</w:t>
            </w:r>
          </w:p>
        </w:tc>
        <w:tc>
          <w:tcPr>
            <w:tcW w:w="4931" w:type="dxa"/>
            <w:tcBorders>
              <w:tl2br w:val="nil"/>
              <w:tr2bl w:val="nil"/>
            </w:tcBorders>
            <w:tcMar>
              <w:top w:w="15" w:type="dxa"/>
              <w:left w:w="15" w:type="dxa"/>
              <w:right w:w="15" w:type="dxa"/>
            </w:tcMar>
            <w:vAlign w:val="center"/>
          </w:tcPr>
          <w:p w14:paraId="303A62FA">
            <w:pPr>
              <w:widowControl/>
              <w:wordWrap/>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6</w:t>
            </w:r>
          </w:p>
        </w:tc>
      </w:tr>
      <w:tr w14:paraId="16770B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170" w:type="dxa"/>
            <w:tcBorders>
              <w:tl2br w:val="nil"/>
              <w:tr2bl w:val="nil"/>
            </w:tcBorders>
            <w:tcMar>
              <w:top w:w="15" w:type="dxa"/>
              <w:left w:w="15" w:type="dxa"/>
              <w:right w:w="15" w:type="dxa"/>
            </w:tcMar>
            <w:vAlign w:val="center"/>
          </w:tcPr>
          <w:p w14:paraId="36A792D3">
            <w:pPr>
              <w:widowControl/>
              <w:wordWrap/>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34</w:t>
            </w:r>
          </w:p>
        </w:tc>
        <w:tc>
          <w:tcPr>
            <w:tcW w:w="4931" w:type="dxa"/>
            <w:tcBorders>
              <w:tl2br w:val="nil"/>
              <w:tr2bl w:val="nil"/>
            </w:tcBorders>
            <w:tcMar>
              <w:top w:w="15" w:type="dxa"/>
              <w:left w:w="15" w:type="dxa"/>
              <w:right w:w="15" w:type="dxa"/>
            </w:tcMar>
            <w:vAlign w:val="center"/>
          </w:tcPr>
          <w:p w14:paraId="3ABDE0E1">
            <w:pPr>
              <w:widowControl/>
              <w:wordWrap/>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6.86</w:t>
            </w:r>
          </w:p>
        </w:tc>
      </w:tr>
      <w:tr w14:paraId="375CB4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170" w:type="dxa"/>
            <w:tcBorders>
              <w:tl2br w:val="nil"/>
              <w:tr2bl w:val="nil"/>
            </w:tcBorders>
            <w:tcMar>
              <w:top w:w="15" w:type="dxa"/>
              <w:left w:w="15" w:type="dxa"/>
              <w:right w:w="15" w:type="dxa"/>
            </w:tcMar>
            <w:vAlign w:val="center"/>
          </w:tcPr>
          <w:p w14:paraId="39DCE7C7">
            <w:pPr>
              <w:widowControl/>
              <w:wordWrap/>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35</w:t>
            </w:r>
          </w:p>
        </w:tc>
        <w:tc>
          <w:tcPr>
            <w:tcW w:w="4931" w:type="dxa"/>
            <w:tcBorders>
              <w:tl2br w:val="nil"/>
              <w:tr2bl w:val="nil"/>
            </w:tcBorders>
            <w:tcMar>
              <w:top w:w="15" w:type="dxa"/>
              <w:left w:w="15" w:type="dxa"/>
              <w:right w:w="15" w:type="dxa"/>
            </w:tcMar>
            <w:vAlign w:val="center"/>
          </w:tcPr>
          <w:p w14:paraId="4E137B6A">
            <w:pPr>
              <w:widowControl/>
              <w:wordWrap/>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10.56</w:t>
            </w:r>
          </w:p>
        </w:tc>
      </w:tr>
      <w:tr w14:paraId="51F08F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170" w:type="dxa"/>
            <w:tcBorders>
              <w:tl2br w:val="nil"/>
              <w:tr2bl w:val="nil"/>
            </w:tcBorders>
            <w:tcMar>
              <w:top w:w="15" w:type="dxa"/>
              <w:left w:w="15" w:type="dxa"/>
              <w:right w:w="15" w:type="dxa"/>
            </w:tcMar>
            <w:vAlign w:val="center"/>
          </w:tcPr>
          <w:p w14:paraId="68095971">
            <w:pPr>
              <w:widowControl/>
              <w:wordWrap/>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36</w:t>
            </w:r>
          </w:p>
        </w:tc>
        <w:tc>
          <w:tcPr>
            <w:tcW w:w="4931" w:type="dxa"/>
            <w:tcBorders>
              <w:tl2br w:val="nil"/>
              <w:tr2bl w:val="nil"/>
            </w:tcBorders>
            <w:tcMar>
              <w:top w:w="15" w:type="dxa"/>
              <w:left w:w="15" w:type="dxa"/>
              <w:right w:w="15" w:type="dxa"/>
            </w:tcMar>
            <w:vAlign w:val="center"/>
          </w:tcPr>
          <w:p w14:paraId="3AEED739">
            <w:pPr>
              <w:widowControl/>
              <w:wordWrap/>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14.89</w:t>
            </w:r>
          </w:p>
        </w:tc>
      </w:tr>
      <w:tr w14:paraId="6C0AE6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170" w:type="dxa"/>
            <w:tcBorders>
              <w:tl2br w:val="nil"/>
              <w:tr2bl w:val="nil"/>
            </w:tcBorders>
            <w:tcMar>
              <w:top w:w="15" w:type="dxa"/>
              <w:left w:w="15" w:type="dxa"/>
              <w:right w:w="15" w:type="dxa"/>
            </w:tcMar>
            <w:vAlign w:val="center"/>
          </w:tcPr>
          <w:p w14:paraId="574FB5BF">
            <w:pPr>
              <w:widowControl/>
              <w:wordWrap/>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37</w:t>
            </w:r>
          </w:p>
        </w:tc>
        <w:tc>
          <w:tcPr>
            <w:tcW w:w="4931" w:type="dxa"/>
            <w:tcBorders>
              <w:tl2br w:val="nil"/>
              <w:tr2bl w:val="nil"/>
            </w:tcBorders>
            <w:tcMar>
              <w:top w:w="15" w:type="dxa"/>
              <w:left w:w="15" w:type="dxa"/>
              <w:right w:w="15" w:type="dxa"/>
            </w:tcMar>
            <w:vAlign w:val="center"/>
          </w:tcPr>
          <w:p w14:paraId="5DA0A275">
            <w:pPr>
              <w:widowControl/>
              <w:wordWrap/>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19.92</w:t>
            </w:r>
          </w:p>
        </w:tc>
      </w:tr>
      <w:tr w14:paraId="334782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170" w:type="dxa"/>
            <w:tcBorders>
              <w:tl2br w:val="nil"/>
              <w:tr2bl w:val="nil"/>
            </w:tcBorders>
            <w:tcMar>
              <w:top w:w="15" w:type="dxa"/>
              <w:left w:w="15" w:type="dxa"/>
              <w:right w:w="15" w:type="dxa"/>
            </w:tcMar>
            <w:vAlign w:val="center"/>
          </w:tcPr>
          <w:p w14:paraId="2177E4BB">
            <w:pPr>
              <w:widowControl/>
              <w:wordWrap/>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37.75</w:t>
            </w:r>
          </w:p>
        </w:tc>
        <w:tc>
          <w:tcPr>
            <w:tcW w:w="4931" w:type="dxa"/>
            <w:tcBorders>
              <w:tl2br w:val="nil"/>
              <w:tr2bl w:val="nil"/>
            </w:tcBorders>
            <w:tcMar>
              <w:top w:w="15" w:type="dxa"/>
              <w:left w:w="15" w:type="dxa"/>
              <w:right w:w="15" w:type="dxa"/>
            </w:tcMar>
            <w:vAlign w:val="center"/>
          </w:tcPr>
          <w:p w14:paraId="3C1FD36D">
            <w:pPr>
              <w:widowControl/>
              <w:wordWrap/>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24.18</w:t>
            </w:r>
          </w:p>
        </w:tc>
      </w:tr>
      <w:tr w14:paraId="3EE8BF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170" w:type="dxa"/>
            <w:tcBorders>
              <w:tl2br w:val="nil"/>
              <w:tr2bl w:val="nil"/>
            </w:tcBorders>
            <w:tcMar>
              <w:top w:w="15" w:type="dxa"/>
              <w:left w:w="15" w:type="dxa"/>
              <w:right w:w="15" w:type="dxa"/>
            </w:tcMar>
            <w:vAlign w:val="center"/>
          </w:tcPr>
          <w:p w14:paraId="77B3EE12">
            <w:pPr>
              <w:widowControl/>
              <w:wordWrap/>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38</w:t>
            </w:r>
          </w:p>
        </w:tc>
        <w:tc>
          <w:tcPr>
            <w:tcW w:w="4931" w:type="dxa"/>
            <w:tcBorders>
              <w:tl2br w:val="nil"/>
              <w:tr2bl w:val="nil"/>
            </w:tcBorders>
            <w:tcMar>
              <w:top w:w="15" w:type="dxa"/>
              <w:left w:w="15" w:type="dxa"/>
              <w:right w:w="15" w:type="dxa"/>
            </w:tcMar>
            <w:vAlign w:val="center"/>
          </w:tcPr>
          <w:p w14:paraId="12EA4647">
            <w:pPr>
              <w:widowControl/>
              <w:wordWrap/>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25.68</w:t>
            </w:r>
          </w:p>
        </w:tc>
      </w:tr>
      <w:tr w14:paraId="632F58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170" w:type="dxa"/>
            <w:tcBorders>
              <w:tl2br w:val="nil"/>
              <w:tr2bl w:val="nil"/>
            </w:tcBorders>
            <w:tcMar>
              <w:top w:w="15" w:type="dxa"/>
              <w:left w:w="15" w:type="dxa"/>
              <w:right w:w="15" w:type="dxa"/>
            </w:tcMar>
            <w:vAlign w:val="center"/>
          </w:tcPr>
          <w:p w14:paraId="42E613ED">
            <w:pPr>
              <w:widowControl/>
              <w:wordWrap/>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39</w:t>
            </w:r>
          </w:p>
        </w:tc>
        <w:tc>
          <w:tcPr>
            <w:tcW w:w="4931" w:type="dxa"/>
            <w:tcBorders>
              <w:tl2br w:val="nil"/>
              <w:tr2bl w:val="nil"/>
            </w:tcBorders>
            <w:tcMar>
              <w:top w:w="15" w:type="dxa"/>
              <w:left w:w="15" w:type="dxa"/>
              <w:right w:w="15" w:type="dxa"/>
            </w:tcMar>
            <w:vAlign w:val="center"/>
          </w:tcPr>
          <w:p w14:paraId="417A6900">
            <w:pPr>
              <w:widowControl/>
              <w:wordWrap/>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32.05</w:t>
            </w:r>
          </w:p>
        </w:tc>
      </w:tr>
      <w:tr w14:paraId="5EB4CE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170" w:type="dxa"/>
            <w:tcBorders>
              <w:tl2br w:val="nil"/>
              <w:tr2bl w:val="nil"/>
            </w:tcBorders>
            <w:tcMar>
              <w:top w:w="15" w:type="dxa"/>
              <w:left w:w="15" w:type="dxa"/>
              <w:right w:w="15" w:type="dxa"/>
            </w:tcMar>
            <w:vAlign w:val="center"/>
          </w:tcPr>
          <w:p w14:paraId="302206C9">
            <w:pPr>
              <w:widowControl/>
              <w:wordWrap/>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39.8</w:t>
            </w:r>
          </w:p>
        </w:tc>
        <w:tc>
          <w:tcPr>
            <w:tcW w:w="4931" w:type="dxa"/>
            <w:tcBorders>
              <w:tl2br w:val="nil"/>
              <w:tr2bl w:val="nil"/>
            </w:tcBorders>
            <w:tcMar>
              <w:top w:w="15" w:type="dxa"/>
              <w:left w:w="15" w:type="dxa"/>
              <w:right w:w="15" w:type="dxa"/>
            </w:tcMar>
            <w:vAlign w:val="center"/>
          </w:tcPr>
          <w:p w14:paraId="7A67F3C0">
            <w:pPr>
              <w:widowControl/>
              <w:wordWrap/>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37.65</w:t>
            </w:r>
          </w:p>
        </w:tc>
      </w:tr>
    </w:tbl>
    <w:p w14:paraId="4829A22E">
      <w:pPr>
        <w:spacing w:line="520" w:lineRule="exact"/>
        <w:ind w:firstLine="560" w:firstLineChars="200"/>
        <w:rPr>
          <w:rFonts w:hint="eastAsia" w:eastAsia="楷体"/>
          <w:color w:val="auto"/>
          <w:sz w:val="28"/>
          <w:szCs w:val="28"/>
          <w:highlight w:val="none"/>
          <w:lang w:val="en-US" w:eastAsia="zh-CN"/>
        </w:rPr>
      </w:pPr>
    </w:p>
    <w:p w14:paraId="43571E97">
      <w:pPr>
        <w:spacing w:line="520" w:lineRule="exact"/>
        <w:ind w:firstLine="560" w:firstLineChars="200"/>
        <w:rPr>
          <w:rFonts w:hint="default" w:eastAsia="楷体"/>
          <w:color w:val="auto"/>
          <w:sz w:val="28"/>
          <w:szCs w:val="28"/>
          <w:highlight w:val="none"/>
          <w:lang w:val="en-US" w:eastAsia="zh-CN"/>
        </w:rPr>
      </w:pPr>
      <w:r>
        <w:rPr>
          <w:rFonts w:hint="eastAsia" w:eastAsia="楷体"/>
          <w:color w:val="auto"/>
          <w:sz w:val="28"/>
          <w:szCs w:val="28"/>
          <w:highlight w:val="none"/>
          <w:lang w:val="en-US" w:eastAsia="zh-CN"/>
        </w:rPr>
        <w:t>（4）兴利调节</w:t>
      </w:r>
    </w:p>
    <w:p w14:paraId="348CDF76">
      <w:pPr>
        <w:spacing w:line="520" w:lineRule="exact"/>
        <w:ind w:firstLine="560" w:firstLineChars="200"/>
        <w:rPr>
          <w:rFonts w:hint="eastAsia" w:eastAsia="楷体"/>
          <w:color w:val="auto"/>
          <w:sz w:val="28"/>
          <w:szCs w:val="28"/>
          <w:highlight w:val="none"/>
          <w:lang w:val="en-US" w:eastAsia="zh-CN"/>
        </w:rPr>
      </w:pPr>
      <w:r>
        <w:rPr>
          <w:rFonts w:hint="eastAsia" w:eastAsia="楷体"/>
          <w:color w:val="auto"/>
          <w:sz w:val="28"/>
          <w:szCs w:val="28"/>
          <w:highlight w:val="none"/>
          <w:lang w:val="en-US" w:eastAsia="zh-CN"/>
        </w:rPr>
        <w:t>根据以上所收集资料进行兴利调节计算，确定汛限水位为37.75m，具体计算表格如下：</w:t>
      </w:r>
    </w:p>
    <w:p w14:paraId="3C30ED50">
      <w:pPr>
        <w:spacing w:line="520" w:lineRule="exact"/>
        <w:rPr>
          <w:rFonts w:hint="default" w:eastAsia="楷体"/>
          <w:b/>
          <w:bCs/>
          <w:color w:val="auto"/>
          <w:kern w:val="0"/>
          <w:sz w:val="28"/>
          <w:szCs w:val="28"/>
          <w:highlight w:val="none"/>
          <w:lang w:val="en-US" w:eastAsia="zh-CN"/>
        </w:rPr>
      </w:pPr>
      <w:r>
        <w:rPr>
          <w:rFonts w:eastAsia="楷体"/>
          <w:b/>
          <w:bCs/>
          <w:color w:val="auto"/>
          <w:kern w:val="0"/>
          <w:sz w:val="28"/>
          <w:szCs w:val="28"/>
          <w:highlight w:val="none"/>
        </w:rPr>
        <w:t>表</w:t>
      </w:r>
      <w:r>
        <w:rPr>
          <w:rFonts w:hint="eastAsia" w:eastAsia="楷体"/>
          <w:b/>
          <w:bCs/>
          <w:color w:val="auto"/>
          <w:kern w:val="0"/>
          <w:sz w:val="28"/>
          <w:szCs w:val="28"/>
          <w:highlight w:val="none"/>
          <w:lang w:val="en-US" w:eastAsia="zh-CN"/>
        </w:rPr>
        <w:t>4</w:t>
      </w:r>
      <w:r>
        <w:rPr>
          <w:rFonts w:hint="eastAsia" w:eastAsia="楷体"/>
          <w:b/>
          <w:bCs/>
          <w:color w:val="auto"/>
          <w:kern w:val="0"/>
          <w:sz w:val="28"/>
          <w:szCs w:val="28"/>
          <w:highlight w:val="none"/>
        </w:rPr>
        <w:t>-</w:t>
      </w:r>
      <w:r>
        <w:rPr>
          <w:rFonts w:hint="eastAsia" w:eastAsia="楷体"/>
          <w:b/>
          <w:bCs/>
          <w:color w:val="auto"/>
          <w:kern w:val="0"/>
          <w:sz w:val="28"/>
          <w:szCs w:val="28"/>
          <w:highlight w:val="none"/>
          <w:lang w:val="en-US" w:eastAsia="zh-CN"/>
        </w:rPr>
        <w:t>3</w:t>
      </w:r>
      <w:r>
        <w:rPr>
          <w:rFonts w:eastAsia="楷体"/>
          <w:b/>
          <w:bCs/>
          <w:color w:val="auto"/>
          <w:kern w:val="0"/>
          <w:sz w:val="28"/>
          <w:szCs w:val="28"/>
          <w:highlight w:val="none"/>
        </w:rPr>
        <w:t xml:space="preserve">       </w:t>
      </w:r>
      <w:r>
        <w:rPr>
          <w:rFonts w:hint="eastAsia" w:eastAsia="楷体"/>
          <w:b/>
          <w:bCs/>
          <w:color w:val="auto"/>
          <w:kern w:val="0"/>
          <w:sz w:val="28"/>
          <w:szCs w:val="28"/>
          <w:highlight w:val="none"/>
          <w:lang w:val="en-US" w:eastAsia="zh-CN"/>
        </w:rPr>
        <w:t xml:space="preserve">    </w:t>
      </w:r>
      <w:r>
        <w:rPr>
          <w:rFonts w:eastAsia="楷体"/>
          <w:b/>
          <w:bCs/>
          <w:color w:val="auto"/>
          <w:kern w:val="0"/>
          <w:sz w:val="28"/>
          <w:szCs w:val="28"/>
          <w:highlight w:val="none"/>
        </w:rPr>
        <w:t xml:space="preserve"> </w:t>
      </w:r>
      <w:r>
        <w:rPr>
          <w:rFonts w:hint="eastAsia" w:eastAsia="楷体"/>
          <w:b/>
          <w:bCs/>
          <w:color w:val="auto"/>
          <w:kern w:val="0"/>
          <w:sz w:val="28"/>
          <w:szCs w:val="28"/>
          <w:highlight w:val="none"/>
        </w:rPr>
        <w:t xml:space="preserve">  </w:t>
      </w:r>
      <w:r>
        <w:rPr>
          <w:rFonts w:hint="eastAsia" w:eastAsia="楷体"/>
          <w:b/>
          <w:bCs/>
          <w:color w:val="auto"/>
          <w:kern w:val="0"/>
          <w:sz w:val="28"/>
          <w:szCs w:val="28"/>
          <w:highlight w:val="none"/>
          <w:lang w:val="en-US" w:eastAsia="zh-CN"/>
        </w:rPr>
        <w:t xml:space="preserve">  </w:t>
      </w:r>
      <w:r>
        <w:rPr>
          <w:rFonts w:hint="eastAsia" w:eastAsia="楷体"/>
          <w:b/>
          <w:bCs/>
          <w:color w:val="auto"/>
          <w:kern w:val="0"/>
          <w:sz w:val="28"/>
          <w:szCs w:val="28"/>
          <w:highlight w:val="none"/>
        </w:rPr>
        <w:t xml:space="preserve"> </w:t>
      </w:r>
      <w:r>
        <w:rPr>
          <w:rFonts w:eastAsia="楷体"/>
          <w:b/>
          <w:bCs/>
          <w:color w:val="auto"/>
          <w:kern w:val="0"/>
          <w:sz w:val="28"/>
          <w:szCs w:val="28"/>
          <w:highlight w:val="none"/>
        </w:rPr>
        <w:t>前烧水库</w:t>
      </w:r>
      <w:r>
        <w:rPr>
          <w:rFonts w:hint="eastAsia" w:eastAsia="楷体"/>
          <w:b/>
          <w:bCs/>
          <w:color w:val="auto"/>
          <w:kern w:val="0"/>
          <w:sz w:val="28"/>
          <w:szCs w:val="28"/>
          <w:highlight w:val="none"/>
          <w:lang w:val="en-US" w:eastAsia="zh-CN"/>
        </w:rPr>
        <w:t>兴利调节计算表格</w:t>
      </w:r>
    </w:p>
    <w:tbl>
      <w:tblPr>
        <w:tblStyle w:val="18"/>
        <w:tblW w:w="9101"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95"/>
        <w:gridCol w:w="821"/>
        <w:gridCol w:w="822"/>
        <w:gridCol w:w="821"/>
        <w:gridCol w:w="1107"/>
        <w:gridCol w:w="980"/>
        <w:gridCol w:w="1439"/>
        <w:gridCol w:w="1150"/>
        <w:gridCol w:w="966"/>
      </w:tblGrid>
      <w:tr w14:paraId="4322DD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995" w:type="dxa"/>
            <w:tcBorders>
              <w:tl2br w:val="nil"/>
              <w:tr2bl w:val="nil"/>
            </w:tcBorders>
            <w:tcMar>
              <w:top w:w="15" w:type="dxa"/>
              <w:left w:w="15" w:type="dxa"/>
              <w:right w:w="15" w:type="dxa"/>
            </w:tcMar>
            <w:vAlign w:val="center"/>
          </w:tcPr>
          <w:p w14:paraId="78D0724F">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年份</w:t>
            </w:r>
          </w:p>
        </w:tc>
        <w:tc>
          <w:tcPr>
            <w:tcW w:w="821" w:type="dxa"/>
            <w:tcBorders>
              <w:tl2br w:val="nil"/>
              <w:tr2bl w:val="nil"/>
            </w:tcBorders>
            <w:tcMar>
              <w:top w:w="15" w:type="dxa"/>
              <w:left w:w="15" w:type="dxa"/>
              <w:right w:w="15" w:type="dxa"/>
            </w:tcMar>
            <w:vAlign w:val="center"/>
          </w:tcPr>
          <w:p w14:paraId="2E4B8F84">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月份</w:t>
            </w:r>
          </w:p>
        </w:tc>
        <w:tc>
          <w:tcPr>
            <w:tcW w:w="822" w:type="dxa"/>
            <w:tcBorders>
              <w:tl2br w:val="nil"/>
              <w:tr2bl w:val="nil"/>
            </w:tcBorders>
            <w:tcMar>
              <w:top w:w="15" w:type="dxa"/>
              <w:left w:w="15" w:type="dxa"/>
              <w:right w:w="15" w:type="dxa"/>
            </w:tcMar>
            <w:vAlign w:val="center"/>
          </w:tcPr>
          <w:p w14:paraId="5B553867">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时间节点</w:t>
            </w:r>
          </w:p>
        </w:tc>
        <w:tc>
          <w:tcPr>
            <w:tcW w:w="821" w:type="dxa"/>
            <w:tcBorders>
              <w:tl2br w:val="nil"/>
              <w:tr2bl w:val="nil"/>
            </w:tcBorders>
            <w:tcMar>
              <w:top w:w="15" w:type="dxa"/>
              <w:left w:w="15" w:type="dxa"/>
              <w:right w:w="15" w:type="dxa"/>
            </w:tcMar>
            <w:vAlign w:val="center"/>
          </w:tcPr>
          <w:p w14:paraId="2E4E3556">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水位（m）</w:t>
            </w:r>
          </w:p>
        </w:tc>
        <w:tc>
          <w:tcPr>
            <w:tcW w:w="1107" w:type="dxa"/>
            <w:tcBorders>
              <w:tl2br w:val="nil"/>
              <w:tr2bl w:val="nil"/>
            </w:tcBorders>
            <w:tcMar>
              <w:top w:w="15" w:type="dxa"/>
              <w:left w:w="15" w:type="dxa"/>
              <w:right w:w="15" w:type="dxa"/>
            </w:tcMar>
            <w:vAlign w:val="center"/>
          </w:tcPr>
          <w:p w14:paraId="67F3FDAC">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库容（万m</w:t>
            </w:r>
            <w:r>
              <w:rPr>
                <w:rFonts w:hint="default" w:ascii="Times New Roman" w:hAnsi="Times New Roman" w:eastAsia="宋体" w:cs="Times New Roman"/>
                <w:i w:val="0"/>
                <w:color w:val="000000"/>
                <w:kern w:val="0"/>
                <w:sz w:val="21"/>
                <w:szCs w:val="21"/>
                <w:u w:val="none"/>
                <w:vertAlign w:val="superscript"/>
                <w:lang w:val="en-US" w:eastAsia="zh-CN"/>
              </w:rPr>
              <w:t>3</w:t>
            </w:r>
            <w:r>
              <w:rPr>
                <w:rFonts w:hint="default" w:ascii="Times New Roman" w:hAnsi="Times New Roman" w:eastAsia="宋体" w:cs="Times New Roman"/>
                <w:i w:val="0"/>
                <w:color w:val="000000"/>
                <w:kern w:val="0"/>
                <w:sz w:val="21"/>
                <w:szCs w:val="21"/>
                <w:u w:val="none"/>
                <w:lang w:val="en-US" w:eastAsia="zh-CN"/>
              </w:rPr>
              <w:t>）</w:t>
            </w:r>
          </w:p>
        </w:tc>
        <w:tc>
          <w:tcPr>
            <w:tcW w:w="980" w:type="dxa"/>
            <w:tcBorders>
              <w:tl2br w:val="nil"/>
              <w:tr2bl w:val="nil"/>
            </w:tcBorders>
            <w:tcMar>
              <w:top w:w="15" w:type="dxa"/>
              <w:left w:w="15" w:type="dxa"/>
              <w:right w:w="15" w:type="dxa"/>
            </w:tcMar>
            <w:vAlign w:val="center"/>
          </w:tcPr>
          <w:p w14:paraId="1877444C">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来水量（万m</w:t>
            </w:r>
            <w:r>
              <w:rPr>
                <w:rFonts w:hint="default" w:ascii="Times New Roman" w:hAnsi="Times New Roman" w:eastAsia="宋体" w:cs="Times New Roman"/>
                <w:i w:val="0"/>
                <w:color w:val="000000"/>
                <w:kern w:val="0"/>
                <w:sz w:val="21"/>
                <w:szCs w:val="21"/>
                <w:u w:val="none"/>
                <w:vertAlign w:val="superscript"/>
                <w:lang w:val="en-US" w:eastAsia="zh-CN"/>
              </w:rPr>
              <w:t>3</w:t>
            </w:r>
            <w:r>
              <w:rPr>
                <w:rFonts w:hint="default" w:ascii="Times New Roman" w:hAnsi="Times New Roman" w:eastAsia="宋体" w:cs="Times New Roman"/>
                <w:i w:val="0"/>
                <w:color w:val="000000"/>
                <w:kern w:val="0"/>
                <w:sz w:val="21"/>
                <w:szCs w:val="21"/>
                <w:u w:val="none"/>
                <w:lang w:val="en-US" w:eastAsia="zh-CN"/>
              </w:rPr>
              <w:t>）</w:t>
            </w:r>
          </w:p>
        </w:tc>
        <w:tc>
          <w:tcPr>
            <w:tcW w:w="1439" w:type="dxa"/>
            <w:tcBorders>
              <w:tl2br w:val="nil"/>
              <w:tr2bl w:val="nil"/>
            </w:tcBorders>
            <w:tcMar>
              <w:top w:w="15" w:type="dxa"/>
              <w:left w:w="15" w:type="dxa"/>
              <w:right w:w="15" w:type="dxa"/>
            </w:tcMar>
            <w:vAlign w:val="center"/>
          </w:tcPr>
          <w:p w14:paraId="7FD747B4">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生态基流(10%)及蒸发渗漏(3%)（万m</w:t>
            </w:r>
            <w:r>
              <w:rPr>
                <w:rFonts w:hint="default" w:ascii="Times New Roman" w:hAnsi="Times New Roman" w:eastAsia="宋体" w:cs="Times New Roman"/>
                <w:i w:val="0"/>
                <w:color w:val="000000"/>
                <w:kern w:val="0"/>
                <w:sz w:val="21"/>
                <w:szCs w:val="21"/>
                <w:u w:val="none"/>
                <w:vertAlign w:val="superscript"/>
                <w:lang w:val="en-US" w:eastAsia="zh-CN"/>
              </w:rPr>
              <w:t>3</w:t>
            </w:r>
            <w:r>
              <w:rPr>
                <w:rFonts w:hint="default" w:ascii="Times New Roman" w:hAnsi="Times New Roman" w:eastAsia="宋体" w:cs="Times New Roman"/>
                <w:i w:val="0"/>
                <w:color w:val="000000"/>
                <w:kern w:val="0"/>
                <w:sz w:val="21"/>
                <w:szCs w:val="21"/>
                <w:u w:val="none"/>
                <w:lang w:val="en-US" w:eastAsia="zh-CN"/>
              </w:rPr>
              <w:t>）</w:t>
            </w:r>
          </w:p>
        </w:tc>
        <w:tc>
          <w:tcPr>
            <w:tcW w:w="1150" w:type="dxa"/>
            <w:tcBorders>
              <w:tl2br w:val="nil"/>
              <w:tr2bl w:val="nil"/>
            </w:tcBorders>
            <w:tcMar>
              <w:top w:w="15" w:type="dxa"/>
              <w:left w:w="15" w:type="dxa"/>
              <w:right w:w="15" w:type="dxa"/>
            </w:tcMar>
            <w:vAlign w:val="center"/>
          </w:tcPr>
          <w:p w14:paraId="3E3DE7A8">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用水(下游灌溉用水)（万m</w:t>
            </w:r>
            <w:r>
              <w:rPr>
                <w:rFonts w:hint="default" w:ascii="Times New Roman" w:hAnsi="Times New Roman" w:eastAsia="宋体" w:cs="Times New Roman"/>
                <w:i w:val="0"/>
                <w:color w:val="000000"/>
                <w:kern w:val="0"/>
                <w:sz w:val="21"/>
                <w:szCs w:val="21"/>
                <w:u w:val="none"/>
                <w:vertAlign w:val="superscript"/>
                <w:lang w:val="en-US" w:eastAsia="zh-CN"/>
              </w:rPr>
              <w:t>3</w:t>
            </w:r>
            <w:r>
              <w:rPr>
                <w:rFonts w:hint="default" w:ascii="Times New Roman" w:hAnsi="Times New Roman" w:eastAsia="宋体" w:cs="Times New Roman"/>
                <w:i w:val="0"/>
                <w:color w:val="000000"/>
                <w:kern w:val="0"/>
                <w:sz w:val="21"/>
                <w:szCs w:val="21"/>
                <w:u w:val="none"/>
                <w:lang w:val="en-US" w:eastAsia="zh-CN"/>
              </w:rPr>
              <w:t>）</w:t>
            </w:r>
          </w:p>
        </w:tc>
        <w:tc>
          <w:tcPr>
            <w:tcW w:w="966" w:type="dxa"/>
            <w:tcBorders>
              <w:tl2br w:val="nil"/>
              <w:tr2bl w:val="nil"/>
            </w:tcBorders>
            <w:tcMar>
              <w:top w:w="15" w:type="dxa"/>
              <w:left w:w="15" w:type="dxa"/>
              <w:right w:w="15" w:type="dxa"/>
            </w:tcMar>
            <w:vAlign w:val="center"/>
          </w:tcPr>
          <w:p w14:paraId="3982D3A8">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弃水（万m</w:t>
            </w:r>
            <w:r>
              <w:rPr>
                <w:rFonts w:hint="default" w:ascii="Times New Roman" w:hAnsi="Times New Roman" w:eastAsia="宋体" w:cs="Times New Roman"/>
                <w:i w:val="0"/>
                <w:color w:val="000000"/>
                <w:kern w:val="0"/>
                <w:sz w:val="21"/>
                <w:szCs w:val="21"/>
                <w:u w:val="none"/>
                <w:vertAlign w:val="superscript"/>
                <w:lang w:val="en-US" w:eastAsia="zh-CN"/>
              </w:rPr>
              <w:t>3</w:t>
            </w:r>
            <w:r>
              <w:rPr>
                <w:rFonts w:hint="default" w:ascii="Times New Roman" w:hAnsi="Times New Roman" w:eastAsia="宋体" w:cs="Times New Roman"/>
                <w:i w:val="0"/>
                <w:color w:val="000000"/>
                <w:kern w:val="0"/>
                <w:sz w:val="21"/>
                <w:szCs w:val="21"/>
                <w:u w:val="none"/>
                <w:lang w:val="en-US" w:eastAsia="zh-CN"/>
              </w:rPr>
              <w:t>）</w:t>
            </w:r>
          </w:p>
        </w:tc>
      </w:tr>
      <w:tr w14:paraId="35986A4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995" w:type="dxa"/>
            <w:vMerge w:val="restart"/>
            <w:tcBorders>
              <w:tl2br w:val="nil"/>
              <w:tr2bl w:val="nil"/>
            </w:tcBorders>
            <w:tcMar>
              <w:top w:w="15" w:type="dxa"/>
              <w:left w:w="15" w:type="dxa"/>
              <w:right w:w="15" w:type="dxa"/>
            </w:tcMar>
            <w:vAlign w:val="center"/>
          </w:tcPr>
          <w:p w14:paraId="5E6DA6D3">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20</w:t>
            </w:r>
            <w:r>
              <w:rPr>
                <w:rFonts w:hint="eastAsia" w:cs="Times New Roman"/>
                <w:i w:val="0"/>
                <w:color w:val="000000"/>
                <w:kern w:val="0"/>
                <w:sz w:val="21"/>
                <w:szCs w:val="21"/>
                <w:u w:val="none"/>
                <w:lang w:val="en-US" w:eastAsia="zh-CN"/>
              </w:rPr>
              <w:t>23</w:t>
            </w:r>
            <w:r>
              <w:rPr>
                <w:rFonts w:hint="default" w:ascii="Times New Roman" w:hAnsi="Times New Roman" w:eastAsia="宋体" w:cs="Times New Roman"/>
                <w:i w:val="0"/>
                <w:color w:val="000000"/>
                <w:kern w:val="0"/>
                <w:sz w:val="21"/>
                <w:szCs w:val="21"/>
                <w:u w:val="none"/>
                <w:lang w:val="en-US" w:eastAsia="zh-CN"/>
              </w:rPr>
              <w:t>年汛期</w:t>
            </w:r>
          </w:p>
        </w:tc>
        <w:tc>
          <w:tcPr>
            <w:tcW w:w="821" w:type="dxa"/>
            <w:vMerge w:val="restart"/>
            <w:tcBorders>
              <w:tl2br w:val="nil"/>
              <w:tr2bl w:val="nil"/>
            </w:tcBorders>
            <w:tcMar>
              <w:top w:w="15" w:type="dxa"/>
              <w:left w:w="15" w:type="dxa"/>
              <w:right w:w="15" w:type="dxa"/>
            </w:tcMar>
            <w:vAlign w:val="center"/>
          </w:tcPr>
          <w:p w14:paraId="18097E4C">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4</w:t>
            </w:r>
          </w:p>
        </w:tc>
        <w:tc>
          <w:tcPr>
            <w:tcW w:w="822" w:type="dxa"/>
            <w:tcBorders>
              <w:tl2br w:val="nil"/>
              <w:tr2bl w:val="nil"/>
            </w:tcBorders>
            <w:tcMar>
              <w:top w:w="15" w:type="dxa"/>
              <w:left w:w="15" w:type="dxa"/>
              <w:right w:w="15" w:type="dxa"/>
            </w:tcMar>
            <w:vAlign w:val="center"/>
          </w:tcPr>
          <w:p w14:paraId="6149DE7A">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15号</w:t>
            </w:r>
          </w:p>
        </w:tc>
        <w:tc>
          <w:tcPr>
            <w:tcW w:w="821" w:type="dxa"/>
            <w:tcBorders>
              <w:tl2br w:val="nil"/>
              <w:tr2bl w:val="nil"/>
            </w:tcBorders>
            <w:tcMar>
              <w:top w:w="15" w:type="dxa"/>
              <w:left w:w="15" w:type="dxa"/>
              <w:right w:w="15" w:type="dxa"/>
            </w:tcMar>
            <w:vAlign w:val="center"/>
          </w:tcPr>
          <w:p w14:paraId="06C4ECD3">
            <w:pPr>
              <w:widowControl/>
              <w:jc w:val="center"/>
              <w:textAlignment w:val="center"/>
              <w:rPr>
                <w:rFonts w:hint="default" w:ascii="Times New Roman" w:hAnsi="Times New Roman" w:eastAsia="宋体" w:cs="Times New Roman"/>
                <w:i w:val="0"/>
                <w:color w:val="000000"/>
                <w:sz w:val="21"/>
                <w:szCs w:val="21"/>
                <w:u w:val="none"/>
                <w:lang w:val="en-US"/>
              </w:rPr>
            </w:pPr>
            <w:r>
              <w:rPr>
                <w:rFonts w:hint="eastAsia" w:eastAsia="宋体" w:cs="Times New Roman"/>
                <w:i w:val="0"/>
                <w:color w:val="000000"/>
                <w:kern w:val="0"/>
                <w:sz w:val="21"/>
                <w:szCs w:val="21"/>
                <w:u w:val="none"/>
                <w:lang w:val="en-US" w:eastAsia="zh-CN"/>
              </w:rPr>
              <w:t>34.3</w:t>
            </w:r>
          </w:p>
        </w:tc>
        <w:tc>
          <w:tcPr>
            <w:tcW w:w="1107" w:type="dxa"/>
            <w:tcBorders>
              <w:tl2br w:val="nil"/>
              <w:tr2bl w:val="nil"/>
            </w:tcBorders>
            <w:tcMar>
              <w:top w:w="15" w:type="dxa"/>
              <w:left w:w="15" w:type="dxa"/>
              <w:right w:w="15" w:type="dxa"/>
            </w:tcMar>
            <w:vAlign w:val="center"/>
          </w:tcPr>
          <w:p w14:paraId="3859722E">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xml:space="preserve">10.70 </w:t>
            </w:r>
          </w:p>
        </w:tc>
        <w:tc>
          <w:tcPr>
            <w:tcW w:w="980" w:type="dxa"/>
            <w:tcBorders>
              <w:tl2br w:val="nil"/>
              <w:tr2bl w:val="nil"/>
            </w:tcBorders>
            <w:tcMar>
              <w:top w:w="15" w:type="dxa"/>
              <w:left w:w="15" w:type="dxa"/>
              <w:right w:w="15" w:type="dxa"/>
            </w:tcMar>
            <w:vAlign w:val="center"/>
          </w:tcPr>
          <w:p w14:paraId="5079E533">
            <w:pPr>
              <w:jc w:val="center"/>
              <w:rPr>
                <w:rFonts w:hint="default" w:ascii="Times New Roman" w:hAnsi="Times New Roman" w:eastAsia="宋体" w:cs="Times New Roman"/>
                <w:i w:val="0"/>
                <w:color w:val="000000"/>
                <w:sz w:val="21"/>
                <w:szCs w:val="21"/>
                <w:u w:val="none"/>
              </w:rPr>
            </w:pPr>
          </w:p>
        </w:tc>
        <w:tc>
          <w:tcPr>
            <w:tcW w:w="1439" w:type="dxa"/>
            <w:tcBorders>
              <w:tl2br w:val="nil"/>
              <w:tr2bl w:val="nil"/>
            </w:tcBorders>
            <w:tcMar>
              <w:top w:w="15" w:type="dxa"/>
              <w:left w:w="15" w:type="dxa"/>
              <w:right w:w="15" w:type="dxa"/>
            </w:tcMar>
            <w:vAlign w:val="center"/>
          </w:tcPr>
          <w:p w14:paraId="02BAE06C">
            <w:pPr>
              <w:jc w:val="center"/>
              <w:rPr>
                <w:rFonts w:hint="default" w:ascii="Times New Roman" w:hAnsi="Times New Roman" w:eastAsia="宋体" w:cs="Times New Roman"/>
                <w:i w:val="0"/>
                <w:color w:val="000000"/>
                <w:sz w:val="21"/>
                <w:szCs w:val="21"/>
                <w:u w:val="none"/>
              </w:rPr>
            </w:pPr>
          </w:p>
        </w:tc>
        <w:tc>
          <w:tcPr>
            <w:tcW w:w="1150" w:type="dxa"/>
            <w:tcBorders>
              <w:tl2br w:val="nil"/>
              <w:tr2bl w:val="nil"/>
            </w:tcBorders>
            <w:tcMar>
              <w:top w:w="15" w:type="dxa"/>
              <w:left w:w="15" w:type="dxa"/>
              <w:right w:w="15" w:type="dxa"/>
            </w:tcMar>
            <w:vAlign w:val="center"/>
          </w:tcPr>
          <w:p w14:paraId="344F61BF">
            <w:pPr>
              <w:jc w:val="center"/>
              <w:rPr>
                <w:rFonts w:hint="default" w:ascii="Times New Roman" w:hAnsi="Times New Roman" w:eastAsia="宋体" w:cs="Times New Roman"/>
                <w:i w:val="0"/>
                <w:color w:val="000000"/>
                <w:sz w:val="21"/>
                <w:szCs w:val="21"/>
                <w:u w:val="none"/>
              </w:rPr>
            </w:pPr>
          </w:p>
        </w:tc>
        <w:tc>
          <w:tcPr>
            <w:tcW w:w="966" w:type="dxa"/>
            <w:tcBorders>
              <w:tl2br w:val="nil"/>
              <w:tr2bl w:val="nil"/>
            </w:tcBorders>
            <w:tcMar>
              <w:top w:w="15" w:type="dxa"/>
              <w:left w:w="15" w:type="dxa"/>
              <w:right w:w="15" w:type="dxa"/>
            </w:tcMar>
            <w:vAlign w:val="center"/>
          </w:tcPr>
          <w:p w14:paraId="1103578C">
            <w:pPr>
              <w:jc w:val="center"/>
              <w:rPr>
                <w:rFonts w:hint="default" w:ascii="Times New Roman" w:hAnsi="Times New Roman" w:eastAsia="宋体" w:cs="Times New Roman"/>
                <w:i w:val="0"/>
                <w:color w:val="000000"/>
                <w:sz w:val="21"/>
                <w:szCs w:val="21"/>
                <w:u w:val="none"/>
              </w:rPr>
            </w:pPr>
          </w:p>
        </w:tc>
      </w:tr>
      <w:tr w14:paraId="04747A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995" w:type="dxa"/>
            <w:vMerge w:val="continue"/>
            <w:tcBorders>
              <w:tl2br w:val="nil"/>
              <w:tr2bl w:val="nil"/>
            </w:tcBorders>
            <w:tcMar>
              <w:top w:w="15" w:type="dxa"/>
              <w:left w:w="15" w:type="dxa"/>
              <w:right w:w="15" w:type="dxa"/>
            </w:tcMar>
            <w:vAlign w:val="center"/>
          </w:tcPr>
          <w:p w14:paraId="5366F74B">
            <w:pPr>
              <w:jc w:val="center"/>
              <w:rPr>
                <w:rFonts w:hint="default" w:ascii="Times New Roman" w:hAnsi="Times New Roman" w:eastAsia="宋体" w:cs="Times New Roman"/>
                <w:i w:val="0"/>
                <w:color w:val="000000"/>
                <w:sz w:val="21"/>
                <w:szCs w:val="21"/>
                <w:u w:val="none"/>
              </w:rPr>
            </w:pPr>
          </w:p>
        </w:tc>
        <w:tc>
          <w:tcPr>
            <w:tcW w:w="821" w:type="dxa"/>
            <w:vMerge w:val="continue"/>
            <w:tcBorders>
              <w:tl2br w:val="nil"/>
              <w:tr2bl w:val="nil"/>
            </w:tcBorders>
            <w:tcMar>
              <w:top w:w="15" w:type="dxa"/>
              <w:left w:w="15" w:type="dxa"/>
              <w:right w:w="15" w:type="dxa"/>
            </w:tcMar>
            <w:vAlign w:val="center"/>
          </w:tcPr>
          <w:p w14:paraId="2F7FBC7B">
            <w:pPr>
              <w:jc w:val="center"/>
              <w:rPr>
                <w:rFonts w:hint="default" w:ascii="Times New Roman" w:hAnsi="Times New Roman" w:eastAsia="宋体" w:cs="Times New Roman"/>
                <w:i w:val="0"/>
                <w:color w:val="000000"/>
                <w:sz w:val="21"/>
                <w:szCs w:val="21"/>
                <w:u w:val="none"/>
              </w:rPr>
            </w:pPr>
          </w:p>
        </w:tc>
        <w:tc>
          <w:tcPr>
            <w:tcW w:w="822" w:type="dxa"/>
            <w:tcBorders>
              <w:tl2br w:val="nil"/>
              <w:tr2bl w:val="nil"/>
            </w:tcBorders>
            <w:tcMar>
              <w:top w:w="15" w:type="dxa"/>
              <w:left w:w="15" w:type="dxa"/>
              <w:right w:w="15" w:type="dxa"/>
            </w:tcMar>
            <w:vAlign w:val="center"/>
          </w:tcPr>
          <w:p w14:paraId="0A67528C">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月末</w:t>
            </w:r>
          </w:p>
        </w:tc>
        <w:tc>
          <w:tcPr>
            <w:tcW w:w="821" w:type="dxa"/>
            <w:tcBorders>
              <w:tl2br w:val="nil"/>
              <w:tr2bl w:val="nil"/>
            </w:tcBorders>
            <w:tcMar>
              <w:top w:w="15" w:type="dxa"/>
              <w:left w:w="15" w:type="dxa"/>
              <w:right w:w="15" w:type="dxa"/>
            </w:tcMar>
            <w:vAlign w:val="center"/>
          </w:tcPr>
          <w:p w14:paraId="0CA45743">
            <w:pPr>
              <w:widowControl/>
              <w:jc w:val="center"/>
              <w:textAlignment w:val="center"/>
              <w:rPr>
                <w:rFonts w:hint="default" w:ascii="Times New Roman" w:hAnsi="Times New Roman" w:eastAsia="宋体" w:cs="Times New Roman"/>
                <w:i w:val="0"/>
                <w:color w:val="000000"/>
                <w:sz w:val="21"/>
                <w:szCs w:val="21"/>
                <w:u w:val="none"/>
              </w:rPr>
            </w:pPr>
            <w:r>
              <w:rPr>
                <w:rFonts w:hint="eastAsia" w:eastAsia="宋体" w:cs="Times New Roman"/>
                <w:i w:val="0"/>
                <w:color w:val="000000"/>
                <w:kern w:val="0"/>
                <w:sz w:val="21"/>
                <w:szCs w:val="21"/>
                <w:u w:val="none"/>
                <w:lang w:val="en-US" w:eastAsia="zh-CN"/>
              </w:rPr>
              <w:t>34.3</w:t>
            </w:r>
          </w:p>
        </w:tc>
        <w:tc>
          <w:tcPr>
            <w:tcW w:w="1107" w:type="dxa"/>
            <w:tcBorders>
              <w:tl2br w:val="nil"/>
              <w:tr2bl w:val="nil"/>
            </w:tcBorders>
            <w:tcMar>
              <w:top w:w="15" w:type="dxa"/>
              <w:left w:w="15" w:type="dxa"/>
              <w:right w:w="15" w:type="dxa"/>
            </w:tcMar>
            <w:vAlign w:val="center"/>
          </w:tcPr>
          <w:p w14:paraId="05F4969F">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xml:space="preserve">10.70 </w:t>
            </w:r>
          </w:p>
        </w:tc>
        <w:tc>
          <w:tcPr>
            <w:tcW w:w="980" w:type="dxa"/>
            <w:tcBorders>
              <w:tl2br w:val="nil"/>
              <w:tr2bl w:val="nil"/>
            </w:tcBorders>
            <w:tcMar>
              <w:top w:w="15" w:type="dxa"/>
              <w:left w:w="15" w:type="dxa"/>
              <w:right w:w="15" w:type="dxa"/>
            </w:tcMar>
            <w:vAlign w:val="center"/>
          </w:tcPr>
          <w:p w14:paraId="384496A5">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1.66</w:t>
            </w:r>
          </w:p>
        </w:tc>
        <w:tc>
          <w:tcPr>
            <w:tcW w:w="1439" w:type="dxa"/>
            <w:tcBorders>
              <w:tl2br w:val="nil"/>
              <w:tr2bl w:val="nil"/>
            </w:tcBorders>
            <w:tcMar>
              <w:top w:w="15" w:type="dxa"/>
              <w:left w:w="15" w:type="dxa"/>
              <w:right w:w="15" w:type="dxa"/>
            </w:tcMar>
            <w:vAlign w:val="center"/>
          </w:tcPr>
          <w:p w14:paraId="591AA39D">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xml:space="preserve">0.22 </w:t>
            </w:r>
          </w:p>
        </w:tc>
        <w:tc>
          <w:tcPr>
            <w:tcW w:w="1150" w:type="dxa"/>
            <w:tcBorders>
              <w:tl2br w:val="nil"/>
              <w:tr2bl w:val="nil"/>
            </w:tcBorders>
            <w:tcMar>
              <w:top w:w="15" w:type="dxa"/>
              <w:left w:w="15" w:type="dxa"/>
              <w:right w:w="15" w:type="dxa"/>
            </w:tcMar>
            <w:vAlign w:val="center"/>
          </w:tcPr>
          <w:p w14:paraId="5EF882F9">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0</w:t>
            </w:r>
          </w:p>
        </w:tc>
        <w:tc>
          <w:tcPr>
            <w:tcW w:w="966" w:type="dxa"/>
            <w:tcBorders>
              <w:tl2br w:val="nil"/>
              <w:tr2bl w:val="nil"/>
            </w:tcBorders>
            <w:tcMar>
              <w:top w:w="15" w:type="dxa"/>
              <w:left w:w="15" w:type="dxa"/>
              <w:right w:w="15" w:type="dxa"/>
            </w:tcMar>
            <w:vAlign w:val="center"/>
          </w:tcPr>
          <w:p w14:paraId="2F5ED50A">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1.44</w:t>
            </w:r>
          </w:p>
        </w:tc>
      </w:tr>
      <w:tr w14:paraId="4A22D3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995" w:type="dxa"/>
            <w:vMerge w:val="continue"/>
            <w:tcBorders>
              <w:tl2br w:val="nil"/>
              <w:tr2bl w:val="nil"/>
            </w:tcBorders>
            <w:tcMar>
              <w:top w:w="15" w:type="dxa"/>
              <w:left w:w="15" w:type="dxa"/>
              <w:right w:w="15" w:type="dxa"/>
            </w:tcMar>
            <w:vAlign w:val="center"/>
          </w:tcPr>
          <w:p w14:paraId="11ADE7BD">
            <w:pPr>
              <w:jc w:val="center"/>
              <w:rPr>
                <w:rFonts w:hint="default" w:ascii="Times New Roman" w:hAnsi="Times New Roman" w:eastAsia="宋体" w:cs="Times New Roman"/>
                <w:i w:val="0"/>
                <w:color w:val="000000"/>
                <w:sz w:val="21"/>
                <w:szCs w:val="21"/>
                <w:u w:val="none"/>
              </w:rPr>
            </w:pPr>
          </w:p>
        </w:tc>
        <w:tc>
          <w:tcPr>
            <w:tcW w:w="821" w:type="dxa"/>
            <w:tcBorders>
              <w:tl2br w:val="nil"/>
              <w:tr2bl w:val="nil"/>
            </w:tcBorders>
            <w:tcMar>
              <w:top w:w="15" w:type="dxa"/>
              <w:left w:w="15" w:type="dxa"/>
              <w:right w:w="15" w:type="dxa"/>
            </w:tcMar>
            <w:vAlign w:val="center"/>
          </w:tcPr>
          <w:p w14:paraId="77AEB064">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5</w:t>
            </w:r>
          </w:p>
        </w:tc>
        <w:tc>
          <w:tcPr>
            <w:tcW w:w="822" w:type="dxa"/>
            <w:tcBorders>
              <w:tl2br w:val="nil"/>
              <w:tr2bl w:val="nil"/>
            </w:tcBorders>
            <w:tcMar>
              <w:top w:w="15" w:type="dxa"/>
              <w:left w:w="15" w:type="dxa"/>
              <w:right w:w="15" w:type="dxa"/>
            </w:tcMar>
            <w:vAlign w:val="center"/>
          </w:tcPr>
          <w:p w14:paraId="262979AA">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月末</w:t>
            </w:r>
          </w:p>
        </w:tc>
        <w:tc>
          <w:tcPr>
            <w:tcW w:w="821" w:type="dxa"/>
            <w:tcBorders>
              <w:tl2br w:val="nil"/>
              <w:tr2bl w:val="nil"/>
            </w:tcBorders>
            <w:tcMar>
              <w:top w:w="15" w:type="dxa"/>
              <w:left w:w="15" w:type="dxa"/>
              <w:right w:w="15" w:type="dxa"/>
            </w:tcMar>
            <w:vAlign w:val="center"/>
          </w:tcPr>
          <w:p w14:paraId="4B944CCB">
            <w:pPr>
              <w:widowControl/>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rPr>
              <w:t>3</w:t>
            </w:r>
            <w:r>
              <w:rPr>
                <w:rFonts w:hint="eastAsia" w:eastAsia="宋体" w:cs="Times New Roman"/>
                <w:i w:val="0"/>
                <w:color w:val="000000"/>
                <w:kern w:val="0"/>
                <w:sz w:val="21"/>
                <w:szCs w:val="21"/>
                <w:u w:val="none"/>
                <w:lang w:val="en-US" w:eastAsia="zh-CN"/>
              </w:rPr>
              <w:t>5.2</w:t>
            </w:r>
          </w:p>
        </w:tc>
        <w:tc>
          <w:tcPr>
            <w:tcW w:w="1107" w:type="dxa"/>
            <w:tcBorders>
              <w:tl2br w:val="nil"/>
              <w:tr2bl w:val="nil"/>
            </w:tcBorders>
            <w:tcMar>
              <w:top w:w="15" w:type="dxa"/>
              <w:left w:w="15" w:type="dxa"/>
              <w:right w:w="15" w:type="dxa"/>
            </w:tcMar>
            <w:vAlign w:val="center"/>
          </w:tcPr>
          <w:p w14:paraId="6C3C5531">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xml:space="preserve">7.80 </w:t>
            </w:r>
          </w:p>
        </w:tc>
        <w:tc>
          <w:tcPr>
            <w:tcW w:w="980" w:type="dxa"/>
            <w:tcBorders>
              <w:tl2br w:val="nil"/>
              <w:tr2bl w:val="nil"/>
            </w:tcBorders>
            <w:tcMar>
              <w:top w:w="15" w:type="dxa"/>
              <w:left w:w="15" w:type="dxa"/>
              <w:right w:w="15" w:type="dxa"/>
            </w:tcMar>
            <w:vAlign w:val="center"/>
          </w:tcPr>
          <w:p w14:paraId="3B8E5074">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2.42</w:t>
            </w:r>
          </w:p>
        </w:tc>
        <w:tc>
          <w:tcPr>
            <w:tcW w:w="1439" w:type="dxa"/>
            <w:tcBorders>
              <w:tl2br w:val="nil"/>
              <w:tr2bl w:val="nil"/>
            </w:tcBorders>
            <w:tcMar>
              <w:top w:w="15" w:type="dxa"/>
              <w:left w:w="15" w:type="dxa"/>
              <w:right w:w="15" w:type="dxa"/>
            </w:tcMar>
            <w:vAlign w:val="center"/>
          </w:tcPr>
          <w:p w14:paraId="59447E1A">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xml:space="preserve">0.31 </w:t>
            </w:r>
          </w:p>
        </w:tc>
        <w:tc>
          <w:tcPr>
            <w:tcW w:w="1150" w:type="dxa"/>
            <w:tcBorders>
              <w:tl2br w:val="nil"/>
              <w:tr2bl w:val="nil"/>
            </w:tcBorders>
            <w:tcMar>
              <w:top w:w="15" w:type="dxa"/>
              <w:left w:w="15" w:type="dxa"/>
              <w:right w:w="15" w:type="dxa"/>
            </w:tcMar>
            <w:vAlign w:val="center"/>
          </w:tcPr>
          <w:p w14:paraId="1253DF01">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5.01</w:t>
            </w:r>
          </w:p>
        </w:tc>
        <w:tc>
          <w:tcPr>
            <w:tcW w:w="966" w:type="dxa"/>
            <w:tcBorders>
              <w:tl2br w:val="nil"/>
              <w:tr2bl w:val="nil"/>
            </w:tcBorders>
            <w:tcMar>
              <w:top w:w="15" w:type="dxa"/>
              <w:left w:w="15" w:type="dxa"/>
              <w:right w:w="15" w:type="dxa"/>
            </w:tcMar>
            <w:vAlign w:val="center"/>
          </w:tcPr>
          <w:p w14:paraId="6975DECA">
            <w:pPr>
              <w:jc w:val="center"/>
              <w:rPr>
                <w:rFonts w:hint="default" w:ascii="Times New Roman" w:hAnsi="Times New Roman" w:eastAsia="宋体" w:cs="Times New Roman"/>
                <w:i w:val="0"/>
                <w:color w:val="000000"/>
                <w:sz w:val="21"/>
                <w:szCs w:val="21"/>
                <w:u w:val="none"/>
              </w:rPr>
            </w:pPr>
          </w:p>
        </w:tc>
      </w:tr>
      <w:tr w14:paraId="1169A8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995" w:type="dxa"/>
            <w:vMerge w:val="continue"/>
            <w:tcBorders>
              <w:tl2br w:val="nil"/>
              <w:tr2bl w:val="nil"/>
            </w:tcBorders>
            <w:tcMar>
              <w:top w:w="15" w:type="dxa"/>
              <w:left w:w="15" w:type="dxa"/>
              <w:right w:w="15" w:type="dxa"/>
            </w:tcMar>
            <w:vAlign w:val="center"/>
          </w:tcPr>
          <w:p w14:paraId="414F4B29">
            <w:pPr>
              <w:jc w:val="center"/>
              <w:rPr>
                <w:rFonts w:hint="default" w:ascii="Times New Roman" w:hAnsi="Times New Roman" w:eastAsia="宋体" w:cs="Times New Roman"/>
                <w:i w:val="0"/>
                <w:color w:val="000000"/>
                <w:sz w:val="21"/>
                <w:szCs w:val="21"/>
                <w:u w:val="none"/>
              </w:rPr>
            </w:pPr>
          </w:p>
        </w:tc>
        <w:tc>
          <w:tcPr>
            <w:tcW w:w="821" w:type="dxa"/>
            <w:tcBorders>
              <w:tl2br w:val="nil"/>
              <w:tr2bl w:val="nil"/>
            </w:tcBorders>
            <w:tcMar>
              <w:top w:w="15" w:type="dxa"/>
              <w:left w:w="15" w:type="dxa"/>
              <w:right w:w="15" w:type="dxa"/>
            </w:tcMar>
            <w:vAlign w:val="center"/>
          </w:tcPr>
          <w:p w14:paraId="3FCAA60F">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6</w:t>
            </w:r>
          </w:p>
        </w:tc>
        <w:tc>
          <w:tcPr>
            <w:tcW w:w="822" w:type="dxa"/>
            <w:tcBorders>
              <w:tl2br w:val="nil"/>
              <w:tr2bl w:val="nil"/>
            </w:tcBorders>
            <w:tcMar>
              <w:top w:w="15" w:type="dxa"/>
              <w:left w:w="15" w:type="dxa"/>
              <w:right w:w="15" w:type="dxa"/>
            </w:tcMar>
            <w:vAlign w:val="center"/>
          </w:tcPr>
          <w:p w14:paraId="04A4876A">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月末</w:t>
            </w:r>
          </w:p>
        </w:tc>
        <w:tc>
          <w:tcPr>
            <w:tcW w:w="821" w:type="dxa"/>
            <w:tcBorders>
              <w:tl2br w:val="nil"/>
              <w:tr2bl w:val="nil"/>
            </w:tcBorders>
            <w:tcMar>
              <w:top w:w="15" w:type="dxa"/>
              <w:left w:w="15" w:type="dxa"/>
              <w:right w:w="15" w:type="dxa"/>
            </w:tcMar>
            <w:vAlign w:val="center"/>
          </w:tcPr>
          <w:p w14:paraId="0CC97F3F">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31.87</w:t>
            </w:r>
          </w:p>
        </w:tc>
        <w:tc>
          <w:tcPr>
            <w:tcW w:w="1107" w:type="dxa"/>
            <w:tcBorders>
              <w:tl2br w:val="nil"/>
              <w:tr2bl w:val="nil"/>
            </w:tcBorders>
            <w:tcMar>
              <w:top w:w="15" w:type="dxa"/>
              <w:left w:w="15" w:type="dxa"/>
              <w:right w:w="15" w:type="dxa"/>
            </w:tcMar>
            <w:vAlign w:val="center"/>
          </w:tcPr>
          <w:p w14:paraId="4ECC6F1D">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xml:space="preserve">4.91 </w:t>
            </w:r>
          </w:p>
        </w:tc>
        <w:tc>
          <w:tcPr>
            <w:tcW w:w="980" w:type="dxa"/>
            <w:tcBorders>
              <w:tl2br w:val="nil"/>
              <w:tr2bl w:val="nil"/>
            </w:tcBorders>
            <w:tcMar>
              <w:top w:w="15" w:type="dxa"/>
              <w:left w:w="15" w:type="dxa"/>
              <w:right w:w="15" w:type="dxa"/>
            </w:tcMar>
            <w:vAlign w:val="center"/>
          </w:tcPr>
          <w:p w14:paraId="176EA530">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3.92</w:t>
            </w:r>
          </w:p>
        </w:tc>
        <w:tc>
          <w:tcPr>
            <w:tcW w:w="1439" w:type="dxa"/>
            <w:tcBorders>
              <w:tl2br w:val="nil"/>
              <w:tr2bl w:val="nil"/>
            </w:tcBorders>
            <w:tcMar>
              <w:top w:w="15" w:type="dxa"/>
              <w:left w:w="15" w:type="dxa"/>
              <w:right w:w="15" w:type="dxa"/>
            </w:tcMar>
            <w:vAlign w:val="center"/>
          </w:tcPr>
          <w:p w14:paraId="719A7995">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xml:space="preserve">0.51 </w:t>
            </w:r>
          </w:p>
        </w:tc>
        <w:tc>
          <w:tcPr>
            <w:tcW w:w="1150" w:type="dxa"/>
            <w:tcBorders>
              <w:tl2br w:val="nil"/>
              <w:tr2bl w:val="nil"/>
            </w:tcBorders>
            <w:tcMar>
              <w:top w:w="15" w:type="dxa"/>
              <w:left w:w="15" w:type="dxa"/>
              <w:right w:w="15" w:type="dxa"/>
            </w:tcMar>
            <w:vAlign w:val="center"/>
          </w:tcPr>
          <w:p w14:paraId="00C11DF0">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6.3</w:t>
            </w:r>
          </w:p>
        </w:tc>
        <w:tc>
          <w:tcPr>
            <w:tcW w:w="966" w:type="dxa"/>
            <w:tcBorders>
              <w:tl2br w:val="nil"/>
              <w:tr2bl w:val="nil"/>
            </w:tcBorders>
            <w:tcMar>
              <w:top w:w="15" w:type="dxa"/>
              <w:left w:w="15" w:type="dxa"/>
              <w:right w:w="15" w:type="dxa"/>
            </w:tcMar>
            <w:vAlign w:val="center"/>
          </w:tcPr>
          <w:p w14:paraId="25506C1F">
            <w:pPr>
              <w:jc w:val="center"/>
              <w:rPr>
                <w:rFonts w:hint="default" w:ascii="Times New Roman" w:hAnsi="Times New Roman" w:eastAsia="宋体" w:cs="Times New Roman"/>
                <w:i w:val="0"/>
                <w:color w:val="000000"/>
                <w:sz w:val="21"/>
                <w:szCs w:val="21"/>
                <w:u w:val="none"/>
              </w:rPr>
            </w:pPr>
          </w:p>
        </w:tc>
      </w:tr>
      <w:tr w14:paraId="10EA2B5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995" w:type="dxa"/>
            <w:vMerge w:val="continue"/>
            <w:tcBorders>
              <w:tl2br w:val="nil"/>
              <w:tr2bl w:val="nil"/>
            </w:tcBorders>
            <w:tcMar>
              <w:top w:w="15" w:type="dxa"/>
              <w:left w:w="15" w:type="dxa"/>
              <w:right w:w="15" w:type="dxa"/>
            </w:tcMar>
            <w:vAlign w:val="center"/>
          </w:tcPr>
          <w:p w14:paraId="2F067121">
            <w:pPr>
              <w:jc w:val="center"/>
              <w:rPr>
                <w:rFonts w:hint="default" w:ascii="Times New Roman" w:hAnsi="Times New Roman" w:eastAsia="宋体" w:cs="Times New Roman"/>
                <w:i w:val="0"/>
                <w:color w:val="000000"/>
                <w:sz w:val="21"/>
                <w:szCs w:val="21"/>
                <w:u w:val="none"/>
              </w:rPr>
            </w:pPr>
          </w:p>
        </w:tc>
        <w:tc>
          <w:tcPr>
            <w:tcW w:w="821" w:type="dxa"/>
            <w:tcBorders>
              <w:tl2br w:val="nil"/>
              <w:tr2bl w:val="nil"/>
            </w:tcBorders>
            <w:tcMar>
              <w:top w:w="15" w:type="dxa"/>
              <w:left w:w="15" w:type="dxa"/>
              <w:right w:w="15" w:type="dxa"/>
            </w:tcMar>
            <w:vAlign w:val="center"/>
          </w:tcPr>
          <w:p w14:paraId="395C4357">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7</w:t>
            </w:r>
          </w:p>
        </w:tc>
        <w:tc>
          <w:tcPr>
            <w:tcW w:w="822" w:type="dxa"/>
            <w:tcBorders>
              <w:tl2br w:val="nil"/>
              <w:tr2bl w:val="nil"/>
            </w:tcBorders>
            <w:tcMar>
              <w:top w:w="15" w:type="dxa"/>
              <w:left w:w="15" w:type="dxa"/>
              <w:right w:w="15" w:type="dxa"/>
            </w:tcMar>
            <w:vAlign w:val="center"/>
          </w:tcPr>
          <w:p w14:paraId="6E1C7F1C">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月末</w:t>
            </w:r>
          </w:p>
        </w:tc>
        <w:tc>
          <w:tcPr>
            <w:tcW w:w="821" w:type="dxa"/>
            <w:tcBorders>
              <w:tl2br w:val="nil"/>
              <w:tr2bl w:val="nil"/>
            </w:tcBorders>
            <w:tcMar>
              <w:top w:w="15" w:type="dxa"/>
              <w:left w:w="15" w:type="dxa"/>
              <w:right w:w="15" w:type="dxa"/>
            </w:tcMar>
            <w:vAlign w:val="center"/>
          </w:tcPr>
          <w:p w14:paraId="4CBEF25D">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32.72</w:t>
            </w:r>
          </w:p>
        </w:tc>
        <w:tc>
          <w:tcPr>
            <w:tcW w:w="1107" w:type="dxa"/>
            <w:tcBorders>
              <w:tl2br w:val="nil"/>
              <w:tr2bl w:val="nil"/>
            </w:tcBorders>
            <w:tcMar>
              <w:top w:w="15" w:type="dxa"/>
              <w:left w:w="15" w:type="dxa"/>
              <w:right w:w="15" w:type="dxa"/>
            </w:tcMar>
            <w:vAlign w:val="center"/>
          </w:tcPr>
          <w:p w14:paraId="4CC1712C">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xml:space="preserve">5.41 </w:t>
            </w:r>
          </w:p>
        </w:tc>
        <w:tc>
          <w:tcPr>
            <w:tcW w:w="980" w:type="dxa"/>
            <w:tcBorders>
              <w:tl2br w:val="nil"/>
              <w:tr2bl w:val="nil"/>
            </w:tcBorders>
            <w:tcMar>
              <w:top w:w="15" w:type="dxa"/>
              <w:left w:w="15" w:type="dxa"/>
              <w:right w:w="15" w:type="dxa"/>
            </w:tcMar>
            <w:vAlign w:val="center"/>
          </w:tcPr>
          <w:p w14:paraId="3DE75452">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9.88</w:t>
            </w:r>
          </w:p>
        </w:tc>
        <w:tc>
          <w:tcPr>
            <w:tcW w:w="1439" w:type="dxa"/>
            <w:tcBorders>
              <w:tl2br w:val="nil"/>
              <w:tr2bl w:val="nil"/>
            </w:tcBorders>
            <w:tcMar>
              <w:top w:w="15" w:type="dxa"/>
              <w:left w:w="15" w:type="dxa"/>
              <w:right w:w="15" w:type="dxa"/>
            </w:tcMar>
            <w:vAlign w:val="center"/>
          </w:tcPr>
          <w:p w14:paraId="68BF0384">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xml:space="preserve">1.28 </w:t>
            </w:r>
          </w:p>
        </w:tc>
        <w:tc>
          <w:tcPr>
            <w:tcW w:w="1150" w:type="dxa"/>
            <w:tcBorders>
              <w:tl2br w:val="nil"/>
              <w:tr2bl w:val="nil"/>
            </w:tcBorders>
            <w:tcMar>
              <w:top w:w="15" w:type="dxa"/>
              <w:left w:w="15" w:type="dxa"/>
              <w:right w:w="15" w:type="dxa"/>
            </w:tcMar>
            <w:vAlign w:val="center"/>
          </w:tcPr>
          <w:p w14:paraId="1FBEF1A1">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8.09</w:t>
            </w:r>
          </w:p>
        </w:tc>
        <w:tc>
          <w:tcPr>
            <w:tcW w:w="966" w:type="dxa"/>
            <w:tcBorders>
              <w:tl2br w:val="nil"/>
              <w:tr2bl w:val="nil"/>
            </w:tcBorders>
            <w:tcMar>
              <w:top w:w="15" w:type="dxa"/>
              <w:left w:w="15" w:type="dxa"/>
              <w:right w:w="15" w:type="dxa"/>
            </w:tcMar>
            <w:vAlign w:val="center"/>
          </w:tcPr>
          <w:p w14:paraId="5666FDA0">
            <w:pPr>
              <w:jc w:val="center"/>
              <w:rPr>
                <w:rFonts w:hint="default" w:ascii="Times New Roman" w:hAnsi="Times New Roman" w:eastAsia="宋体" w:cs="Times New Roman"/>
                <w:i w:val="0"/>
                <w:color w:val="000000"/>
                <w:sz w:val="21"/>
                <w:szCs w:val="21"/>
                <w:u w:val="none"/>
              </w:rPr>
            </w:pPr>
          </w:p>
        </w:tc>
      </w:tr>
      <w:tr w14:paraId="4A5AFF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995" w:type="dxa"/>
            <w:vMerge w:val="continue"/>
            <w:tcBorders>
              <w:tl2br w:val="nil"/>
              <w:tr2bl w:val="nil"/>
            </w:tcBorders>
            <w:tcMar>
              <w:top w:w="15" w:type="dxa"/>
              <w:left w:w="15" w:type="dxa"/>
              <w:right w:w="15" w:type="dxa"/>
            </w:tcMar>
            <w:vAlign w:val="center"/>
          </w:tcPr>
          <w:p w14:paraId="3A66C495">
            <w:pPr>
              <w:jc w:val="center"/>
              <w:rPr>
                <w:rFonts w:hint="default" w:ascii="Times New Roman" w:hAnsi="Times New Roman" w:eastAsia="宋体" w:cs="Times New Roman"/>
                <w:i w:val="0"/>
                <w:color w:val="000000"/>
                <w:sz w:val="21"/>
                <w:szCs w:val="21"/>
                <w:u w:val="none"/>
              </w:rPr>
            </w:pPr>
          </w:p>
        </w:tc>
        <w:tc>
          <w:tcPr>
            <w:tcW w:w="821" w:type="dxa"/>
            <w:tcBorders>
              <w:tl2br w:val="nil"/>
              <w:tr2bl w:val="nil"/>
            </w:tcBorders>
            <w:tcMar>
              <w:top w:w="15" w:type="dxa"/>
              <w:left w:w="15" w:type="dxa"/>
              <w:right w:w="15" w:type="dxa"/>
            </w:tcMar>
            <w:vAlign w:val="center"/>
          </w:tcPr>
          <w:p w14:paraId="361A1DAC">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8</w:t>
            </w:r>
          </w:p>
        </w:tc>
        <w:tc>
          <w:tcPr>
            <w:tcW w:w="822" w:type="dxa"/>
            <w:tcBorders>
              <w:tl2br w:val="nil"/>
              <w:tr2bl w:val="nil"/>
            </w:tcBorders>
            <w:tcMar>
              <w:top w:w="15" w:type="dxa"/>
              <w:left w:w="15" w:type="dxa"/>
              <w:right w:w="15" w:type="dxa"/>
            </w:tcMar>
            <w:vAlign w:val="center"/>
          </w:tcPr>
          <w:p w14:paraId="62A8E270">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月末</w:t>
            </w:r>
          </w:p>
        </w:tc>
        <w:tc>
          <w:tcPr>
            <w:tcW w:w="821" w:type="dxa"/>
            <w:tcBorders>
              <w:tl2br w:val="nil"/>
              <w:tr2bl w:val="nil"/>
            </w:tcBorders>
            <w:tcMar>
              <w:top w:w="15" w:type="dxa"/>
              <w:left w:w="15" w:type="dxa"/>
              <w:right w:w="15" w:type="dxa"/>
            </w:tcMar>
            <w:vAlign w:val="center"/>
          </w:tcPr>
          <w:p w14:paraId="1FEFCEFB">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29.45</w:t>
            </w:r>
          </w:p>
        </w:tc>
        <w:tc>
          <w:tcPr>
            <w:tcW w:w="1107" w:type="dxa"/>
            <w:tcBorders>
              <w:tl2br w:val="nil"/>
              <w:tr2bl w:val="nil"/>
            </w:tcBorders>
            <w:tcMar>
              <w:top w:w="15" w:type="dxa"/>
              <w:left w:w="15" w:type="dxa"/>
              <w:right w:w="15" w:type="dxa"/>
            </w:tcMar>
            <w:vAlign w:val="center"/>
          </w:tcPr>
          <w:p w14:paraId="66795F40">
            <w:pPr>
              <w:widowControl/>
              <w:jc w:val="center"/>
              <w:textAlignment w:val="center"/>
              <w:rPr>
                <w:rFonts w:hint="default" w:ascii="Times New Roman" w:hAnsi="Times New Roman" w:eastAsia="宋体" w:cs="Times New Roman"/>
                <w:i w:val="0"/>
                <w:color w:val="000000"/>
                <w:kern w:val="0"/>
                <w:sz w:val="21"/>
                <w:szCs w:val="21"/>
                <w:u w:val="none"/>
                <w:lang w:val="en-US" w:eastAsia="zh-CN"/>
              </w:rPr>
            </w:pPr>
            <w:r>
              <w:rPr>
                <w:rFonts w:hint="default" w:ascii="Times New Roman" w:hAnsi="Times New Roman" w:eastAsia="宋体" w:cs="Times New Roman"/>
                <w:i w:val="0"/>
                <w:color w:val="000000"/>
                <w:kern w:val="0"/>
                <w:sz w:val="21"/>
                <w:szCs w:val="21"/>
                <w:u w:val="none"/>
                <w:lang w:val="en-US" w:eastAsia="zh-CN"/>
              </w:rPr>
              <w:t>3.48</w:t>
            </w:r>
          </w:p>
          <w:p w14:paraId="311C4EDF">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xml:space="preserve">（死水位） </w:t>
            </w:r>
          </w:p>
        </w:tc>
        <w:tc>
          <w:tcPr>
            <w:tcW w:w="980" w:type="dxa"/>
            <w:tcBorders>
              <w:tl2br w:val="nil"/>
              <w:tr2bl w:val="nil"/>
            </w:tcBorders>
            <w:tcMar>
              <w:top w:w="15" w:type="dxa"/>
              <w:left w:w="15" w:type="dxa"/>
              <w:right w:w="15" w:type="dxa"/>
            </w:tcMar>
            <w:vAlign w:val="center"/>
          </w:tcPr>
          <w:p w14:paraId="3AAC218A">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6.75</w:t>
            </w:r>
          </w:p>
        </w:tc>
        <w:tc>
          <w:tcPr>
            <w:tcW w:w="1439" w:type="dxa"/>
            <w:tcBorders>
              <w:tl2br w:val="nil"/>
              <w:tr2bl w:val="nil"/>
            </w:tcBorders>
            <w:tcMar>
              <w:top w:w="15" w:type="dxa"/>
              <w:left w:w="15" w:type="dxa"/>
              <w:right w:w="15" w:type="dxa"/>
            </w:tcMar>
            <w:vAlign w:val="center"/>
          </w:tcPr>
          <w:p w14:paraId="2F452776">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xml:space="preserve">0.88 </w:t>
            </w:r>
          </w:p>
        </w:tc>
        <w:tc>
          <w:tcPr>
            <w:tcW w:w="1150" w:type="dxa"/>
            <w:tcBorders>
              <w:tl2br w:val="nil"/>
              <w:tr2bl w:val="nil"/>
            </w:tcBorders>
            <w:tcMar>
              <w:top w:w="15" w:type="dxa"/>
              <w:left w:w="15" w:type="dxa"/>
              <w:right w:w="15" w:type="dxa"/>
            </w:tcMar>
            <w:vAlign w:val="center"/>
          </w:tcPr>
          <w:p w14:paraId="2905CFA8">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7.79</w:t>
            </w:r>
          </w:p>
        </w:tc>
        <w:tc>
          <w:tcPr>
            <w:tcW w:w="966" w:type="dxa"/>
            <w:tcBorders>
              <w:tl2br w:val="nil"/>
              <w:tr2bl w:val="nil"/>
            </w:tcBorders>
            <w:tcMar>
              <w:top w:w="15" w:type="dxa"/>
              <w:left w:w="15" w:type="dxa"/>
              <w:right w:w="15" w:type="dxa"/>
            </w:tcMar>
            <w:vAlign w:val="center"/>
          </w:tcPr>
          <w:p w14:paraId="3BAF81E0">
            <w:pPr>
              <w:jc w:val="center"/>
              <w:rPr>
                <w:rFonts w:hint="default" w:ascii="Times New Roman" w:hAnsi="Times New Roman" w:eastAsia="宋体" w:cs="Times New Roman"/>
                <w:i w:val="0"/>
                <w:color w:val="000000"/>
                <w:sz w:val="21"/>
                <w:szCs w:val="21"/>
                <w:u w:val="none"/>
              </w:rPr>
            </w:pPr>
          </w:p>
        </w:tc>
      </w:tr>
      <w:tr w14:paraId="466900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995" w:type="dxa"/>
            <w:vMerge w:val="continue"/>
            <w:tcBorders>
              <w:tl2br w:val="nil"/>
              <w:tr2bl w:val="nil"/>
            </w:tcBorders>
            <w:tcMar>
              <w:top w:w="15" w:type="dxa"/>
              <w:left w:w="15" w:type="dxa"/>
              <w:right w:w="15" w:type="dxa"/>
            </w:tcMar>
            <w:vAlign w:val="center"/>
          </w:tcPr>
          <w:p w14:paraId="2F61B7F4">
            <w:pPr>
              <w:jc w:val="center"/>
              <w:rPr>
                <w:rFonts w:hint="default" w:ascii="Times New Roman" w:hAnsi="Times New Roman" w:eastAsia="宋体" w:cs="Times New Roman"/>
                <w:i w:val="0"/>
                <w:color w:val="000000"/>
                <w:sz w:val="21"/>
                <w:szCs w:val="21"/>
                <w:u w:val="none"/>
              </w:rPr>
            </w:pPr>
          </w:p>
        </w:tc>
        <w:tc>
          <w:tcPr>
            <w:tcW w:w="821" w:type="dxa"/>
            <w:tcBorders>
              <w:tl2br w:val="nil"/>
              <w:tr2bl w:val="nil"/>
            </w:tcBorders>
            <w:tcMar>
              <w:top w:w="15" w:type="dxa"/>
              <w:left w:w="15" w:type="dxa"/>
              <w:right w:w="15" w:type="dxa"/>
            </w:tcMar>
            <w:vAlign w:val="center"/>
          </w:tcPr>
          <w:p w14:paraId="6F00FF3B">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9</w:t>
            </w:r>
          </w:p>
        </w:tc>
        <w:tc>
          <w:tcPr>
            <w:tcW w:w="822" w:type="dxa"/>
            <w:tcBorders>
              <w:tl2br w:val="nil"/>
              <w:tr2bl w:val="nil"/>
            </w:tcBorders>
            <w:tcMar>
              <w:top w:w="15" w:type="dxa"/>
              <w:left w:w="15" w:type="dxa"/>
              <w:right w:w="15" w:type="dxa"/>
            </w:tcMar>
            <w:vAlign w:val="center"/>
          </w:tcPr>
          <w:p w14:paraId="35F99934">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月末</w:t>
            </w:r>
          </w:p>
        </w:tc>
        <w:tc>
          <w:tcPr>
            <w:tcW w:w="821" w:type="dxa"/>
            <w:tcBorders>
              <w:tl2br w:val="nil"/>
              <w:tr2bl w:val="nil"/>
            </w:tcBorders>
            <w:tcMar>
              <w:top w:w="15" w:type="dxa"/>
              <w:left w:w="15" w:type="dxa"/>
              <w:right w:w="15" w:type="dxa"/>
            </w:tcMar>
            <w:vAlign w:val="center"/>
          </w:tcPr>
          <w:p w14:paraId="0A92A212">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31.89</w:t>
            </w:r>
          </w:p>
        </w:tc>
        <w:tc>
          <w:tcPr>
            <w:tcW w:w="1107" w:type="dxa"/>
            <w:tcBorders>
              <w:tl2br w:val="nil"/>
              <w:tr2bl w:val="nil"/>
            </w:tcBorders>
            <w:tcMar>
              <w:top w:w="15" w:type="dxa"/>
              <w:left w:w="15" w:type="dxa"/>
              <w:right w:w="15" w:type="dxa"/>
            </w:tcMar>
            <w:vAlign w:val="center"/>
          </w:tcPr>
          <w:p w14:paraId="4D208B28">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xml:space="preserve">4.92 </w:t>
            </w:r>
          </w:p>
        </w:tc>
        <w:tc>
          <w:tcPr>
            <w:tcW w:w="980" w:type="dxa"/>
            <w:tcBorders>
              <w:tl2br w:val="nil"/>
              <w:tr2bl w:val="nil"/>
            </w:tcBorders>
            <w:tcMar>
              <w:top w:w="15" w:type="dxa"/>
              <w:left w:w="15" w:type="dxa"/>
              <w:right w:w="15" w:type="dxa"/>
            </w:tcMar>
            <w:vAlign w:val="center"/>
          </w:tcPr>
          <w:p w14:paraId="6608A330">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3.78</w:t>
            </w:r>
          </w:p>
        </w:tc>
        <w:tc>
          <w:tcPr>
            <w:tcW w:w="1439" w:type="dxa"/>
            <w:tcBorders>
              <w:tl2br w:val="nil"/>
              <w:tr2bl w:val="nil"/>
            </w:tcBorders>
            <w:tcMar>
              <w:top w:w="15" w:type="dxa"/>
              <w:left w:w="15" w:type="dxa"/>
              <w:right w:w="15" w:type="dxa"/>
            </w:tcMar>
            <w:vAlign w:val="center"/>
          </w:tcPr>
          <w:p w14:paraId="35F0B73D">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xml:space="preserve">0.49 </w:t>
            </w:r>
          </w:p>
        </w:tc>
        <w:tc>
          <w:tcPr>
            <w:tcW w:w="1150" w:type="dxa"/>
            <w:tcBorders>
              <w:tl2br w:val="nil"/>
              <w:tr2bl w:val="nil"/>
            </w:tcBorders>
            <w:tcMar>
              <w:top w:w="15" w:type="dxa"/>
              <w:left w:w="15" w:type="dxa"/>
              <w:right w:w="15" w:type="dxa"/>
            </w:tcMar>
            <w:vAlign w:val="center"/>
          </w:tcPr>
          <w:p w14:paraId="2178B281">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1.85</w:t>
            </w:r>
          </w:p>
        </w:tc>
        <w:tc>
          <w:tcPr>
            <w:tcW w:w="966" w:type="dxa"/>
            <w:tcBorders>
              <w:tl2br w:val="nil"/>
              <w:tr2bl w:val="nil"/>
            </w:tcBorders>
            <w:tcMar>
              <w:top w:w="15" w:type="dxa"/>
              <w:left w:w="15" w:type="dxa"/>
              <w:right w:w="15" w:type="dxa"/>
            </w:tcMar>
            <w:vAlign w:val="center"/>
          </w:tcPr>
          <w:p w14:paraId="151268AE">
            <w:pPr>
              <w:jc w:val="center"/>
              <w:rPr>
                <w:rFonts w:hint="default" w:ascii="Times New Roman" w:hAnsi="Times New Roman" w:eastAsia="宋体" w:cs="Times New Roman"/>
                <w:i w:val="0"/>
                <w:color w:val="000000"/>
                <w:sz w:val="21"/>
                <w:szCs w:val="21"/>
                <w:u w:val="none"/>
              </w:rPr>
            </w:pPr>
          </w:p>
        </w:tc>
      </w:tr>
      <w:tr w14:paraId="7827475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995" w:type="dxa"/>
            <w:vMerge w:val="continue"/>
            <w:tcBorders>
              <w:tl2br w:val="nil"/>
              <w:tr2bl w:val="nil"/>
            </w:tcBorders>
            <w:tcMar>
              <w:top w:w="15" w:type="dxa"/>
              <w:left w:w="15" w:type="dxa"/>
              <w:right w:w="15" w:type="dxa"/>
            </w:tcMar>
            <w:vAlign w:val="center"/>
          </w:tcPr>
          <w:p w14:paraId="340BAB3A">
            <w:pPr>
              <w:jc w:val="center"/>
              <w:rPr>
                <w:rFonts w:hint="default" w:ascii="Times New Roman" w:hAnsi="Times New Roman" w:eastAsia="宋体" w:cs="Times New Roman"/>
                <w:i w:val="0"/>
                <w:color w:val="000000"/>
                <w:sz w:val="21"/>
                <w:szCs w:val="21"/>
                <w:u w:val="none"/>
              </w:rPr>
            </w:pPr>
          </w:p>
        </w:tc>
        <w:tc>
          <w:tcPr>
            <w:tcW w:w="821" w:type="dxa"/>
            <w:tcBorders>
              <w:tl2br w:val="nil"/>
              <w:tr2bl w:val="nil"/>
            </w:tcBorders>
            <w:tcMar>
              <w:top w:w="15" w:type="dxa"/>
              <w:left w:w="15" w:type="dxa"/>
              <w:right w:w="15" w:type="dxa"/>
            </w:tcMar>
            <w:vAlign w:val="center"/>
          </w:tcPr>
          <w:p w14:paraId="0C39214B">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10</w:t>
            </w:r>
          </w:p>
        </w:tc>
        <w:tc>
          <w:tcPr>
            <w:tcW w:w="822" w:type="dxa"/>
            <w:tcBorders>
              <w:tl2br w:val="nil"/>
              <w:tr2bl w:val="nil"/>
            </w:tcBorders>
            <w:tcMar>
              <w:top w:w="15" w:type="dxa"/>
              <w:left w:w="15" w:type="dxa"/>
              <w:right w:w="15" w:type="dxa"/>
            </w:tcMar>
            <w:vAlign w:val="center"/>
          </w:tcPr>
          <w:p w14:paraId="4407A8A2">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月末</w:t>
            </w:r>
          </w:p>
        </w:tc>
        <w:tc>
          <w:tcPr>
            <w:tcW w:w="821" w:type="dxa"/>
            <w:tcBorders>
              <w:tl2br w:val="nil"/>
              <w:tr2bl w:val="nil"/>
            </w:tcBorders>
            <w:tcMar>
              <w:top w:w="15" w:type="dxa"/>
              <w:left w:w="15" w:type="dxa"/>
              <w:right w:w="15" w:type="dxa"/>
            </w:tcMar>
            <w:vAlign w:val="center"/>
          </w:tcPr>
          <w:p w14:paraId="0056DCFF">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34.07</w:t>
            </w:r>
          </w:p>
        </w:tc>
        <w:tc>
          <w:tcPr>
            <w:tcW w:w="1107" w:type="dxa"/>
            <w:tcBorders>
              <w:tl2br w:val="nil"/>
              <w:tr2bl w:val="nil"/>
            </w:tcBorders>
            <w:tcMar>
              <w:top w:w="15" w:type="dxa"/>
              <w:left w:w="15" w:type="dxa"/>
              <w:right w:w="15" w:type="dxa"/>
            </w:tcMar>
            <w:vAlign w:val="center"/>
          </w:tcPr>
          <w:p w14:paraId="34A186D0">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xml:space="preserve">7.09 </w:t>
            </w:r>
          </w:p>
        </w:tc>
        <w:tc>
          <w:tcPr>
            <w:tcW w:w="980" w:type="dxa"/>
            <w:tcBorders>
              <w:tl2br w:val="nil"/>
              <w:tr2bl w:val="nil"/>
            </w:tcBorders>
            <w:tcMar>
              <w:top w:w="15" w:type="dxa"/>
              <w:left w:w="15" w:type="dxa"/>
              <w:right w:w="15" w:type="dxa"/>
            </w:tcMar>
            <w:vAlign w:val="center"/>
          </w:tcPr>
          <w:p w14:paraId="7AD1BCE2">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2.5</w:t>
            </w:r>
          </w:p>
        </w:tc>
        <w:tc>
          <w:tcPr>
            <w:tcW w:w="1439" w:type="dxa"/>
            <w:tcBorders>
              <w:tl2br w:val="nil"/>
              <w:tr2bl w:val="nil"/>
            </w:tcBorders>
            <w:tcMar>
              <w:top w:w="15" w:type="dxa"/>
              <w:left w:w="15" w:type="dxa"/>
              <w:right w:w="15" w:type="dxa"/>
            </w:tcMar>
            <w:vAlign w:val="center"/>
          </w:tcPr>
          <w:p w14:paraId="70F594F1">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xml:space="preserve">0.33 </w:t>
            </w:r>
          </w:p>
        </w:tc>
        <w:tc>
          <w:tcPr>
            <w:tcW w:w="1150" w:type="dxa"/>
            <w:tcBorders>
              <w:tl2br w:val="nil"/>
              <w:tr2bl w:val="nil"/>
            </w:tcBorders>
            <w:tcMar>
              <w:top w:w="15" w:type="dxa"/>
              <w:left w:w="15" w:type="dxa"/>
              <w:right w:w="15" w:type="dxa"/>
            </w:tcMar>
            <w:vAlign w:val="center"/>
          </w:tcPr>
          <w:p w14:paraId="2EB5CAD6">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0</w:t>
            </w:r>
          </w:p>
        </w:tc>
        <w:tc>
          <w:tcPr>
            <w:tcW w:w="966" w:type="dxa"/>
            <w:tcBorders>
              <w:tl2br w:val="nil"/>
              <w:tr2bl w:val="nil"/>
            </w:tcBorders>
            <w:tcMar>
              <w:top w:w="15" w:type="dxa"/>
              <w:left w:w="15" w:type="dxa"/>
              <w:right w:w="15" w:type="dxa"/>
            </w:tcMar>
            <w:vAlign w:val="center"/>
          </w:tcPr>
          <w:p w14:paraId="32B49579">
            <w:pPr>
              <w:jc w:val="center"/>
              <w:rPr>
                <w:rFonts w:hint="default" w:ascii="Times New Roman" w:hAnsi="Times New Roman" w:eastAsia="宋体" w:cs="Times New Roman"/>
                <w:i w:val="0"/>
                <w:color w:val="000000"/>
                <w:sz w:val="21"/>
                <w:szCs w:val="21"/>
                <w:u w:val="none"/>
              </w:rPr>
            </w:pPr>
          </w:p>
        </w:tc>
      </w:tr>
      <w:tr w14:paraId="56710A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995" w:type="dxa"/>
            <w:vMerge w:val="restart"/>
            <w:tcBorders>
              <w:tl2br w:val="nil"/>
              <w:tr2bl w:val="nil"/>
            </w:tcBorders>
            <w:tcMar>
              <w:top w:w="15" w:type="dxa"/>
              <w:left w:w="15" w:type="dxa"/>
              <w:right w:w="15" w:type="dxa"/>
            </w:tcMar>
            <w:vAlign w:val="center"/>
          </w:tcPr>
          <w:p w14:paraId="77B3B44D">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20</w:t>
            </w:r>
            <w:r>
              <w:rPr>
                <w:rFonts w:hint="eastAsia" w:cs="Times New Roman"/>
                <w:i w:val="0"/>
                <w:color w:val="000000"/>
                <w:kern w:val="0"/>
                <w:sz w:val="21"/>
                <w:szCs w:val="21"/>
                <w:u w:val="none"/>
                <w:lang w:val="en-US" w:eastAsia="zh-CN"/>
              </w:rPr>
              <w:t>23</w:t>
            </w:r>
            <w:r>
              <w:rPr>
                <w:rFonts w:hint="default" w:ascii="Times New Roman" w:hAnsi="Times New Roman" w:eastAsia="宋体" w:cs="Times New Roman"/>
                <w:i w:val="0"/>
                <w:color w:val="000000"/>
                <w:kern w:val="0"/>
                <w:sz w:val="21"/>
                <w:szCs w:val="21"/>
                <w:u w:val="none"/>
                <w:lang w:val="en-US" w:eastAsia="zh-CN"/>
              </w:rPr>
              <w:t>年非汛期</w:t>
            </w:r>
          </w:p>
        </w:tc>
        <w:tc>
          <w:tcPr>
            <w:tcW w:w="821" w:type="dxa"/>
            <w:tcBorders>
              <w:tl2br w:val="nil"/>
              <w:tr2bl w:val="nil"/>
            </w:tcBorders>
            <w:tcMar>
              <w:top w:w="15" w:type="dxa"/>
              <w:left w:w="15" w:type="dxa"/>
              <w:right w:w="15" w:type="dxa"/>
            </w:tcMar>
            <w:vAlign w:val="center"/>
          </w:tcPr>
          <w:p w14:paraId="08BD1EA4">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11</w:t>
            </w:r>
          </w:p>
        </w:tc>
        <w:tc>
          <w:tcPr>
            <w:tcW w:w="822" w:type="dxa"/>
            <w:tcBorders>
              <w:tl2br w:val="nil"/>
              <w:tr2bl w:val="nil"/>
            </w:tcBorders>
            <w:tcMar>
              <w:top w:w="15" w:type="dxa"/>
              <w:left w:w="15" w:type="dxa"/>
              <w:right w:w="15" w:type="dxa"/>
            </w:tcMar>
            <w:vAlign w:val="center"/>
          </w:tcPr>
          <w:p w14:paraId="0ED16F1F">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月末</w:t>
            </w:r>
          </w:p>
        </w:tc>
        <w:tc>
          <w:tcPr>
            <w:tcW w:w="821" w:type="dxa"/>
            <w:tcBorders>
              <w:tl2br w:val="nil"/>
              <w:tr2bl w:val="nil"/>
            </w:tcBorders>
            <w:tcMar>
              <w:top w:w="15" w:type="dxa"/>
              <w:left w:w="15" w:type="dxa"/>
              <w:right w:w="15" w:type="dxa"/>
            </w:tcMar>
            <w:vAlign w:val="center"/>
          </w:tcPr>
          <w:p w14:paraId="0F896278">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34.78</w:t>
            </w:r>
          </w:p>
        </w:tc>
        <w:tc>
          <w:tcPr>
            <w:tcW w:w="1107" w:type="dxa"/>
            <w:tcBorders>
              <w:tl2br w:val="nil"/>
              <w:tr2bl w:val="nil"/>
            </w:tcBorders>
            <w:tcMar>
              <w:top w:w="15" w:type="dxa"/>
              <w:left w:w="15" w:type="dxa"/>
              <w:right w:w="15" w:type="dxa"/>
            </w:tcMar>
            <w:vAlign w:val="center"/>
          </w:tcPr>
          <w:p w14:paraId="2CF7A562">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xml:space="preserve">9.66 </w:t>
            </w:r>
          </w:p>
        </w:tc>
        <w:tc>
          <w:tcPr>
            <w:tcW w:w="980" w:type="dxa"/>
            <w:tcBorders>
              <w:tl2br w:val="nil"/>
              <w:tr2bl w:val="nil"/>
            </w:tcBorders>
            <w:tcMar>
              <w:top w:w="15" w:type="dxa"/>
              <w:left w:w="15" w:type="dxa"/>
              <w:right w:w="15" w:type="dxa"/>
            </w:tcMar>
            <w:vAlign w:val="center"/>
          </w:tcPr>
          <w:p w14:paraId="015A2A09">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2.95</w:t>
            </w:r>
          </w:p>
        </w:tc>
        <w:tc>
          <w:tcPr>
            <w:tcW w:w="1439" w:type="dxa"/>
            <w:tcBorders>
              <w:tl2br w:val="nil"/>
              <w:tr2bl w:val="nil"/>
            </w:tcBorders>
            <w:tcMar>
              <w:top w:w="15" w:type="dxa"/>
              <w:left w:w="15" w:type="dxa"/>
              <w:right w:w="15" w:type="dxa"/>
            </w:tcMar>
            <w:vAlign w:val="center"/>
          </w:tcPr>
          <w:p w14:paraId="517D7108">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xml:space="preserve">0.38 </w:t>
            </w:r>
          </w:p>
        </w:tc>
        <w:tc>
          <w:tcPr>
            <w:tcW w:w="1150" w:type="dxa"/>
            <w:tcBorders>
              <w:tl2br w:val="nil"/>
              <w:tr2bl w:val="nil"/>
            </w:tcBorders>
            <w:tcMar>
              <w:top w:w="15" w:type="dxa"/>
              <w:left w:w="15" w:type="dxa"/>
              <w:right w:w="15" w:type="dxa"/>
            </w:tcMar>
            <w:vAlign w:val="center"/>
          </w:tcPr>
          <w:p w14:paraId="45C726A5">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0</w:t>
            </w:r>
          </w:p>
        </w:tc>
        <w:tc>
          <w:tcPr>
            <w:tcW w:w="966" w:type="dxa"/>
            <w:tcBorders>
              <w:tl2br w:val="nil"/>
              <w:tr2bl w:val="nil"/>
            </w:tcBorders>
            <w:tcMar>
              <w:top w:w="15" w:type="dxa"/>
              <w:left w:w="15" w:type="dxa"/>
              <w:right w:w="15" w:type="dxa"/>
            </w:tcMar>
            <w:vAlign w:val="center"/>
          </w:tcPr>
          <w:p w14:paraId="5593EFAB">
            <w:pPr>
              <w:jc w:val="center"/>
              <w:rPr>
                <w:rFonts w:hint="default" w:ascii="Times New Roman" w:hAnsi="Times New Roman" w:eastAsia="宋体" w:cs="Times New Roman"/>
                <w:i w:val="0"/>
                <w:color w:val="000000"/>
                <w:sz w:val="21"/>
                <w:szCs w:val="21"/>
                <w:u w:val="none"/>
              </w:rPr>
            </w:pPr>
          </w:p>
        </w:tc>
      </w:tr>
      <w:tr w14:paraId="1CFBCE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995" w:type="dxa"/>
            <w:vMerge w:val="continue"/>
            <w:tcBorders>
              <w:tl2br w:val="nil"/>
              <w:tr2bl w:val="nil"/>
            </w:tcBorders>
            <w:tcMar>
              <w:top w:w="15" w:type="dxa"/>
              <w:left w:w="15" w:type="dxa"/>
              <w:right w:w="15" w:type="dxa"/>
            </w:tcMar>
            <w:vAlign w:val="center"/>
          </w:tcPr>
          <w:p w14:paraId="453249AD">
            <w:pPr>
              <w:jc w:val="center"/>
              <w:rPr>
                <w:rFonts w:hint="default" w:ascii="Times New Roman" w:hAnsi="Times New Roman" w:eastAsia="宋体" w:cs="Times New Roman"/>
                <w:i w:val="0"/>
                <w:color w:val="000000"/>
                <w:sz w:val="21"/>
                <w:szCs w:val="21"/>
                <w:u w:val="none"/>
              </w:rPr>
            </w:pPr>
          </w:p>
        </w:tc>
        <w:tc>
          <w:tcPr>
            <w:tcW w:w="821" w:type="dxa"/>
            <w:tcBorders>
              <w:tl2br w:val="nil"/>
              <w:tr2bl w:val="nil"/>
            </w:tcBorders>
            <w:tcMar>
              <w:top w:w="15" w:type="dxa"/>
              <w:left w:w="15" w:type="dxa"/>
              <w:right w:w="15" w:type="dxa"/>
            </w:tcMar>
            <w:vAlign w:val="center"/>
          </w:tcPr>
          <w:p w14:paraId="74555855">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12</w:t>
            </w:r>
          </w:p>
        </w:tc>
        <w:tc>
          <w:tcPr>
            <w:tcW w:w="822" w:type="dxa"/>
            <w:tcBorders>
              <w:tl2br w:val="nil"/>
              <w:tr2bl w:val="nil"/>
            </w:tcBorders>
            <w:tcMar>
              <w:top w:w="15" w:type="dxa"/>
              <w:left w:w="15" w:type="dxa"/>
              <w:right w:w="15" w:type="dxa"/>
            </w:tcMar>
            <w:vAlign w:val="center"/>
          </w:tcPr>
          <w:p w14:paraId="3CE949A1">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月末</w:t>
            </w:r>
          </w:p>
        </w:tc>
        <w:tc>
          <w:tcPr>
            <w:tcW w:w="821" w:type="dxa"/>
            <w:tcBorders>
              <w:tl2br w:val="nil"/>
              <w:tr2bl w:val="nil"/>
            </w:tcBorders>
            <w:tcMar>
              <w:top w:w="15" w:type="dxa"/>
              <w:left w:w="15" w:type="dxa"/>
              <w:right w:w="15" w:type="dxa"/>
            </w:tcMar>
            <w:vAlign w:val="center"/>
          </w:tcPr>
          <w:p w14:paraId="5A8CFE92">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35.08</w:t>
            </w:r>
          </w:p>
        </w:tc>
        <w:tc>
          <w:tcPr>
            <w:tcW w:w="1107" w:type="dxa"/>
            <w:tcBorders>
              <w:tl2br w:val="nil"/>
              <w:tr2bl w:val="nil"/>
            </w:tcBorders>
            <w:tcMar>
              <w:top w:w="15" w:type="dxa"/>
              <w:left w:w="15" w:type="dxa"/>
              <w:right w:w="15" w:type="dxa"/>
            </w:tcMar>
            <w:vAlign w:val="center"/>
          </w:tcPr>
          <w:p w14:paraId="247270D4">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xml:space="preserve">10.89 </w:t>
            </w:r>
          </w:p>
        </w:tc>
        <w:tc>
          <w:tcPr>
            <w:tcW w:w="980" w:type="dxa"/>
            <w:tcBorders>
              <w:tl2br w:val="nil"/>
              <w:tr2bl w:val="nil"/>
            </w:tcBorders>
            <w:tcMar>
              <w:top w:w="15" w:type="dxa"/>
              <w:left w:w="15" w:type="dxa"/>
              <w:right w:w="15" w:type="dxa"/>
            </w:tcMar>
            <w:vAlign w:val="center"/>
          </w:tcPr>
          <w:p w14:paraId="6123FF91">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1.41</w:t>
            </w:r>
          </w:p>
        </w:tc>
        <w:tc>
          <w:tcPr>
            <w:tcW w:w="1439" w:type="dxa"/>
            <w:tcBorders>
              <w:tl2br w:val="nil"/>
              <w:tr2bl w:val="nil"/>
            </w:tcBorders>
            <w:tcMar>
              <w:top w:w="15" w:type="dxa"/>
              <w:left w:w="15" w:type="dxa"/>
              <w:right w:w="15" w:type="dxa"/>
            </w:tcMar>
            <w:vAlign w:val="center"/>
          </w:tcPr>
          <w:p w14:paraId="6E1CA986">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xml:space="preserve">0.18 </w:t>
            </w:r>
          </w:p>
        </w:tc>
        <w:tc>
          <w:tcPr>
            <w:tcW w:w="1150" w:type="dxa"/>
            <w:tcBorders>
              <w:tl2br w:val="nil"/>
              <w:tr2bl w:val="nil"/>
            </w:tcBorders>
            <w:tcMar>
              <w:top w:w="15" w:type="dxa"/>
              <w:left w:w="15" w:type="dxa"/>
              <w:right w:w="15" w:type="dxa"/>
            </w:tcMar>
            <w:vAlign w:val="center"/>
          </w:tcPr>
          <w:p w14:paraId="14347F4B">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0</w:t>
            </w:r>
          </w:p>
        </w:tc>
        <w:tc>
          <w:tcPr>
            <w:tcW w:w="966" w:type="dxa"/>
            <w:tcBorders>
              <w:tl2br w:val="nil"/>
              <w:tr2bl w:val="nil"/>
            </w:tcBorders>
            <w:tcMar>
              <w:top w:w="15" w:type="dxa"/>
              <w:left w:w="15" w:type="dxa"/>
              <w:right w:w="15" w:type="dxa"/>
            </w:tcMar>
            <w:vAlign w:val="center"/>
          </w:tcPr>
          <w:p w14:paraId="0E4A533C">
            <w:pPr>
              <w:jc w:val="center"/>
              <w:rPr>
                <w:rFonts w:hint="default" w:ascii="Times New Roman" w:hAnsi="Times New Roman" w:eastAsia="宋体" w:cs="Times New Roman"/>
                <w:i w:val="0"/>
                <w:color w:val="000000"/>
                <w:sz w:val="21"/>
                <w:szCs w:val="21"/>
                <w:u w:val="none"/>
              </w:rPr>
            </w:pPr>
          </w:p>
        </w:tc>
      </w:tr>
      <w:tr w14:paraId="08B3289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995" w:type="dxa"/>
            <w:vMerge w:val="restart"/>
            <w:tcBorders>
              <w:tl2br w:val="nil"/>
              <w:tr2bl w:val="nil"/>
            </w:tcBorders>
            <w:tcMar>
              <w:top w:w="15" w:type="dxa"/>
              <w:left w:w="15" w:type="dxa"/>
              <w:right w:w="15" w:type="dxa"/>
            </w:tcMar>
            <w:vAlign w:val="center"/>
          </w:tcPr>
          <w:p w14:paraId="254DA640">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20</w:t>
            </w:r>
            <w:r>
              <w:rPr>
                <w:rFonts w:hint="eastAsia" w:cs="Times New Roman"/>
                <w:i w:val="0"/>
                <w:color w:val="000000"/>
                <w:kern w:val="0"/>
                <w:sz w:val="21"/>
                <w:szCs w:val="21"/>
                <w:u w:val="none"/>
                <w:lang w:val="en-US" w:eastAsia="zh-CN"/>
              </w:rPr>
              <w:t>23</w:t>
            </w:r>
            <w:r>
              <w:rPr>
                <w:rFonts w:hint="default" w:ascii="Times New Roman" w:hAnsi="Times New Roman" w:eastAsia="宋体" w:cs="Times New Roman"/>
                <w:i w:val="0"/>
                <w:color w:val="000000"/>
                <w:kern w:val="0"/>
                <w:sz w:val="21"/>
                <w:szCs w:val="21"/>
                <w:u w:val="none"/>
                <w:lang w:val="en-US" w:eastAsia="zh-CN"/>
              </w:rPr>
              <w:t>年非汛期</w:t>
            </w:r>
          </w:p>
        </w:tc>
        <w:tc>
          <w:tcPr>
            <w:tcW w:w="821" w:type="dxa"/>
            <w:tcBorders>
              <w:tl2br w:val="nil"/>
              <w:tr2bl w:val="nil"/>
            </w:tcBorders>
            <w:tcMar>
              <w:top w:w="15" w:type="dxa"/>
              <w:left w:w="15" w:type="dxa"/>
              <w:right w:w="15" w:type="dxa"/>
            </w:tcMar>
            <w:vAlign w:val="center"/>
          </w:tcPr>
          <w:p w14:paraId="394B5CC0">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1</w:t>
            </w:r>
          </w:p>
        </w:tc>
        <w:tc>
          <w:tcPr>
            <w:tcW w:w="822" w:type="dxa"/>
            <w:tcBorders>
              <w:tl2br w:val="nil"/>
              <w:tr2bl w:val="nil"/>
            </w:tcBorders>
            <w:tcMar>
              <w:top w:w="15" w:type="dxa"/>
              <w:left w:w="15" w:type="dxa"/>
              <w:right w:w="15" w:type="dxa"/>
            </w:tcMar>
            <w:vAlign w:val="center"/>
          </w:tcPr>
          <w:p w14:paraId="473D2F06">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月末</w:t>
            </w:r>
          </w:p>
        </w:tc>
        <w:tc>
          <w:tcPr>
            <w:tcW w:w="821" w:type="dxa"/>
            <w:tcBorders>
              <w:tl2br w:val="nil"/>
              <w:tr2bl w:val="nil"/>
            </w:tcBorders>
            <w:tcMar>
              <w:top w:w="15" w:type="dxa"/>
              <w:left w:w="15" w:type="dxa"/>
              <w:right w:w="15" w:type="dxa"/>
            </w:tcMar>
            <w:vAlign w:val="center"/>
          </w:tcPr>
          <w:p w14:paraId="6192BA5C">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35.34</w:t>
            </w:r>
          </w:p>
        </w:tc>
        <w:tc>
          <w:tcPr>
            <w:tcW w:w="1107" w:type="dxa"/>
            <w:tcBorders>
              <w:tl2br w:val="nil"/>
              <w:tr2bl w:val="nil"/>
            </w:tcBorders>
            <w:tcMar>
              <w:top w:w="15" w:type="dxa"/>
              <w:left w:w="15" w:type="dxa"/>
              <w:right w:w="15" w:type="dxa"/>
            </w:tcMar>
            <w:vAlign w:val="center"/>
          </w:tcPr>
          <w:p w14:paraId="330B42F4">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xml:space="preserve">11.94 </w:t>
            </w:r>
          </w:p>
        </w:tc>
        <w:tc>
          <w:tcPr>
            <w:tcW w:w="980" w:type="dxa"/>
            <w:tcBorders>
              <w:tl2br w:val="nil"/>
              <w:tr2bl w:val="nil"/>
            </w:tcBorders>
            <w:tcMar>
              <w:top w:w="15" w:type="dxa"/>
              <w:left w:w="15" w:type="dxa"/>
              <w:right w:w="15" w:type="dxa"/>
            </w:tcMar>
            <w:vAlign w:val="center"/>
          </w:tcPr>
          <w:p w14:paraId="1686CA17">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1.21</w:t>
            </w:r>
          </w:p>
        </w:tc>
        <w:tc>
          <w:tcPr>
            <w:tcW w:w="1439" w:type="dxa"/>
            <w:tcBorders>
              <w:tl2br w:val="nil"/>
              <w:tr2bl w:val="nil"/>
            </w:tcBorders>
            <w:tcMar>
              <w:top w:w="15" w:type="dxa"/>
              <w:left w:w="15" w:type="dxa"/>
              <w:right w:w="15" w:type="dxa"/>
            </w:tcMar>
            <w:vAlign w:val="center"/>
          </w:tcPr>
          <w:p w14:paraId="320B86CE">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xml:space="preserve">0.16 </w:t>
            </w:r>
          </w:p>
        </w:tc>
        <w:tc>
          <w:tcPr>
            <w:tcW w:w="1150" w:type="dxa"/>
            <w:tcBorders>
              <w:tl2br w:val="nil"/>
              <w:tr2bl w:val="nil"/>
            </w:tcBorders>
            <w:tcMar>
              <w:top w:w="15" w:type="dxa"/>
              <w:left w:w="15" w:type="dxa"/>
              <w:right w:w="15" w:type="dxa"/>
            </w:tcMar>
            <w:vAlign w:val="center"/>
          </w:tcPr>
          <w:p w14:paraId="3F0920A4">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0</w:t>
            </w:r>
          </w:p>
        </w:tc>
        <w:tc>
          <w:tcPr>
            <w:tcW w:w="966" w:type="dxa"/>
            <w:tcBorders>
              <w:tl2br w:val="nil"/>
              <w:tr2bl w:val="nil"/>
            </w:tcBorders>
            <w:tcMar>
              <w:top w:w="15" w:type="dxa"/>
              <w:left w:w="15" w:type="dxa"/>
              <w:right w:w="15" w:type="dxa"/>
            </w:tcMar>
            <w:vAlign w:val="center"/>
          </w:tcPr>
          <w:p w14:paraId="06CC210B">
            <w:pPr>
              <w:jc w:val="center"/>
              <w:rPr>
                <w:rFonts w:hint="default" w:ascii="Times New Roman" w:hAnsi="Times New Roman" w:eastAsia="宋体" w:cs="Times New Roman"/>
                <w:i w:val="0"/>
                <w:color w:val="000000"/>
                <w:sz w:val="21"/>
                <w:szCs w:val="21"/>
                <w:u w:val="none"/>
              </w:rPr>
            </w:pPr>
          </w:p>
        </w:tc>
      </w:tr>
      <w:tr w14:paraId="710B1B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995" w:type="dxa"/>
            <w:vMerge w:val="continue"/>
            <w:tcBorders>
              <w:tl2br w:val="nil"/>
              <w:tr2bl w:val="nil"/>
            </w:tcBorders>
            <w:tcMar>
              <w:top w:w="15" w:type="dxa"/>
              <w:left w:w="15" w:type="dxa"/>
              <w:right w:w="15" w:type="dxa"/>
            </w:tcMar>
            <w:vAlign w:val="center"/>
          </w:tcPr>
          <w:p w14:paraId="622DBF77">
            <w:pPr>
              <w:jc w:val="center"/>
              <w:rPr>
                <w:rFonts w:hint="default" w:ascii="Times New Roman" w:hAnsi="Times New Roman" w:eastAsia="宋体" w:cs="Times New Roman"/>
                <w:i w:val="0"/>
                <w:color w:val="000000"/>
                <w:sz w:val="21"/>
                <w:szCs w:val="21"/>
                <w:u w:val="none"/>
              </w:rPr>
            </w:pPr>
          </w:p>
        </w:tc>
        <w:tc>
          <w:tcPr>
            <w:tcW w:w="821" w:type="dxa"/>
            <w:tcBorders>
              <w:tl2br w:val="nil"/>
              <w:tr2bl w:val="nil"/>
            </w:tcBorders>
            <w:tcMar>
              <w:top w:w="15" w:type="dxa"/>
              <w:left w:w="15" w:type="dxa"/>
              <w:right w:w="15" w:type="dxa"/>
            </w:tcMar>
            <w:vAlign w:val="center"/>
          </w:tcPr>
          <w:p w14:paraId="170B38F3">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2</w:t>
            </w:r>
          </w:p>
        </w:tc>
        <w:tc>
          <w:tcPr>
            <w:tcW w:w="822" w:type="dxa"/>
            <w:tcBorders>
              <w:tl2br w:val="nil"/>
              <w:tr2bl w:val="nil"/>
            </w:tcBorders>
            <w:tcMar>
              <w:top w:w="15" w:type="dxa"/>
              <w:left w:w="15" w:type="dxa"/>
              <w:right w:w="15" w:type="dxa"/>
            </w:tcMar>
            <w:vAlign w:val="center"/>
          </w:tcPr>
          <w:p w14:paraId="2E45D637">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月末</w:t>
            </w:r>
          </w:p>
        </w:tc>
        <w:tc>
          <w:tcPr>
            <w:tcW w:w="821" w:type="dxa"/>
            <w:tcBorders>
              <w:tl2br w:val="nil"/>
              <w:tr2bl w:val="nil"/>
            </w:tcBorders>
            <w:tcMar>
              <w:top w:w="15" w:type="dxa"/>
              <w:left w:w="15" w:type="dxa"/>
              <w:right w:w="15" w:type="dxa"/>
            </w:tcMar>
            <w:vAlign w:val="center"/>
          </w:tcPr>
          <w:p w14:paraId="06D127BC">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35.5</w:t>
            </w:r>
          </w:p>
        </w:tc>
        <w:tc>
          <w:tcPr>
            <w:tcW w:w="1107" w:type="dxa"/>
            <w:tcBorders>
              <w:tl2br w:val="nil"/>
              <w:tr2bl w:val="nil"/>
            </w:tcBorders>
            <w:tcMar>
              <w:top w:w="15" w:type="dxa"/>
              <w:left w:w="15" w:type="dxa"/>
              <w:right w:w="15" w:type="dxa"/>
            </w:tcMar>
            <w:vAlign w:val="center"/>
          </w:tcPr>
          <w:p w14:paraId="7066E0F3">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xml:space="preserve">12.65 </w:t>
            </w:r>
          </w:p>
        </w:tc>
        <w:tc>
          <w:tcPr>
            <w:tcW w:w="980" w:type="dxa"/>
            <w:tcBorders>
              <w:tl2br w:val="nil"/>
              <w:tr2bl w:val="nil"/>
            </w:tcBorders>
            <w:tcMar>
              <w:top w:w="15" w:type="dxa"/>
              <w:left w:w="15" w:type="dxa"/>
              <w:right w:w="15" w:type="dxa"/>
            </w:tcMar>
            <w:vAlign w:val="center"/>
          </w:tcPr>
          <w:p w14:paraId="781E0154">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0.82</w:t>
            </w:r>
          </w:p>
        </w:tc>
        <w:tc>
          <w:tcPr>
            <w:tcW w:w="1439" w:type="dxa"/>
            <w:tcBorders>
              <w:tl2br w:val="nil"/>
              <w:tr2bl w:val="nil"/>
            </w:tcBorders>
            <w:tcMar>
              <w:top w:w="15" w:type="dxa"/>
              <w:left w:w="15" w:type="dxa"/>
              <w:right w:w="15" w:type="dxa"/>
            </w:tcMar>
            <w:vAlign w:val="center"/>
          </w:tcPr>
          <w:p w14:paraId="140B980D">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xml:space="preserve">0.11 </w:t>
            </w:r>
          </w:p>
        </w:tc>
        <w:tc>
          <w:tcPr>
            <w:tcW w:w="1150" w:type="dxa"/>
            <w:tcBorders>
              <w:tl2br w:val="nil"/>
              <w:tr2bl w:val="nil"/>
            </w:tcBorders>
            <w:tcMar>
              <w:top w:w="15" w:type="dxa"/>
              <w:left w:w="15" w:type="dxa"/>
              <w:right w:w="15" w:type="dxa"/>
            </w:tcMar>
            <w:vAlign w:val="center"/>
          </w:tcPr>
          <w:p w14:paraId="0CCB7763">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0</w:t>
            </w:r>
          </w:p>
        </w:tc>
        <w:tc>
          <w:tcPr>
            <w:tcW w:w="966" w:type="dxa"/>
            <w:tcBorders>
              <w:tl2br w:val="nil"/>
              <w:tr2bl w:val="nil"/>
            </w:tcBorders>
            <w:tcMar>
              <w:top w:w="15" w:type="dxa"/>
              <w:left w:w="15" w:type="dxa"/>
              <w:right w:w="15" w:type="dxa"/>
            </w:tcMar>
            <w:vAlign w:val="center"/>
          </w:tcPr>
          <w:p w14:paraId="543ED4E1">
            <w:pPr>
              <w:jc w:val="center"/>
              <w:rPr>
                <w:rFonts w:hint="default" w:ascii="Times New Roman" w:hAnsi="Times New Roman" w:eastAsia="宋体" w:cs="Times New Roman"/>
                <w:i w:val="0"/>
                <w:color w:val="000000"/>
                <w:sz w:val="21"/>
                <w:szCs w:val="21"/>
                <w:u w:val="none"/>
              </w:rPr>
            </w:pPr>
          </w:p>
        </w:tc>
      </w:tr>
      <w:tr w14:paraId="286BA1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995" w:type="dxa"/>
            <w:vMerge w:val="continue"/>
            <w:tcBorders>
              <w:tl2br w:val="nil"/>
              <w:tr2bl w:val="nil"/>
            </w:tcBorders>
            <w:tcMar>
              <w:top w:w="15" w:type="dxa"/>
              <w:left w:w="15" w:type="dxa"/>
              <w:right w:w="15" w:type="dxa"/>
            </w:tcMar>
            <w:vAlign w:val="center"/>
          </w:tcPr>
          <w:p w14:paraId="7782C05B">
            <w:pPr>
              <w:jc w:val="center"/>
              <w:rPr>
                <w:rFonts w:hint="default" w:ascii="Times New Roman" w:hAnsi="Times New Roman" w:eastAsia="宋体" w:cs="Times New Roman"/>
                <w:i w:val="0"/>
                <w:color w:val="000000"/>
                <w:sz w:val="21"/>
                <w:szCs w:val="21"/>
                <w:u w:val="none"/>
              </w:rPr>
            </w:pPr>
          </w:p>
        </w:tc>
        <w:tc>
          <w:tcPr>
            <w:tcW w:w="821" w:type="dxa"/>
            <w:tcBorders>
              <w:tl2br w:val="nil"/>
              <w:tr2bl w:val="nil"/>
            </w:tcBorders>
            <w:tcMar>
              <w:top w:w="15" w:type="dxa"/>
              <w:left w:w="15" w:type="dxa"/>
              <w:right w:w="15" w:type="dxa"/>
            </w:tcMar>
            <w:vAlign w:val="center"/>
          </w:tcPr>
          <w:p w14:paraId="1AE52C4F">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3</w:t>
            </w:r>
          </w:p>
        </w:tc>
        <w:tc>
          <w:tcPr>
            <w:tcW w:w="822" w:type="dxa"/>
            <w:tcBorders>
              <w:tl2br w:val="nil"/>
              <w:tr2bl w:val="nil"/>
            </w:tcBorders>
            <w:tcMar>
              <w:top w:w="15" w:type="dxa"/>
              <w:left w:w="15" w:type="dxa"/>
              <w:right w:w="15" w:type="dxa"/>
            </w:tcMar>
            <w:vAlign w:val="center"/>
          </w:tcPr>
          <w:p w14:paraId="6F57E26B">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月末</w:t>
            </w:r>
          </w:p>
        </w:tc>
        <w:tc>
          <w:tcPr>
            <w:tcW w:w="821" w:type="dxa"/>
            <w:tcBorders>
              <w:tl2br w:val="nil"/>
              <w:tr2bl w:val="nil"/>
            </w:tcBorders>
            <w:tcMar>
              <w:top w:w="15" w:type="dxa"/>
              <w:left w:w="15" w:type="dxa"/>
              <w:right w:w="15" w:type="dxa"/>
            </w:tcMar>
            <w:vAlign w:val="center"/>
          </w:tcPr>
          <w:p w14:paraId="7757B66B">
            <w:pPr>
              <w:jc w:val="center"/>
              <w:rPr>
                <w:rFonts w:hint="default" w:ascii="Times New Roman" w:hAnsi="Times New Roman" w:eastAsia="宋体" w:cs="Times New Roman"/>
                <w:i w:val="0"/>
                <w:color w:val="000000"/>
                <w:sz w:val="21"/>
                <w:szCs w:val="21"/>
                <w:u w:val="none"/>
              </w:rPr>
            </w:pPr>
          </w:p>
        </w:tc>
        <w:tc>
          <w:tcPr>
            <w:tcW w:w="1107" w:type="dxa"/>
            <w:tcBorders>
              <w:tl2br w:val="nil"/>
              <w:tr2bl w:val="nil"/>
            </w:tcBorders>
            <w:tcMar>
              <w:top w:w="15" w:type="dxa"/>
              <w:left w:w="15" w:type="dxa"/>
              <w:right w:w="15" w:type="dxa"/>
            </w:tcMar>
            <w:vAlign w:val="center"/>
          </w:tcPr>
          <w:p w14:paraId="62152D4C">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xml:space="preserve">13.31 </w:t>
            </w:r>
          </w:p>
        </w:tc>
        <w:tc>
          <w:tcPr>
            <w:tcW w:w="980" w:type="dxa"/>
            <w:tcBorders>
              <w:tl2br w:val="nil"/>
              <w:tr2bl w:val="nil"/>
            </w:tcBorders>
            <w:tcMar>
              <w:top w:w="15" w:type="dxa"/>
              <w:left w:w="15" w:type="dxa"/>
              <w:right w:w="15" w:type="dxa"/>
            </w:tcMar>
            <w:vAlign w:val="center"/>
          </w:tcPr>
          <w:p w14:paraId="7E4ECFEC">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0.76</w:t>
            </w:r>
          </w:p>
        </w:tc>
        <w:tc>
          <w:tcPr>
            <w:tcW w:w="1439" w:type="dxa"/>
            <w:tcBorders>
              <w:tl2br w:val="nil"/>
              <w:tr2bl w:val="nil"/>
            </w:tcBorders>
            <w:tcMar>
              <w:top w:w="15" w:type="dxa"/>
              <w:left w:w="15" w:type="dxa"/>
              <w:right w:w="15" w:type="dxa"/>
            </w:tcMar>
            <w:vAlign w:val="center"/>
          </w:tcPr>
          <w:p w14:paraId="3732CD4C">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xml:space="preserve">0.10 </w:t>
            </w:r>
          </w:p>
        </w:tc>
        <w:tc>
          <w:tcPr>
            <w:tcW w:w="1150" w:type="dxa"/>
            <w:tcBorders>
              <w:tl2br w:val="nil"/>
              <w:tr2bl w:val="nil"/>
            </w:tcBorders>
            <w:tcMar>
              <w:top w:w="15" w:type="dxa"/>
              <w:left w:w="15" w:type="dxa"/>
              <w:right w:w="15" w:type="dxa"/>
            </w:tcMar>
            <w:vAlign w:val="center"/>
          </w:tcPr>
          <w:p w14:paraId="2E367834">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0</w:t>
            </w:r>
          </w:p>
        </w:tc>
        <w:tc>
          <w:tcPr>
            <w:tcW w:w="966" w:type="dxa"/>
            <w:tcBorders>
              <w:tl2br w:val="nil"/>
              <w:tr2bl w:val="nil"/>
            </w:tcBorders>
            <w:tcMar>
              <w:top w:w="15" w:type="dxa"/>
              <w:left w:w="15" w:type="dxa"/>
              <w:right w:w="15" w:type="dxa"/>
            </w:tcMar>
            <w:vAlign w:val="center"/>
          </w:tcPr>
          <w:p w14:paraId="20A41483">
            <w:pPr>
              <w:jc w:val="center"/>
              <w:rPr>
                <w:rFonts w:hint="default" w:ascii="Times New Roman" w:hAnsi="Times New Roman" w:eastAsia="宋体" w:cs="Times New Roman"/>
                <w:i w:val="0"/>
                <w:color w:val="000000"/>
                <w:sz w:val="21"/>
                <w:szCs w:val="21"/>
                <w:u w:val="none"/>
              </w:rPr>
            </w:pPr>
          </w:p>
        </w:tc>
      </w:tr>
      <w:tr w14:paraId="4FF323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995" w:type="dxa"/>
            <w:vMerge w:val="continue"/>
            <w:tcBorders>
              <w:tl2br w:val="nil"/>
              <w:tr2bl w:val="nil"/>
            </w:tcBorders>
            <w:tcMar>
              <w:top w:w="15" w:type="dxa"/>
              <w:left w:w="15" w:type="dxa"/>
              <w:right w:w="15" w:type="dxa"/>
            </w:tcMar>
            <w:vAlign w:val="center"/>
          </w:tcPr>
          <w:p w14:paraId="542B1C2E">
            <w:pPr>
              <w:jc w:val="center"/>
              <w:rPr>
                <w:rFonts w:hint="default" w:ascii="Times New Roman" w:hAnsi="Times New Roman" w:eastAsia="宋体" w:cs="Times New Roman"/>
                <w:i w:val="0"/>
                <w:color w:val="000000"/>
                <w:sz w:val="21"/>
                <w:szCs w:val="21"/>
                <w:u w:val="none"/>
              </w:rPr>
            </w:pPr>
          </w:p>
        </w:tc>
        <w:tc>
          <w:tcPr>
            <w:tcW w:w="821" w:type="dxa"/>
            <w:tcBorders>
              <w:tl2br w:val="nil"/>
              <w:tr2bl w:val="nil"/>
            </w:tcBorders>
            <w:tcMar>
              <w:top w:w="15" w:type="dxa"/>
              <w:left w:w="15" w:type="dxa"/>
              <w:right w:w="15" w:type="dxa"/>
            </w:tcMar>
            <w:vAlign w:val="center"/>
          </w:tcPr>
          <w:p w14:paraId="6E8C3709">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4</w:t>
            </w:r>
          </w:p>
        </w:tc>
        <w:tc>
          <w:tcPr>
            <w:tcW w:w="822" w:type="dxa"/>
            <w:tcBorders>
              <w:tl2br w:val="nil"/>
              <w:tr2bl w:val="nil"/>
            </w:tcBorders>
            <w:tcMar>
              <w:top w:w="15" w:type="dxa"/>
              <w:left w:w="15" w:type="dxa"/>
              <w:right w:w="15" w:type="dxa"/>
            </w:tcMar>
            <w:vAlign w:val="center"/>
          </w:tcPr>
          <w:p w14:paraId="1EB4F06D">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15日</w:t>
            </w:r>
          </w:p>
        </w:tc>
        <w:tc>
          <w:tcPr>
            <w:tcW w:w="821" w:type="dxa"/>
            <w:tcBorders>
              <w:tl2br w:val="nil"/>
              <w:tr2bl w:val="nil"/>
            </w:tcBorders>
            <w:tcMar>
              <w:top w:w="15" w:type="dxa"/>
              <w:left w:w="15" w:type="dxa"/>
              <w:right w:w="15" w:type="dxa"/>
            </w:tcMar>
            <w:vAlign w:val="center"/>
          </w:tcPr>
          <w:p w14:paraId="7448B259">
            <w:pPr>
              <w:jc w:val="center"/>
              <w:rPr>
                <w:rFonts w:hint="default" w:ascii="Times New Roman" w:hAnsi="Times New Roman" w:eastAsia="宋体" w:cs="Times New Roman"/>
                <w:i w:val="0"/>
                <w:color w:val="000000"/>
                <w:sz w:val="21"/>
                <w:szCs w:val="21"/>
                <w:u w:val="none"/>
              </w:rPr>
            </w:pPr>
          </w:p>
        </w:tc>
        <w:tc>
          <w:tcPr>
            <w:tcW w:w="1107" w:type="dxa"/>
            <w:tcBorders>
              <w:tl2br w:val="nil"/>
              <w:tr2bl w:val="nil"/>
            </w:tcBorders>
            <w:tcMar>
              <w:top w:w="15" w:type="dxa"/>
              <w:left w:w="15" w:type="dxa"/>
              <w:right w:w="15" w:type="dxa"/>
            </w:tcMar>
            <w:vAlign w:val="center"/>
          </w:tcPr>
          <w:p w14:paraId="646EE8E9">
            <w:pPr>
              <w:jc w:val="center"/>
              <w:rPr>
                <w:rFonts w:hint="default" w:ascii="Times New Roman" w:hAnsi="Times New Roman" w:eastAsia="宋体" w:cs="Times New Roman"/>
                <w:i w:val="0"/>
                <w:color w:val="000000"/>
                <w:sz w:val="21"/>
                <w:szCs w:val="21"/>
                <w:u w:val="none"/>
              </w:rPr>
            </w:pPr>
          </w:p>
        </w:tc>
        <w:tc>
          <w:tcPr>
            <w:tcW w:w="980" w:type="dxa"/>
            <w:tcBorders>
              <w:tl2br w:val="nil"/>
              <w:tr2bl w:val="nil"/>
            </w:tcBorders>
            <w:tcMar>
              <w:top w:w="15" w:type="dxa"/>
              <w:left w:w="15" w:type="dxa"/>
              <w:right w:w="15" w:type="dxa"/>
            </w:tcMar>
            <w:vAlign w:val="center"/>
          </w:tcPr>
          <w:p w14:paraId="1049B905">
            <w:pPr>
              <w:jc w:val="center"/>
              <w:rPr>
                <w:rFonts w:hint="default" w:ascii="Times New Roman" w:hAnsi="Times New Roman" w:eastAsia="宋体" w:cs="Times New Roman"/>
                <w:i w:val="0"/>
                <w:color w:val="000000"/>
                <w:sz w:val="21"/>
                <w:szCs w:val="21"/>
                <w:u w:val="none"/>
              </w:rPr>
            </w:pPr>
          </w:p>
        </w:tc>
        <w:tc>
          <w:tcPr>
            <w:tcW w:w="1439" w:type="dxa"/>
            <w:tcBorders>
              <w:tl2br w:val="nil"/>
              <w:tr2bl w:val="nil"/>
            </w:tcBorders>
            <w:tcMar>
              <w:top w:w="15" w:type="dxa"/>
              <w:left w:w="15" w:type="dxa"/>
              <w:right w:w="15" w:type="dxa"/>
            </w:tcMar>
            <w:vAlign w:val="center"/>
          </w:tcPr>
          <w:p w14:paraId="5A0B04D8">
            <w:pPr>
              <w:jc w:val="center"/>
              <w:rPr>
                <w:rFonts w:hint="default" w:ascii="Times New Roman" w:hAnsi="Times New Roman" w:eastAsia="宋体" w:cs="Times New Roman"/>
                <w:i w:val="0"/>
                <w:color w:val="000000"/>
                <w:sz w:val="21"/>
                <w:szCs w:val="21"/>
                <w:u w:val="none"/>
              </w:rPr>
            </w:pPr>
          </w:p>
        </w:tc>
        <w:tc>
          <w:tcPr>
            <w:tcW w:w="1150" w:type="dxa"/>
            <w:tcBorders>
              <w:tl2br w:val="nil"/>
              <w:tr2bl w:val="nil"/>
            </w:tcBorders>
            <w:tcMar>
              <w:top w:w="15" w:type="dxa"/>
              <w:left w:w="15" w:type="dxa"/>
              <w:right w:w="15" w:type="dxa"/>
            </w:tcMar>
            <w:vAlign w:val="center"/>
          </w:tcPr>
          <w:p w14:paraId="2C14B6A3">
            <w:pPr>
              <w:jc w:val="center"/>
              <w:rPr>
                <w:rFonts w:hint="default" w:ascii="Times New Roman" w:hAnsi="Times New Roman" w:eastAsia="宋体" w:cs="Times New Roman"/>
                <w:i w:val="0"/>
                <w:color w:val="000000"/>
                <w:sz w:val="21"/>
                <w:szCs w:val="21"/>
                <w:u w:val="none"/>
              </w:rPr>
            </w:pPr>
          </w:p>
        </w:tc>
        <w:tc>
          <w:tcPr>
            <w:tcW w:w="966" w:type="dxa"/>
            <w:tcBorders>
              <w:tl2br w:val="nil"/>
              <w:tr2bl w:val="nil"/>
            </w:tcBorders>
            <w:tcMar>
              <w:top w:w="15" w:type="dxa"/>
              <w:left w:w="15" w:type="dxa"/>
              <w:right w:w="15" w:type="dxa"/>
            </w:tcMar>
            <w:vAlign w:val="center"/>
          </w:tcPr>
          <w:p w14:paraId="2806D808">
            <w:pPr>
              <w:jc w:val="center"/>
              <w:rPr>
                <w:rFonts w:hint="default" w:ascii="Times New Roman" w:hAnsi="Times New Roman" w:eastAsia="宋体" w:cs="Times New Roman"/>
                <w:i w:val="0"/>
                <w:color w:val="000000"/>
                <w:sz w:val="21"/>
                <w:szCs w:val="21"/>
                <w:u w:val="none"/>
              </w:rPr>
            </w:pPr>
          </w:p>
        </w:tc>
      </w:tr>
      <w:tr w14:paraId="0E08AF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995" w:type="dxa"/>
            <w:tcBorders>
              <w:tl2br w:val="nil"/>
              <w:tr2bl w:val="nil"/>
            </w:tcBorders>
            <w:tcMar>
              <w:top w:w="15" w:type="dxa"/>
              <w:left w:w="15" w:type="dxa"/>
              <w:right w:w="15" w:type="dxa"/>
            </w:tcMar>
            <w:vAlign w:val="center"/>
          </w:tcPr>
          <w:p w14:paraId="74AE5863">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总计</w:t>
            </w:r>
          </w:p>
        </w:tc>
        <w:tc>
          <w:tcPr>
            <w:tcW w:w="821" w:type="dxa"/>
            <w:tcBorders>
              <w:tl2br w:val="nil"/>
              <w:tr2bl w:val="nil"/>
            </w:tcBorders>
            <w:tcMar>
              <w:top w:w="15" w:type="dxa"/>
              <w:left w:w="15" w:type="dxa"/>
              <w:right w:w="15" w:type="dxa"/>
            </w:tcMar>
            <w:vAlign w:val="center"/>
          </w:tcPr>
          <w:p w14:paraId="70B247C7">
            <w:pPr>
              <w:jc w:val="center"/>
              <w:rPr>
                <w:rFonts w:hint="default" w:ascii="Times New Roman" w:hAnsi="Times New Roman" w:eastAsia="宋体" w:cs="Times New Roman"/>
                <w:i w:val="0"/>
                <w:color w:val="000000"/>
                <w:sz w:val="21"/>
                <w:szCs w:val="21"/>
                <w:u w:val="none"/>
              </w:rPr>
            </w:pPr>
          </w:p>
        </w:tc>
        <w:tc>
          <w:tcPr>
            <w:tcW w:w="822" w:type="dxa"/>
            <w:tcBorders>
              <w:tl2br w:val="nil"/>
              <w:tr2bl w:val="nil"/>
            </w:tcBorders>
            <w:tcMar>
              <w:top w:w="15" w:type="dxa"/>
              <w:left w:w="15" w:type="dxa"/>
              <w:right w:w="15" w:type="dxa"/>
            </w:tcMar>
            <w:vAlign w:val="center"/>
          </w:tcPr>
          <w:p w14:paraId="129E3009">
            <w:pPr>
              <w:jc w:val="center"/>
              <w:rPr>
                <w:rFonts w:hint="default" w:ascii="Times New Roman" w:hAnsi="Times New Roman" w:eastAsia="宋体" w:cs="Times New Roman"/>
                <w:i w:val="0"/>
                <w:color w:val="000000"/>
                <w:sz w:val="21"/>
                <w:szCs w:val="21"/>
                <w:u w:val="none"/>
              </w:rPr>
            </w:pPr>
          </w:p>
        </w:tc>
        <w:tc>
          <w:tcPr>
            <w:tcW w:w="821" w:type="dxa"/>
            <w:tcBorders>
              <w:tl2br w:val="nil"/>
              <w:tr2bl w:val="nil"/>
            </w:tcBorders>
            <w:tcMar>
              <w:top w:w="15" w:type="dxa"/>
              <w:left w:w="15" w:type="dxa"/>
              <w:right w:w="15" w:type="dxa"/>
            </w:tcMar>
            <w:vAlign w:val="center"/>
          </w:tcPr>
          <w:p w14:paraId="3C1AE57C">
            <w:pPr>
              <w:jc w:val="center"/>
              <w:rPr>
                <w:rFonts w:hint="default" w:ascii="Times New Roman" w:hAnsi="Times New Roman" w:eastAsia="宋体" w:cs="Times New Roman"/>
                <w:i w:val="0"/>
                <w:color w:val="000000"/>
                <w:sz w:val="21"/>
                <w:szCs w:val="21"/>
                <w:u w:val="none"/>
              </w:rPr>
            </w:pPr>
          </w:p>
        </w:tc>
        <w:tc>
          <w:tcPr>
            <w:tcW w:w="1107" w:type="dxa"/>
            <w:tcBorders>
              <w:tl2br w:val="nil"/>
              <w:tr2bl w:val="nil"/>
            </w:tcBorders>
            <w:tcMar>
              <w:top w:w="15" w:type="dxa"/>
              <w:left w:w="15" w:type="dxa"/>
              <w:right w:w="15" w:type="dxa"/>
            </w:tcMar>
            <w:vAlign w:val="center"/>
          </w:tcPr>
          <w:p w14:paraId="7DD60653">
            <w:pPr>
              <w:jc w:val="center"/>
              <w:rPr>
                <w:rFonts w:hint="default" w:ascii="Times New Roman" w:hAnsi="Times New Roman" w:eastAsia="宋体" w:cs="Times New Roman"/>
                <w:i w:val="0"/>
                <w:color w:val="000000"/>
                <w:sz w:val="21"/>
                <w:szCs w:val="21"/>
                <w:u w:val="none"/>
              </w:rPr>
            </w:pPr>
          </w:p>
        </w:tc>
        <w:tc>
          <w:tcPr>
            <w:tcW w:w="980" w:type="dxa"/>
            <w:tcBorders>
              <w:tl2br w:val="nil"/>
              <w:tr2bl w:val="nil"/>
            </w:tcBorders>
            <w:tcMar>
              <w:top w:w="15" w:type="dxa"/>
              <w:left w:w="15" w:type="dxa"/>
              <w:right w:w="15" w:type="dxa"/>
            </w:tcMar>
            <w:vAlign w:val="center"/>
          </w:tcPr>
          <w:p w14:paraId="272ABB83">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38.05</w:t>
            </w:r>
          </w:p>
        </w:tc>
        <w:tc>
          <w:tcPr>
            <w:tcW w:w="1439" w:type="dxa"/>
            <w:tcBorders>
              <w:tl2br w:val="nil"/>
              <w:tr2bl w:val="nil"/>
            </w:tcBorders>
            <w:tcMar>
              <w:top w:w="15" w:type="dxa"/>
              <w:left w:w="15" w:type="dxa"/>
              <w:right w:w="15" w:type="dxa"/>
            </w:tcMar>
            <w:vAlign w:val="center"/>
          </w:tcPr>
          <w:p w14:paraId="269DC971">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4.95</w:t>
            </w:r>
          </w:p>
        </w:tc>
        <w:tc>
          <w:tcPr>
            <w:tcW w:w="1150" w:type="dxa"/>
            <w:tcBorders>
              <w:tl2br w:val="nil"/>
              <w:tr2bl w:val="nil"/>
            </w:tcBorders>
            <w:tcMar>
              <w:top w:w="15" w:type="dxa"/>
              <w:left w:w="15" w:type="dxa"/>
              <w:right w:w="15" w:type="dxa"/>
            </w:tcMar>
            <w:vAlign w:val="center"/>
          </w:tcPr>
          <w:p w14:paraId="232BE1DC">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29.04</w:t>
            </w:r>
          </w:p>
        </w:tc>
        <w:tc>
          <w:tcPr>
            <w:tcW w:w="966" w:type="dxa"/>
            <w:tcBorders>
              <w:tl2br w:val="nil"/>
              <w:tr2bl w:val="nil"/>
            </w:tcBorders>
            <w:tcMar>
              <w:top w:w="15" w:type="dxa"/>
              <w:left w:w="15" w:type="dxa"/>
              <w:right w:w="15" w:type="dxa"/>
            </w:tcMar>
            <w:vAlign w:val="center"/>
          </w:tcPr>
          <w:p w14:paraId="547D5424">
            <w:pPr>
              <w:widowControl/>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1.44</w:t>
            </w:r>
          </w:p>
        </w:tc>
      </w:tr>
    </w:tbl>
    <w:p w14:paraId="27D0C713">
      <w:pPr>
        <w:ind w:firstLine="560"/>
        <w:rPr>
          <w:rFonts w:eastAsia="楷体"/>
          <w:color w:val="auto"/>
          <w:kern w:val="0"/>
          <w:sz w:val="28"/>
          <w:szCs w:val="28"/>
          <w:highlight w:val="none"/>
        </w:rPr>
      </w:pPr>
      <w:r>
        <w:rPr>
          <w:rFonts w:hint="eastAsia" w:eastAsia="楷体"/>
          <w:color w:val="auto"/>
          <w:sz w:val="28"/>
          <w:szCs w:val="28"/>
          <w:highlight w:val="none"/>
          <w:lang w:val="en-US" w:eastAsia="zh-CN"/>
        </w:rPr>
        <w:t>根据2023年前烧水库的运行可知，采用37.75m不仅可以保障水库的防洪安全，</w:t>
      </w:r>
      <w:r>
        <w:rPr>
          <w:rFonts w:hint="default" w:ascii="Times New Roman" w:hAnsi="Times New Roman" w:eastAsia="楷体" w:cs="Times New Roman"/>
          <w:color w:val="auto"/>
          <w:sz w:val="28"/>
          <w:szCs w:val="28"/>
        </w:rPr>
        <w:t>又保障了昆山水库的兴利功能要求。</w:t>
      </w:r>
      <w:r>
        <w:rPr>
          <w:rFonts w:hint="eastAsia" w:eastAsia="楷体"/>
          <w:color w:val="auto"/>
          <w:sz w:val="28"/>
          <w:szCs w:val="28"/>
          <w:highlight w:val="none"/>
          <w:lang w:val="en-US" w:eastAsia="zh-CN"/>
        </w:rPr>
        <w:t>因此</w:t>
      </w:r>
      <w:r>
        <w:rPr>
          <w:rFonts w:eastAsia="楷体"/>
          <w:color w:val="auto"/>
          <w:sz w:val="28"/>
          <w:szCs w:val="28"/>
          <w:highlight w:val="none"/>
        </w:rPr>
        <w:t>20</w:t>
      </w:r>
      <w:r>
        <w:rPr>
          <w:rFonts w:hint="eastAsia" w:eastAsia="楷体"/>
          <w:color w:val="auto"/>
          <w:sz w:val="28"/>
          <w:szCs w:val="28"/>
          <w:highlight w:val="none"/>
          <w:lang w:val="en-US" w:eastAsia="zh-CN"/>
        </w:rPr>
        <w:t>24</w:t>
      </w:r>
      <w:r>
        <w:rPr>
          <w:rFonts w:eastAsia="楷体"/>
          <w:color w:val="auto"/>
          <w:sz w:val="28"/>
          <w:szCs w:val="28"/>
          <w:highlight w:val="none"/>
        </w:rPr>
        <w:t>年将</w:t>
      </w:r>
      <w:r>
        <w:rPr>
          <w:rFonts w:hint="eastAsia" w:eastAsia="楷体"/>
          <w:color w:val="auto"/>
          <w:sz w:val="28"/>
          <w:szCs w:val="28"/>
          <w:highlight w:val="none"/>
          <w:lang w:val="en-US" w:eastAsia="zh-CN"/>
        </w:rPr>
        <w:t>37.75</w:t>
      </w:r>
      <w:r>
        <w:rPr>
          <w:rFonts w:eastAsia="楷体"/>
          <w:color w:val="auto"/>
          <w:sz w:val="28"/>
          <w:szCs w:val="28"/>
          <w:highlight w:val="none"/>
        </w:rPr>
        <w:t>m作为前烧水库的汛限水位。</w:t>
      </w:r>
    </w:p>
    <w:p w14:paraId="17EEF924">
      <w:pPr>
        <w:pStyle w:val="4"/>
        <w:spacing w:beforeLines="50" w:afterLines="50" w:line="360" w:lineRule="auto"/>
        <w:contextualSpacing/>
        <w:rPr>
          <w:rFonts w:ascii="Times New Roman" w:hAnsi="Times New Roman" w:eastAsia="楷体"/>
          <w:color w:val="auto"/>
          <w:kern w:val="0"/>
          <w:sz w:val="28"/>
          <w:szCs w:val="28"/>
          <w:highlight w:val="none"/>
        </w:rPr>
      </w:pPr>
      <w:bookmarkStart w:id="24" w:name="_Toc17957"/>
      <w:bookmarkStart w:id="25" w:name="_Toc290367231"/>
      <w:r>
        <w:rPr>
          <w:rFonts w:ascii="Times New Roman" w:hAnsi="Times New Roman" w:eastAsia="楷体"/>
          <w:color w:val="auto"/>
          <w:kern w:val="0"/>
          <w:sz w:val="28"/>
          <w:szCs w:val="28"/>
          <w:highlight w:val="none"/>
        </w:rPr>
        <w:t>4.4 汛期防洪调度方式</w:t>
      </w:r>
      <w:bookmarkEnd w:id="24"/>
      <w:bookmarkEnd w:id="25"/>
    </w:p>
    <w:p w14:paraId="559675A8">
      <w:pPr>
        <w:spacing w:line="520" w:lineRule="exact"/>
        <w:ind w:left="420" w:leftChars="200"/>
        <w:rPr>
          <w:rFonts w:eastAsia="楷体"/>
          <w:b/>
          <w:bCs/>
          <w:color w:val="auto"/>
          <w:sz w:val="28"/>
          <w:szCs w:val="28"/>
          <w:highlight w:val="none"/>
        </w:rPr>
      </w:pPr>
      <w:r>
        <w:rPr>
          <w:rFonts w:eastAsia="楷体"/>
          <w:b/>
          <w:bCs/>
          <w:color w:val="auto"/>
          <w:sz w:val="28"/>
          <w:szCs w:val="28"/>
          <w:highlight w:val="none"/>
        </w:rPr>
        <w:t xml:space="preserve"> （1）水库调洪演算</w:t>
      </w:r>
    </w:p>
    <w:p w14:paraId="20CCE162">
      <w:pPr>
        <w:spacing w:line="520" w:lineRule="exact"/>
        <w:ind w:firstLine="560" w:firstLineChars="200"/>
        <w:rPr>
          <w:rFonts w:eastAsia="楷体"/>
          <w:color w:val="auto"/>
          <w:sz w:val="28"/>
          <w:szCs w:val="28"/>
          <w:highlight w:val="none"/>
        </w:rPr>
      </w:pPr>
      <w:r>
        <w:rPr>
          <w:rFonts w:eastAsia="楷体"/>
          <w:color w:val="auto"/>
          <w:sz w:val="28"/>
          <w:szCs w:val="28"/>
          <w:highlight w:val="none"/>
        </w:rPr>
        <w:t>调洪演算按水量平衡方程式逐时段进行试算，计算方程式如下：</w:t>
      </w:r>
    </w:p>
    <w:p w14:paraId="330CB4C1">
      <w:pPr>
        <w:ind w:firstLine="2520" w:firstLineChars="900"/>
        <w:rPr>
          <w:rFonts w:eastAsia="楷体"/>
          <w:color w:val="auto"/>
          <w:sz w:val="28"/>
          <w:szCs w:val="28"/>
          <w:highlight w:val="none"/>
        </w:rPr>
      </w:pPr>
      <w:r>
        <w:rPr>
          <w:rFonts w:ascii="Times New Roman" w:hAnsi="Times New Roman" w:eastAsia="楷体" w:cs="Times New Roman"/>
          <w:color w:val="auto"/>
          <w:kern w:val="2"/>
          <w:position w:val="-24"/>
          <w:sz w:val="28"/>
          <w:szCs w:val="28"/>
          <w:highlight w:val="none"/>
          <w:lang w:val="en-US" w:eastAsia="zh-CN" w:bidi="ar-SA"/>
        </w:rPr>
        <w:object>
          <v:shape id="_x0000_i1030" o:spt="75" type="#_x0000_t75" style="height:33.75pt;width:161.25pt;" o:ole="t" fillcolor="#FFFFFF" filled="f" o:preferrelative="t" stroked="f" coordsize="21600,21600">
            <v:path/>
            <v:fill on="f" color2="#FFFFFF" focussize="0,0"/>
            <v:stroke on="f"/>
            <v:imagedata r:id="rId25" gain="65536f" blacklevel="0f" gamma="0" o:title=""/>
            <o:lock v:ext="edit" position="f" selection="f" grouping="f" rotation="f" cropping="f" text="f" aspectratio="t"/>
            <w10:wrap type="none"/>
            <w10:anchorlock/>
          </v:shape>
          <o:OLEObject Type="Embed" ProgID="" ShapeID="_x0000_i1030" DrawAspect="Content" ObjectID="_1468075730" r:id="rId24">
            <o:LockedField>false</o:LockedField>
          </o:OLEObject>
        </w:object>
      </w:r>
      <w:r>
        <w:rPr>
          <w:rFonts w:eastAsia="楷体"/>
          <w:color w:val="auto"/>
          <w:sz w:val="28"/>
          <w:szCs w:val="28"/>
          <w:highlight w:val="none"/>
        </w:rPr>
        <w:t xml:space="preserve">          </w:t>
      </w:r>
    </w:p>
    <w:p w14:paraId="2E15B95D">
      <w:pPr>
        <w:spacing w:line="520" w:lineRule="exact"/>
        <w:rPr>
          <w:rFonts w:eastAsia="楷体"/>
          <w:color w:val="auto"/>
          <w:sz w:val="28"/>
          <w:szCs w:val="28"/>
          <w:highlight w:val="none"/>
        </w:rPr>
      </w:pPr>
      <w:r>
        <w:rPr>
          <w:rFonts w:eastAsia="楷体"/>
          <w:color w:val="auto"/>
          <w:sz w:val="28"/>
          <w:szCs w:val="28"/>
          <w:highlight w:val="none"/>
        </w:rPr>
        <w:t>式中：</w:t>
      </w:r>
      <w:r>
        <w:rPr>
          <w:rFonts w:ascii="Times New Roman" w:hAnsi="Times New Roman" w:eastAsia="楷体" w:cs="Times New Roman"/>
          <w:color w:val="auto"/>
          <w:kern w:val="2"/>
          <w:position w:val="-12"/>
          <w:sz w:val="28"/>
          <w:szCs w:val="28"/>
          <w:highlight w:val="none"/>
          <w:lang w:val="en-US" w:eastAsia="zh-CN" w:bidi="ar-SA"/>
        </w:rPr>
        <w:object>
          <v:shape id="_x0000_i1031" o:spt="75" type="#_x0000_t75" style="height:17.25pt;width:37.5pt;" o:ole="t" fillcolor="#FFFFFF" filled="f" o:preferrelative="t" stroked="f" coordsize="21600,21600">
            <v:path/>
            <v:fill on="f" color2="#FFFFFF" focussize="0,0"/>
            <v:stroke on="f"/>
            <v:imagedata r:id="rId27" gain="65536f" blacklevel="0f" gamma="0" o:title=""/>
            <o:lock v:ext="edit" position="f" selection="f" grouping="f" rotation="f" cropping="f" text="f" aspectratio="t"/>
            <w10:wrap type="none"/>
            <w10:anchorlock/>
          </v:shape>
          <o:OLEObject Type="Embed" ProgID="" ShapeID="_x0000_i1031" DrawAspect="Content" ObjectID="_1468075731" r:id="rId26">
            <o:LockedField>false</o:LockedField>
          </o:OLEObject>
        </w:object>
      </w:r>
      <w:r>
        <w:rPr>
          <w:rFonts w:eastAsia="楷体"/>
          <w:color w:val="auto"/>
          <w:sz w:val="28"/>
          <w:szCs w:val="28"/>
          <w:highlight w:val="none"/>
        </w:rPr>
        <w:t>——时段</w:t>
      </w:r>
      <w:r>
        <w:rPr>
          <w:rFonts w:ascii="Times New Roman" w:hAnsi="Times New Roman" w:eastAsia="楷体" w:cs="Times New Roman"/>
          <w:color w:val="auto"/>
          <w:kern w:val="2"/>
          <w:position w:val="-6"/>
          <w:sz w:val="28"/>
          <w:szCs w:val="28"/>
          <w:highlight w:val="none"/>
          <w:lang w:val="en-US" w:eastAsia="zh-CN" w:bidi="ar-SA"/>
        </w:rPr>
        <w:object>
          <v:shape id="_x0000_i1032" o:spt="75" type="#_x0000_t75" style="height:13.5pt;width:15pt;" o:ole="t" fillcolor="#FFFFFF" filled="f" o:preferrelative="t" stroked="f" coordsize="21600,21600">
            <v:path/>
            <v:fill on="f" color2="#FFFFFF" focussize="0,0"/>
            <v:stroke on="f"/>
            <v:imagedata r:id="rId29" gain="65536f" blacklevel="0f" gamma="0" o:title=""/>
            <o:lock v:ext="edit" position="f" selection="f" grouping="f" rotation="f" cropping="f" text="f" aspectratio="t"/>
            <w10:wrap type="none"/>
            <w10:anchorlock/>
          </v:shape>
          <o:OLEObject Type="Embed" ProgID="" ShapeID="_x0000_i1032" DrawAspect="Content" ObjectID="_1468075732" r:id="rId28">
            <o:LockedField>false</o:LockedField>
          </o:OLEObject>
        </w:object>
      </w:r>
      <w:r>
        <w:rPr>
          <w:rFonts w:eastAsia="楷体"/>
          <w:color w:val="auto"/>
          <w:sz w:val="28"/>
          <w:szCs w:val="28"/>
          <w:highlight w:val="none"/>
        </w:rPr>
        <w:t>始、末的入库流量（</w:t>
      </w:r>
      <w:r>
        <w:rPr>
          <w:rFonts w:ascii="Times New Roman" w:hAnsi="Times New Roman" w:eastAsia="楷体" w:cs="Times New Roman"/>
          <w:color w:val="auto"/>
          <w:kern w:val="2"/>
          <w:position w:val="-6"/>
          <w:sz w:val="28"/>
          <w:szCs w:val="28"/>
          <w:highlight w:val="none"/>
          <w:lang w:val="en-US" w:eastAsia="zh-CN" w:bidi="ar-SA"/>
        </w:rPr>
        <w:object>
          <v:shape id="_x0000_i1033" o:spt="75" type="#_x0000_t75" style="height:16.5pt;width:30pt;" o:ole="t" fillcolor="#FFFFFF" filled="f" o:preferrelative="t" stroked="f" coordsize="21600,21600">
            <v:path/>
            <v:fill on="f" color2="#FFFFFF" focussize="0,0"/>
            <v:stroke on="f"/>
            <v:imagedata r:id="rId31" gain="65536f" blacklevel="0f" gamma="0" o:title=""/>
            <o:lock v:ext="edit" position="f" selection="f" grouping="f" rotation="f" cropping="f" text="f" aspectratio="t"/>
            <w10:wrap type="none"/>
            <w10:anchorlock/>
          </v:shape>
          <o:OLEObject Type="Embed" ProgID="" ShapeID="_x0000_i1033" DrawAspect="Content" ObjectID="_1468075733" r:id="rId30">
            <o:LockedField>false</o:LockedField>
          </o:OLEObject>
        </w:object>
      </w:r>
      <w:r>
        <w:rPr>
          <w:rFonts w:eastAsia="楷体"/>
          <w:color w:val="auto"/>
          <w:sz w:val="28"/>
          <w:szCs w:val="28"/>
          <w:highlight w:val="none"/>
        </w:rPr>
        <w:t>）;</w:t>
      </w:r>
    </w:p>
    <w:p w14:paraId="19D2452B">
      <w:pPr>
        <w:spacing w:line="520" w:lineRule="exact"/>
        <w:rPr>
          <w:rFonts w:eastAsia="楷体"/>
          <w:color w:val="auto"/>
          <w:sz w:val="28"/>
          <w:szCs w:val="28"/>
          <w:highlight w:val="none"/>
        </w:rPr>
      </w:pPr>
      <w:r>
        <w:rPr>
          <w:rFonts w:eastAsia="楷体"/>
          <w:color w:val="auto"/>
          <w:sz w:val="28"/>
          <w:szCs w:val="28"/>
          <w:highlight w:val="none"/>
        </w:rPr>
        <w:t xml:space="preserve">      </w:t>
      </w:r>
      <w:r>
        <w:rPr>
          <w:rFonts w:ascii="Times New Roman" w:hAnsi="Times New Roman" w:eastAsia="楷体" w:cs="Times New Roman"/>
          <w:color w:val="auto"/>
          <w:kern w:val="2"/>
          <w:position w:val="-12"/>
          <w:sz w:val="28"/>
          <w:szCs w:val="28"/>
          <w:highlight w:val="none"/>
          <w:lang w:val="en-US" w:eastAsia="zh-CN" w:bidi="ar-SA"/>
        </w:rPr>
        <w:object>
          <v:shape id="_x0000_i1034" o:spt="75" type="#_x0000_t75" style="height:17.25pt;width:33.75pt;" o:ole="t" fillcolor="#FFFFFF" filled="f" o:preferrelative="t" stroked="f" coordsize="21600,21600">
            <v:path/>
            <v:fill on="f" color2="#FFFFFF" focussize="0,0"/>
            <v:stroke on="f"/>
            <v:imagedata r:id="rId33" gain="65536f" blacklevel="0f" gamma="0" o:title=""/>
            <o:lock v:ext="edit" position="f" selection="f" grouping="f" rotation="f" cropping="f" text="f" aspectratio="t"/>
            <w10:wrap type="none"/>
            <w10:anchorlock/>
          </v:shape>
          <o:OLEObject Type="Embed" ProgID="" ShapeID="_x0000_i1034" DrawAspect="Content" ObjectID="_1468075734" r:id="rId32">
            <o:LockedField>false</o:LockedField>
          </o:OLEObject>
        </w:object>
      </w:r>
      <w:r>
        <w:rPr>
          <w:rFonts w:eastAsia="楷体"/>
          <w:color w:val="auto"/>
          <w:sz w:val="28"/>
          <w:szCs w:val="28"/>
          <w:highlight w:val="none"/>
        </w:rPr>
        <w:t>——时段</w:t>
      </w:r>
      <w:r>
        <w:rPr>
          <w:rFonts w:ascii="Times New Roman" w:hAnsi="Times New Roman" w:eastAsia="楷体" w:cs="Times New Roman"/>
          <w:color w:val="auto"/>
          <w:kern w:val="2"/>
          <w:position w:val="-6"/>
          <w:sz w:val="28"/>
          <w:szCs w:val="28"/>
          <w:highlight w:val="none"/>
          <w:lang w:val="en-US" w:eastAsia="zh-CN" w:bidi="ar-SA"/>
        </w:rPr>
        <w:object>
          <v:shape id="_x0000_i1035" o:spt="75" type="#_x0000_t75" style="height:13.5pt;width:15pt;" o:ole="t" fillcolor="#FFFFFF" filled="f" o:preferrelative="t" stroked="f" coordsize="21600,21600">
            <v:path/>
            <v:fill on="f" color2="#FFFFFF" focussize="0,0"/>
            <v:stroke on="f"/>
            <v:imagedata r:id="rId35" gain="65536f" blacklevel="0f" gamma="0" o:title=""/>
            <o:lock v:ext="edit" position="f" selection="f" grouping="f" rotation="f" cropping="f" text="f" aspectratio="t"/>
            <w10:wrap type="none"/>
            <w10:anchorlock/>
          </v:shape>
          <o:OLEObject Type="Embed" ProgID="" ShapeID="_x0000_i1035" DrawAspect="Content" ObjectID="_1468075735" r:id="rId34">
            <o:LockedField>false</o:LockedField>
          </o:OLEObject>
        </w:object>
      </w:r>
      <w:r>
        <w:rPr>
          <w:rFonts w:eastAsia="楷体"/>
          <w:color w:val="auto"/>
          <w:sz w:val="28"/>
          <w:szCs w:val="28"/>
          <w:highlight w:val="none"/>
        </w:rPr>
        <w:t>始、末的出库流量（</w:t>
      </w:r>
      <w:r>
        <w:rPr>
          <w:rFonts w:ascii="Times New Roman" w:hAnsi="Times New Roman" w:eastAsia="楷体" w:cs="Times New Roman"/>
          <w:color w:val="auto"/>
          <w:kern w:val="2"/>
          <w:position w:val="-6"/>
          <w:sz w:val="28"/>
          <w:szCs w:val="28"/>
          <w:highlight w:val="none"/>
          <w:lang w:val="en-US" w:eastAsia="zh-CN" w:bidi="ar-SA"/>
        </w:rPr>
        <w:object>
          <v:shape id="_x0000_i1036" o:spt="75" type="#_x0000_t75" style="height:16.5pt;width:30pt;" o:ole="t" fillcolor="#FFFFFF" filled="f" o:preferrelative="t" stroked="f" coordsize="21600,21600">
            <v:path/>
            <v:fill on="f" color2="#FFFFFF" focussize="0,0"/>
            <v:stroke on="f"/>
            <v:imagedata r:id="rId37" gain="65536f" blacklevel="0f" gamma="0" o:title=""/>
            <o:lock v:ext="edit" position="f" selection="f" grouping="f" rotation="f" cropping="f" text="f" aspectratio="t"/>
            <w10:wrap type="none"/>
            <w10:anchorlock/>
          </v:shape>
          <o:OLEObject Type="Embed" ProgID="" ShapeID="_x0000_i1036" DrawAspect="Content" ObjectID="_1468075736" r:id="rId36">
            <o:LockedField>false</o:LockedField>
          </o:OLEObject>
        </w:object>
      </w:r>
      <w:r>
        <w:rPr>
          <w:rFonts w:eastAsia="楷体"/>
          <w:color w:val="auto"/>
          <w:sz w:val="28"/>
          <w:szCs w:val="28"/>
          <w:highlight w:val="none"/>
        </w:rPr>
        <w:t>）;</w:t>
      </w:r>
    </w:p>
    <w:p w14:paraId="236A385B">
      <w:pPr>
        <w:spacing w:line="520" w:lineRule="exact"/>
        <w:rPr>
          <w:rFonts w:eastAsia="楷体"/>
          <w:color w:val="auto"/>
          <w:sz w:val="28"/>
          <w:szCs w:val="28"/>
          <w:highlight w:val="none"/>
        </w:rPr>
      </w:pPr>
      <w:r>
        <w:rPr>
          <w:rFonts w:eastAsia="楷体"/>
          <w:color w:val="auto"/>
          <w:sz w:val="28"/>
          <w:szCs w:val="28"/>
          <w:highlight w:val="none"/>
        </w:rPr>
        <w:t xml:space="preserve">      </w:t>
      </w:r>
      <w:r>
        <w:rPr>
          <w:rFonts w:ascii="Times New Roman" w:hAnsi="Times New Roman" w:eastAsia="楷体" w:cs="Times New Roman"/>
          <w:color w:val="auto"/>
          <w:kern w:val="2"/>
          <w:position w:val="-12"/>
          <w:sz w:val="28"/>
          <w:szCs w:val="28"/>
          <w:highlight w:val="none"/>
          <w:lang w:val="en-US" w:eastAsia="zh-CN" w:bidi="ar-SA"/>
        </w:rPr>
        <w:object>
          <v:shape id="_x0000_i1037" o:spt="75" type="#_x0000_t75" style="height:17.25pt;width:33.75pt;" o:ole="t" fillcolor="#FFFFFF" filled="f" o:preferrelative="t" stroked="f" coordsize="21600,21600">
            <v:path/>
            <v:fill on="f" color2="#FFFFFF" focussize="0,0"/>
            <v:stroke on="f"/>
            <v:imagedata r:id="rId39" gain="65536f" blacklevel="0f" gamma="0" o:title=""/>
            <o:lock v:ext="edit" position="f" selection="f" grouping="f" rotation="f" cropping="f" text="f" aspectratio="t"/>
            <w10:wrap type="none"/>
            <w10:anchorlock/>
          </v:shape>
          <o:OLEObject Type="Embed" ProgID="" ShapeID="_x0000_i1037" DrawAspect="Content" ObjectID="_1468075737" r:id="rId38">
            <o:LockedField>false</o:LockedField>
          </o:OLEObject>
        </w:object>
      </w:r>
      <w:r>
        <w:rPr>
          <w:rFonts w:eastAsia="楷体"/>
          <w:color w:val="auto"/>
          <w:sz w:val="28"/>
          <w:szCs w:val="28"/>
          <w:highlight w:val="none"/>
        </w:rPr>
        <w:t>——时段</w:t>
      </w:r>
      <w:r>
        <w:rPr>
          <w:rFonts w:ascii="Times New Roman" w:hAnsi="Times New Roman" w:eastAsia="楷体" w:cs="Times New Roman"/>
          <w:color w:val="auto"/>
          <w:kern w:val="2"/>
          <w:position w:val="-6"/>
          <w:sz w:val="28"/>
          <w:szCs w:val="28"/>
          <w:highlight w:val="none"/>
          <w:lang w:val="en-US" w:eastAsia="zh-CN" w:bidi="ar-SA"/>
        </w:rPr>
        <w:object>
          <v:shape id="_x0000_i1038" o:spt="75" type="#_x0000_t75" style="height:13.5pt;width:15pt;" o:ole="t" fillcolor="#FFFFFF" filled="f" o:preferrelative="t" stroked="f" coordsize="21600,21600">
            <v:path/>
            <v:fill on="f" color2="#FFFFFF" focussize="0,0"/>
            <v:stroke on="f"/>
            <v:imagedata r:id="rId41" gain="65536f" blacklevel="0f" gamma="0" o:title=""/>
            <o:lock v:ext="edit" position="f" selection="f" grouping="f" rotation="f" cropping="f" text="f" aspectratio="t"/>
            <w10:wrap type="none"/>
            <w10:anchorlock/>
          </v:shape>
          <o:OLEObject Type="Embed" ProgID="" ShapeID="_x0000_i1038" DrawAspect="Content" ObjectID="_1468075738" r:id="rId40">
            <o:LockedField>false</o:LockedField>
          </o:OLEObject>
        </w:object>
      </w:r>
      <w:r>
        <w:rPr>
          <w:rFonts w:eastAsia="楷体"/>
          <w:color w:val="auto"/>
          <w:sz w:val="28"/>
          <w:szCs w:val="28"/>
          <w:highlight w:val="none"/>
        </w:rPr>
        <w:t>始、末的库容（万</w:t>
      </w:r>
      <w:r>
        <w:rPr>
          <w:rFonts w:eastAsia="楷体"/>
          <w:i/>
          <w:color w:val="auto"/>
          <w:sz w:val="28"/>
          <w:szCs w:val="28"/>
          <w:highlight w:val="none"/>
        </w:rPr>
        <w:t xml:space="preserve"> </w:t>
      </w:r>
      <w:r>
        <w:rPr>
          <w:rFonts w:ascii="Times New Roman" w:hAnsi="Times New Roman" w:eastAsia="楷体" w:cs="Times New Roman"/>
          <w:color w:val="auto"/>
          <w:kern w:val="2"/>
          <w:position w:val="-6"/>
          <w:sz w:val="28"/>
          <w:szCs w:val="28"/>
          <w:highlight w:val="none"/>
          <w:lang w:val="en-US" w:eastAsia="zh-CN" w:bidi="ar-SA"/>
        </w:rPr>
        <w:object>
          <v:shape id="_x0000_i1039" o:spt="75" type="#_x0000_t75" style="height:16.5pt;width:16.5pt;" o:ole="t" fillcolor="#FFFFFF" filled="f" o:preferrelative="t" stroked="f" coordsize="21600,21600">
            <v:path/>
            <v:fill on="f" color2="#FFFFFF" focussize="0,0"/>
            <v:stroke on="f"/>
            <v:imagedata r:id="rId43" gain="65536f" blacklevel="0f" gamma="0" o:title=""/>
            <o:lock v:ext="edit" position="f" selection="f" grouping="f" rotation="f" cropping="f" text="f" aspectratio="t"/>
            <w10:wrap type="none"/>
            <w10:anchorlock/>
          </v:shape>
          <o:OLEObject Type="Embed" ProgID="" ShapeID="_x0000_i1039" DrawAspect="Content" ObjectID="_1468075739" r:id="rId42">
            <o:LockedField>false</o:LockedField>
          </o:OLEObject>
        </w:object>
      </w:r>
      <w:r>
        <w:rPr>
          <w:rFonts w:eastAsia="楷体"/>
          <w:color w:val="auto"/>
          <w:sz w:val="28"/>
          <w:szCs w:val="28"/>
          <w:highlight w:val="none"/>
        </w:rPr>
        <w:t>）</w:t>
      </w:r>
    </w:p>
    <w:p w14:paraId="465FEFCB">
      <w:pPr>
        <w:spacing w:line="520" w:lineRule="exact"/>
        <w:ind w:firstLine="560" w:firstLineChars="200"/>
        <w:rPr>
          <w:rFonts w:eastAsia="楷体"/>
          <w:color w:val="auto"/>
          <w:sz w:val="28"/>
          <w:szCs w:val="28"/>
          <w:highlight w:val="none"/>
        </w:rPr>
      </w:pPr>
      <w:r>
        <w:rPr>
          <w:rFonts w:eastAsia="楷体"/>
          <w:color w:val="auto"/>
          <w:sz w:val="28"/>
          <w:szCs w:val="28"/>
          <w:highlight w:val="none"/>
        </w:rPr>
        <w:t>前烧水库</w:t>
      </w:r>
      <w:r>
        <w:rPr>
          <w:rFonts w:hint="eastAsia" w:eastAsia="楷体"/>
          <w:color w:val="auto"/>
          <w:sz w:val="28"/>
          <w:szCs w:val="28"/>
          <w:highlight w:val="none"/>
        </w:rPr>
        <w:t>的</w:t>
      </w:r>
      <w:r>
        <w:rPr>
          <w:rFonts w:eastAsia="楷体"/>
          <w:color w:val="auto"/>
          <w:sz w:val="28"/>
          <w:szCs w:val="28"/>
          <w:highlight w:val="none"/>
        </w:rPr>
        <w:t>正常蓄水位为</w:t>
      </w:r>
      <w:r>
        <w:rPr>
          <w:rFonts w:hint="eastAsia" w:eastAsia="楷体"/>
          <w:color w:val="auto"/>
          <w:sz w:val="28"/>
          <w:szCs w:val="28"/>
          <w:highlight w:val="none"/>
          <w:lang w:eastAsia="zh-CN"/>
        </w:rPr>
        <w:t>37.75</w:t>
      </w:r>
      <w:r>
        <w:rPr>
          <w:rFonts w:eastAsia="楷体"/>
          <w:color w:val="auto"/>
          <w:sz w:val="28"/>
          <w:szCs w:val="28"/>
          <w:highlight w:val="none"/>
        </w:rPr>
        <w:t>m，汛期期间起调水位采用汛限水位</w:t>
      </w:r>
      <w:r>
        <w:rPr>
          <w:rFonts w:hint="eastAsia" w:eastAsia="楷体"/>
          <w:color w:val="auto"/>
          <w:sz w:val="28"/>
          <w:szCs w:val="28"/>
          <w:highlight w:val="none"/>
          <w:lang w:val="en-US" w:eastAsia="zh-CN"/>
        </w:rPr>
        <w:t>37.75</w:t>
      </w:r>
      <w:r>
        <w:rPr>
          <w:rFonts w:eastAsia="楷体"/>
          <w:color w:val="auto"/>
          <w:sz w:val="28"/>
          <w:szCs w:val="28"/>
          <w:highlight w:val="none"/>
        </w:rPr>
        <w:t>m，经调洪演算求得P=</w:t>
      </w:r>
      <w:r>
        <w:rPr>
          <w:rFonts w:hint="eastAsia" w:eastAsia="楷体"/>
          <w:color w:val="auto"/>
          <w:sz w:val="28"/>
          <w:szCs w:val="28"/>
          <w:highlight w:val="none"/>
          <w:lang w:val="en-US" w:eastAsia="zh-CN"/>
        </w:rPr>
        <w:t>5</w:t>
      </w:r>
      <w:r>
        <w:rPr>
          <w:rFonts w:eastAsia="楷体"/>
          <w:color w:val="auto"/>
          <w:sz w:val="28"/>
          <w:szCs w:val="28"/>
          <w:highlight w:val="none"/>
        </w:rPr>
        <w:t>%和P=0.</w:t>
      </w:r>
      <w:r>
        <w:rPr>
          <w:rFonts w:hint="eastAsia" w:eastAsia="楷体"/>
          <w:color w:val="auto"/>
          <w:sz w:val="28"/>
          <w:szCs w:val="28"/>
          <w:highlight w:val="none"/>
          <w:lang w:val="en-US" w:eastAsia="zh-CN"/>
        </w:rPr>
        <w:t>5</w:t>
      </w:r>
      <w:r>
        <w:rPr>
          <w:rFonts w:eastAsia="楷体"/>
          <w:color w:val="auto"/>
          <w:sz w:val="28"/>
          <w:szCs w:val="28"/>
          <w:highlight w:val="none"/>
        </w:rPr>
        <w:t>%</w:t>
      </w:r>
      <w:r>
        <w:rPr>
          <w:rFonts w:hint="eastAsia" w:eastAsia="楷体"/>
          <w:color w:val="auto"/>
          <w:sz w:val="28"/>
          <w:szCs w:val="28"/>
          <w:highlight w:val="none"/>
        </w:rPr>
        <w:t>两</w:t>
      </w:r>
      <w:r>
        <w:rPr>
          <w:rFonts w:eastAsia="楷体"/>
          <w:color w:val="auto"/>
          <w:sz w:val="28"/>
          <w:szCs w:val="28"/>
          <w:highlight w:val="none"/>
        </w:rPr>
        <w:t>种设计频率洪水的调洪演算成果详见表</w:t>
      </w:r>
      <w:r>
        <w:rPr>
          <w:rFonts w:hint="eastAsia" w:eastAsia="楷体"/>
          <w:color w:val="auto"/>
          <w:sz w:val="28"/>
          <w:szCs w:val="28"/>
          <w:highlight w:val="none"/>
        </w:rPr>
        <w:t>4-1</w:t>
      </w:r>
      <w:r>
        <w:rPr>
          <w:rFonts w:eastAsia="楷体"/>
          <w:color w:val="auto"/>
          <w:sz w:val="28"/>
          <w:szCs w:val="28"/>
          <w:highlight w:val="none"/>
        </w:rPr>
        <w:t>。</w:t>
      </w:r>
    </w:p>
    <w:p w14:paraId="2520A26A">
      <w:pPr>
        <w:spacing w:line="520" w:lineRule="exact"/>
        <w:rPr>
          <w:rFonts w:eastAsia="楷体"/>
          <w:b/>
          <w:bCs/>
          <w:color w:val="auto"/>
          <w:kern w:val="0"/>
          <w:sz w:val="28"/>
          <w:szCs w:val="28"/>
          <w:highlight w:val="none"/>
        </w:rPr>
      </w:pPr>
      <w:r>
        <w:rPr>
          <w:rFonts w:eastAsia="楷体"/>
          <w:b/>
          <w:bCs/>
          <w:color w:val="auto"/>
          <w:kern w:val="0"/>
          <w:sz w:val="28"/>
          <w:szCs w:val="28"/>
          <w:highlight w:val="none"/>
        </w:rPr>
        <w:t>表</w:t>
      </w:r>
      <w:r>
        <w:rPr>
          <w:rFonts w:hint="eastAsia" w:eastAsia="楷体"/>
          <w:b/>
          <w:bCs/>
          <w:color w:val="auto"/>
          <w:kern w:val="0"/>
          <w:sz w:val="28"/>
          <w:szCs w:val="28"/>
          <w:highlight w:val="none"/>
        </w:rPr>
        <w:t>4-1</w:t>
      </w:r>
      <w:r>
        <w:rPr>
          <w:rFonts w:eastAsia="楷体"/>
          <w:b/>
          <w:bCs/>
          <w:color w:val="auto"/>
          <w:kern w:val="0"/>
          <w:sz w:val="28"/>
          <w:szCs w:val="28"/>
          <w:highlight w:val="none"/>
        </w:rPr>
        <w:t xml:space="preserve">            前烧水库调洪演算成果表</w:t>
      </w:r>
    </w:p>
    <w:tbl>
      <w:tblPr>
        <w:tblStyle w:val="18"/>
        <w:tblW w:w="8344" w:type="dxa"/>
        <w:tblInd w:w="-7"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930"/>
        <w:gridCol w:w="1875"/>
        <w:gridCol w:w="1630"/>
        <w:gridCol w:w="1454"/>
        <w:gridCol w:w="1455"/>
      </w:tblGrid>
      <w:tr w14:paraId="322882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720" w:hRule="atLeast"/>
        </w:trPr>
        <w:tc>
          <w:tcPr>
            <w:tcW w:w="1930" w:type="dxa"/>
            <w:tcBorders>
              <w:tl2br w:val="nil"/>
              <w:tr2bl w:val="nil"/>
            </w:tcBorders>
            <w:vAlign w:val="center"/>
          </w:tcPr>
          <w:p w14:paraId="656C5566">
            <w:pPr>
              <w:widowControl/>
              <w:spacing w:line="440" w:lineRule="exact"/>
              <w:jc w:val="center"/>
              <w:textAlignment w:val="center"/>
              <w:rPr>
                <w:b/>
                <w:color w:val="auto"/>
                <w:sz w:val="24"/>
                <w:highlight w:val="none"/>
              </w:rPr>
            </w:pPr>
            <w:r>
              <w:rPr>
                <w:rFonts w:hint="eastAsia" w:ascii="宋体" w:hAnsi="宋体" w:cs="宋体"/>
                <w:b/>
                <w:color w:val="auto"/>
                <w:kern w:val="0"/>
                <w:sz w:val="24"/>
                <w:highlight w:val="none"/>
              </w:rPr>
              <w:t>设计频率</w:t>
            </w:r>
          </w:p>
        </w:tc>
        <w:tc>
          <w:tcPr>
            <w:tcW w:w="1875" w:type="dxa"/>
            <w:tcBorders>
              <w:tl2br w:val="nil"/>
              <w:tr2bl w:val="nil"/>
            </w:tcBorders>
            <w:vAlign w:val="center"/>
          </w:tcPr>
          <w:p w14:paraId="55D4C52A">
            <w:pPr>
              <w:widowControl/>
              <w:spacing w:line="440" w:lineRule="exact"/>
              <w:jc w:val="center"/>
              <w:textAlignment w:val="center"/>
              <w:rPr>
                <w:b/>
                <w:color w:val="auto"/>
                <w:sz w:val="24"/>
                <w:highlight w:val="none"/>
              </w:rPr>
            </w:pPr>
            <w:r>
              <w:rPr>
                <w:rFonts w:hint="eastAsia" w:ascii="宋体" w:hAnsi="宋体" w:cs="宋体"/>
                <w:b/>
                <w:color w:val="auto"/>
                <w:kern w:val="0"/>
                <w:sz w:val="24"/>
                <w:highlight w:val="none"/>
              </w:rPr>
              <w:t>最大入库流量</w:t>
            </w:r>
            <w:r>
              <w:rPr>
                <w:b/>
                <w:color w:val="auto"/>
                <w:kern w:val="0"/>
                <w:sz w:val="24"/>
                <w:highlight w:val="none"/>
              </w:rPr>
              <w:t>(m</w:t>
            </w:r>
            <w:r>
              <w:rPr>
                <w:b/>
                <w:color w:val="auto"/>
                <w:kern w:val="0"/>
                <w:sz w:val="24"/>
                <w:highlight w:val="none"/>
                <w:vertAlign w:val="superscript"/>
              </w:rPr>
              <w:t>3</w:t>
            </w:r>
            <w:r>
              <w:rPr>
                <w:b/>
                <w:color w:val="auto"/>
                <w:kern w:val="0"/>
                <w:sz w:val="24"/>
                <w:highlight w:val="none"/>
              </w:rPr>
              <w:t>/s)</w:t>
            </w:r>
          </w:p>
        </w:tc>
        <w:tc>
          <w:tcPr>
            <w:tcW w:w="1630" w:type="dxa"/>
            <w:tcBorders>
              <w:tl2br w:val="nil"/>
              <w:tr2bl w:val="nil"/>
            </w:tcBorders>
            <w:vAlign w:val="center"/>
          </w:tcPr>
          <w:p w14:paraId="36185BDF">
            <w:pPr>
              <w:widowControl/>
              <w:spacing w:line="440" w:lineRule="exact"/>
              <w:jc w:val="center"/>
              <w:textAlignment w:val="center"/>
              <w:rPr>
                <w:b/>
                <w:color w:val="auto"/>
                <w:sz w:val="24"/>
                <w:highlight w:val="none"/>
              </w:rPr>
            </w:pPr>
            <w:r>
              <w:rPr>
                <w:rFonts w:hint="eastAsia" w:ascii="宋体" w:hAnsi="宋体" w:cs="宋体"/>
                <w:b/>
                <w:color w:val="auto"/>
                <w:kern w:val="0"/>
                <w:sz w:val="24"/>
                <w:highlight w:val="none"/>
              </w:rPr>
              <w:t>最大下泄流量</w:t>
            </w:r>
            <w:r>
              <w:rPr>
                <w:b/>
                <w:color w:val="auto"/>
                <w:kern w:val="0"/>
                <w:sz w:val="24"/>
                <w:highlight w:val="none"/>
              </w:rPr>
              <w:t>(m</w:t>
            </w:r>
            <w:r>
              <w:rPr>
                <w:b/>
                <w:color w:val="auto"/>
                <w:kern w:val="0"/>
                <w:sz w:val="24"/>
                <w:highlight w:val="none"/>
                <w:vertAlign w:val="superscript"/>
              </w:rPr>
              <w:t>3</w:t>
            </w:r>
            <w:r>
              <w:rPr>
                <w:b/>
                <w:color w:val="auto"/>
                <w:kern w:val="0"/>
                <w:sz w:val="24"/>
                <w:highlight w:val="none"/>
              </w:rPr>
              <w:t>/s)</w:t>
            </w:r>
          </w:p>
        </w:tc>
        <w:tc>
          <w:tcPr>
            <w:tcW w:w="1454" w:type="dxa"/>
            <w:tcBorders>
              <w:tl2br w:val="nil"/>
              <w:tr2bl w:val="nil"/>
            </w:tcBorders>
            <w:vAlign w:val="center"/>
          </w:tcPr>
          <w:p w14:paraId="11E02510">
            <w:pPr>
              <w:widowControl/>
              <w:spacing w:line="440" w:lineRule="exact"/>
              <w:jc w:val="center"/>
              <w:textAlignment w:val="center"/>
              <w:rPr>
                <w:b/>
                <w:color w:val="auto"/>
                <w:sz w:val="24"/>
                <w:highlight w:val="none"/>
              </w:rPr>
            </w:pPr>
            <w:r>
              <w:rPr>
                <w:rFonts w:hint="eastAsia" w:ascii="宋体" w:hAnsi="宋体" w:cs="宋体"/>
                <w:b/>
                <w:color w:val="auto"/>
                <w:kern w:val="0"/>
                <w:sz w:val="24"/>
                <w:highlight w:val="none"/>
              </w:rPr>
              <w:t>最高库水位（</w:t>
            </w:r>
            <w:r>
              <w:rPr>
                <w:b/>
                <w:color w:val="auto"/>
                <w:kern w:val="0"/>
                <w:sz w:val="24"/>
                <w:highlight w:val="none"/>
              </w:rPr>
              <w:t>m</w:t>
            </w:r>
            <w:r>
              <w:rPr>
                <w:rFonts w:hint="eastAsia" w:ascii="宋体" w:hAnsi="宋体" w:cs="宋体"/>
                <w:b/>
                <w:color w:val="auto"/>
                <w:kern w:val="0"/>
                <w:sz w:val="24"/>
                <w:highlight w:val="none"/>
              </w:rPr>
              <w:t>）</w:t>
            </w:r>
          </w:p>
        </w:tc>
        <w:tc>
          <w:tcPr>
            <w:tcW w:w="1455" w:type="dxa"/>
            <w:tcBorders>
              <w:tl2br w:val="nil"/>
              <w:tr2bl w:val="nil"/>
            </w:tcBorders>
            <w:vAlign w:val="center"/>
          </w:tcPr>
          <w:p w14:paraId="20226C4E">
            <w:pPr>
              <w:widowControl/>
              <w:spacing w:line="440" w:lineRule="exact"/>
              <w:jc w:val="center"/>
              <w:textAlignment w:val="center"/>
              <w:rPr>
                <w:rFonts w:ascii="宋体" w:hAnsi="宋体" w:cs="宋体"/>
                <w:b/>
                <w:color w:val="auto"/>
                <w:kern w:val="0"/>
                <w:sz w:val="24"/>
                <w:highlight w:val="none"/>
              </w:rPr>
            </w:pPr>
            <w:r>
              <w:rPr>
                <w:rFonts w:hint="eastAsia" w:ascii="宋体" w:hAnsi="宋体" w:cs="宋体"/>
                <w:b/>
                <w:color w:val="auto"/>
                <w:kern w:val="0"/>
                <w:sz w:val="24"/>
                <w:highlight w:val="none"/>
              </w:rPr>
              <w:t>设计库容</w:t>
            </w:r>
          </w:p>
          <w:p w14:paraId="455A041F">
            <w:pPr>
              <w:widowControl/>
              <w:spacing w:line="440" w:lineRule="exact"/>
              <w:jc w:val="center"/>
              <w:textAlignment w:val="center"/>
              <w:rPr>
                <w:b/>
                <w:color w:val="auto"/>
                <w:sz w:val="24"/>
                <w:highlight w:val="none"/>
              </w:rPr>
            </w:pPr>
            <w:r>
              <w:rPr>
                <w:rFonts w:hint="eastAsia" w:ascii="宋体" w:hAnsi="宋体" w:cs="宋体"/>
                <w:b/>
                <w:color w:val="auto"/>
                <w:kern w:val="0"/>
                <w:sz w:val="24"/>
                <w:highlight w:val="none"/>
              </w:rPr>
              <w:t>（万</w:t>
            </w:r>
            <w:r>
              <w:rPr>
                <w:b/>
                <w:color w:val="auto"/>
                <w:kern w:val="0"/>
                <w:sz w:val="24"/>
                <w:highlight w:val="none"/>
              </w:rPr>
              <w:t>m</w:t>
            </w:r>
            <w:r>
              <w:rPr>
                <w:b/>
                <w:color w:val="auto"/>
                <w:kern w:val="0"/>
                <w:sz w:val="24"/>
                <w:highlight w:val="none"/>
                <w:vertAlign w:val="superscript"/>
              </w:rPr>
              <w:t>3</w:t>
            </w:r>
            <w:r>
              <w:rPr>
                <w:rFonts w:hint="eastAsia" w:ascii="宋体" w:hAnsi="宋体" w:cs="宋体"/>
                <w:b/>
                <w:color w:val="auto"/>
                <w:kern w:val="0"/>
                <w:sz w:val="24"/>
                <w:highlight w:val="none"/>
              </w:rPr>
              <w:t>）</w:t>
            </w:r>
          </w:p>
        </w:tc>
      </w:tr>
      <w:tr w14:paraId="03E267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930" w:type="dxa"/>
            <w:tcBorders>
              <w:tl2br w:val="nil"/>
              <w:tr2bl w:val="nil"/>
            </w:tcBorders>
            <w:vAlign w:val="center"/>
          </w:tcPr>
          <w:p w14:paraId="48A8457F">
            <w:pPr>
              <w:widowControl/>
              <w:spacing w:line="440" w:lineRule="exact"/>
              <w:jc w:val="center"/>
              <w:textAlignment w:val="center"/>
              <w:rPr>
                <w:color w:val="auto"/>
                <w:sz w:val="24"/>
                <w:highlight w:val="none"/>
              </w:rPr>
            </w:pPr>
            <w:r>
              <w:rPr>
                <w:color w:val="auto"/>
                <w:kern w:val="0"/>
                <w:sz w:val="24"/>
                <w:highlight w:val="none"/>
              </w:rPr>
              <w:t>P=</w:t>
            </w:r>
            <w:r>
              <w:rPr>
                <w:rFonts w:hint="eastAsia"/>
                <w:color w:val="auto"/>
                <w:kern w:val="0"/>
                <w:sz w:val="24"/>
                <w:highlight w:val="none"/>
                <w:lang w:val="en-US" w:eastAsia="zh-CN"/>
              </w:rPr>
              <w:t>5</w:t>
            </w:r>
            <w:r>
              <w:rPr>
                <w:color w:val="auto"/>
                <w:kern w:val="0"/>
                <w:sz w:val="24"/>
                <w:highlight w:val="none"/>
              </w:rPr>
              <w:t>%</w:t>
            </w:r>
          </w:p>
        </w:tc>
        <w:tc>
          <w:tcPr>
            <w:tcW w:w="1875" w:type="dxa"/>
            <w:tcBorders>
              <w:tl2br w:val="nil"/>
              <w:tr2bl w:val="nil"/>
            </w:tcBorders>
            <w:vAlign w:val="center"/>
          </w:tcPr>
          <w:p w14:paraId="7B43A6CC">
            <w:pPr>
              <w:widowControl/>
              <w:spacing w:line="440" w:lineRule="exact"/>
              <w:jc w:val="center"/>
              <w:textAlignment w:val="center"/>
              <w:rPr>
                <w:rFonts w:hint="default" w:eastAsia="宋体"/>
                <w:color w:val="auto"/>
                <w:sz w:val="24"/>
                <w:highlight w:val="none"/>
                <w:lang w:val="en-US" w:eastAsia="zh-CN"/>
              </w:rPr>
            </w:pPr>
            <w:r>
              <w:rPr>
                <w:rFonts w:hint="eastAsia"/>
                <w:color w:val="auto"/>
                <w:kern w:val="0"/>
                <w:sz w:val="24"/>
                <w:highlight w:val="none"/>
                <w:lang w:val="en-US" w:eastAsia="zh-CN"/>
              </w:rPr>
              <w:t>24.43</w:t>
            </w:r>
          </w:p>
        </w:tc>
        <w:tc>
          <w:tcPr>
            <w:tcW w:w="1630" w:type="dxa"/>
            <w:tcBorders>
              <w:tl2br w:val="nil"/>
              <w:tr2bl w:val="nil"/>
            </w:tcBorders>
            <w:vAlign w:val="center"/>
          </w:tcPr>
          <w:p w14:paraId="134B732C">
            <w:pPr>
              <w:widowControl/>
              <w:spacing w:line="440" w:lineRule="exact"/>
              <w:jc w:val="center"/>
              <w:textAlignment w:val="center"/>
              <w:rPr>
                <w:rFonts w:hint="default" w:eastAsia="宋体"/>
                <w:color w:val="auto"/>
                <w:sz w:val="24"/>
                <w:highlight w:val="none"/>
                <w:lang w:val="en-US" w:eastAsia="zh-CN"/>
              </w:rPr>
            </w:pPr>
            <w:r>
              <w:rPr>
                <w:rFonts w:hint="eastAsia"/>
                <w:color w:val="auto"/>
                <w:kern w:val="0"/>
                <w:sz w:val="24"/>
                <w:highlight w:val="none"/>
                <w:lang w:val="en-US" w:eastAsia="zh-CN"/>
              </w:rPr>
              <w:t>7.89</w:t>
            </w:r>
          </w:p>
        </w:tc>
        <w:tc>
          <w:tcPr>
            <w:tcW w:w="1454" w:type="dxa"/>
            <w:tcBorders>
              <w:tl2br w:val="nil"/>
              <w:tr2bl w:val="nil"/>
            </w:tcBorders>
            <w:vAlign w:val="center"/>
          </w:tcPr>
          <w:p w14:paraId="42BD3EAA">
            <w:pPr>
              <w:widowControl/>
              <w:spacing w:line="440" w:lineRule="exact"/>
              <w:jc w:val="center"/>
              <w:textAlignment w:val="center"/>
              <w:rPr>
                <w:rFonts w:hint="default" w:eastAsia="宋体"/>
                <w:color w:val="auto"/>
                <w:sz w:val="24"/>
                <w:highlight w:val="none"/>
                <w:lang w:val="en-US" w:eastAsia="zh-CN"/>
              </w:rPr>
            </w:pPr>
            <w:r>
              <w:rPr>
                <w:rFonts w:hint="eastAsia"/>
                <w:color w:val="auto"/>
                <w:kern w:val="0"/>
                <w:sz w:val="24"/>
                <w:highlight w:val="none"/>
                <w:lang w:val="en-US" w:eastAsia="zh-CN"/>
              </w:rPr>
              <w:t>38.71</w:t>
            </w:r>
          </w:p>
        </w:tc>
        <w:tc>
          <w:tcPr>
            <w:tcW w:w="1455" w:type="dxa"/>
            <w:tcBorders>
              <w:tl2br w:val="nil"/>
              <w:tr2bl w:val="nil"/>
            </w:tcBorders>
            <w:vAlign w:val="center"/>
          </w:tcPr>
          <w:p w14:paraId="0E4ABD3E">
            <w:pPr>
              <w:widowControl/>
              <w:spacing w:line="440" w:lineRule="exact"/>
              <w:jc w:val="center"/>
              <w:textAlignment w:val="center"/>
              <w:rPr>
                <w:rFonts w:hint="default" w:eastAsia="宋体"/>
                <w:color w:val="auto"/>
                <w:sz w:val="24"/>
                <w:highlight w:val="none"/>
                <w:lang w:val="en-US" w:eastAsia="zh-CN"/>
              </w:rPr>
            </w:pPr>
            <w:r>
              <w:rPr>
                <w:rFonts w:hint="eastAsia"/>
                <w:color w:val="auto"/>
                <w:kern w:val="0"/>
                <w:sz w:val="24"/>
                <w:highlight w:val="none"/>
                <w:lang w:val="en-US" w:eastAsia="zh-CN"/>
              </w:rPr>
              <w:t>30.16</w:t>
            </w:r>
          </w:p>
        </w:tc>
      </w:tr>
      <w:tr w14:paraId="6A712E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930" w:type="dxa"/>
            <w:tcBorders>
              <w:tl2br w:val="nil"/>
              <w:tr2bl w:val="nil"/>
            </w:tcBorders>
            <w:vAlign w:val="center"/>
          </w:tcPr>
          <w:p w14:paraId="170C0AFF">
            <w:pPr>
              <w:widowControl/>
              <w:spacing w:line="440" w:lineRule="exact"/>
              <w:jc w:val="center"/>
              <w:textAlignment w:val="center"/>
              <w:rPr>
                <w:color w:val="auto"/>
                <w:sz w:val="24"/>
                <w:highlight w:val="none"/>
              </w:rPr>
            </w:pPr>
            <w:r>
              <w:rPr>
                <w:color w:val="auto"/>
                <w:kern w:val="0"/>
                <w:sz w:val="24"/>
                <w:highlight w:val="none"/>
              </w:rPr>
              <w:t>P=0.</w:t>
            </w:r>
            <w:r>
              <w:rPr>
                <w:rFonts w:hint="eastAsia"/>
                <w:color w:val="auto"/>
                <w:kern w:val="0"/>
                <w:sz w:val="24"/>
                <w:highlight w:val="none"/>
                <w:lang w:val="en-US" w:eastAsia="zh-CN"/>
              </w:rPr>
              <w:t>5</w:t>
            </w:r>
            <w:r>
              <w:rPr>
                <w:color w:val="auto"/>
                <w:kern w:val="0"/>
                <w:sz w:val="24"/>
                <w:highlight w:val="none"/>
              </w:rPr>
              <w:t>%</w:t>
            </w:r>
          </w:p>
        </w:tc>
        <w:tc>
          <w:tcPr>
            <w:tcW w:w="1875" w:type="dxa"/>
            <w:tcBorders>
              <w:tl2br w:val="nil"/>
              <w:tr2bl w:val="nil"/>
            </w:tcBorders>
            <w:vAlign w:val="center"/>
          </w:tcPr>
          <w:p w14:paraId="52C898FE">
            <w:pPr>
              <w:widowControl/>
              <w:spacing w:line="440" w:lineRule="exact"/>
              <w:jc w:val="center"/>
              <w:textAlignment w:val="center"/>
              <w:rPr>
                <w:rFonts w:hint="default" w:eastAsia="宋体"/>
                <w:color w:val="auto"/>
                <w:sz w:val="24"/>
                <w:highlight w:val="none"/>
                <w:lang w:val="en-US" w:eastAsia="zh-CN"/>
              </w:rPr>
            </w:pPr>
            <w:r>
              <w:rPr>
                <w:rFonts w:hint="eastAsia"/>
                <w:color w:val="auto"/>
                <w:kern w:val="0"/>
                <w:sz w:val="24"/>
                <w:highlight w:val="none"/>
                <w:lang w:val="en-US" w:eastAsia="zh-CN"/>
              </w:rPr>
              <w:t>39.07</w:t>
            </w:r>
          </w:p>
        </w:tc>
        <w:tc>
          <w:tcPr>
            <w:tcW w:w="1630" w:type="dxa"/>
            <w:tcBorders>
              <w:tl2br w:val="nil"/>
              <w:tr2bl w:val="nil"/>
            </w:tcBorders>
            <w:vAlign w:val="center"/>
          </w:tcPr>
          <w:p w14:paraId="1D337542">
            <w:pPr>
              <w:widowControl/>
              <w:spacing w:line="440" w:lineRule="exact"/>
              <w:jc w:val="center"/>
              <w:textAlignment w:val="center"/>
              <w:rPr>
                <w:rFonts w:hint="default" w:eastAsia="宋体"/>
                <w:color w:val="auto"/>
                <w:sz w:val="24"/>
                <w:highlight w:val="none"/>
                <w:lang w:val="en-US" w:eastAsia="zh-CN"/>
              </w:rPr>
            </w:pPr>
            <w:r>
              <w:rPr>
                <w:rFonts w:hint="eastAsia"/>
                <w:color w:val="auto"/>
                <w:kern w:val="0"/>
                <w:sz w:val="24"/>
                <w:highlight w:val="none"/>
                <w:lang w:val="en-US" w:eastAsia="zh-CN"/>
              </w:rPr>
              <w:t>13.12</w:t>
            </w:r>
          </w:p>
        </w:tc>
        <w:tc>
          <w:tcPr>
            <w:tcW w:w="1454" w:type="dxa"/>
            <w:tcBorders>
              <w:tl2br w:val="nil"/>
              <w:tr2bl w:val="nil"/>
            </w:tcBorders>
            <w:vAlign w:val="center"/>
          </w:tcPr>
          <w:p w14:paraId="117143B9">
            <w:pPr>
              <w:widowControl/>
              <w:spacing w:line="440" w:lineRule="exact"/>
              <w:jc w:val="center"/>
              <w:textAlignment w:val="center"/>
              <w:rPr>
                <w:rFonts w:hint="default"/>
                <w:color w:val="auto"/>
                <w:kern w:val="0"/>
                <w:sz w:val="24"/>
                <w:highlight w:val="none"/>
                <w:lang w:val="en-US" w:eastAsia="zh-CN"/>
              </w:rPr>
            </w:pPr>
            <w:r>
              <w:rPr>
                <w:rFonts w:hint="eastAsia"/>
                <w:color w:val="auto"/>
                <w:kern w:val="0"/>
                <w:sz w:val="24"/>
                <w:highlight w:val="none"/>
                <w:lang w:val="en-US" w:eastAsia="zh-CN"/>
              </w:rPr>
              <w:t>39.1</w:t>
            </w:r>
          </w:p>
        </w:tc>
        <w:tc>
          <w:tcPr>
            <w:tcW w:w="1455" w:type="dxa"/>
            <w:tcBorders>
              <w:tl2br w:val="nil"/>
              <w:tr2bl w:val="nil"/>
            </w:tcBorders>
            <w:vAlign w:val="center"/>
          </w:tcPr>
          <w:p w14:paraId="143A74E7">
            <w:pPr>
              <w:widowControl/>
              <w:spacing w:line="440" w:lineRule="exact"/>
              <w:jc w:val="center"/>
              <w:textAlignment w:val="center"/>
              <w:rPr>
                <w:rFonts w:hint="default" w:eastAsia="宋体"/>
                <w:color w:val="auto"/>
                <w:sz w:val="24"/>
                <w:highlight w:val="none"/>
                <w:lang w:val="en-US" w:eastAsia="zh-CN"/>
              </w:rPr>
            </w:pPr>
            <w:r>
              <w:rPr>
                <w:rFonts w:hint="eastAsia"/>
                <w:color w:val="auto"/>
                <w:kern w:val="0"/>
                <w:sz w:val="24"/>
                <w:highlight w:val="none"/>
                <w:lang w:val="en-US" w:eastAsia="zh-CN"/>
              </w:rPr>
              <w:t>32.74</w:t>
            </w:r>
          </w:p>
        </w:tc>
      </w:tr>
    </w:tbl>
    <w:p w14:paraId="55EFDB54">
      <w:pPr>
        <w:spacing w:line="520" w:lineRule="exact"/>
        <w:ind w:left="420" w:leftChars="200"/>
        <w:rPr>
          <w:rFonts w:eastAsia="楷体"/>
          <w:b/>
          <w:bCs/>
          <w:color w:val="auto"/>
          <w:sz w:val="28"/>
          <w:szCs w:val="28"/>
          <w:highlight w:val="none"/>
        </w:rPr>
      </w:pPr>
      <w:r>
        <w:rPr>
          <w:rFonts w:eastAsia="楷体"/>
          <w:b/>
          <w:bCs/>
          <w:color w:val="auto"/>
          <w:sz w:val="28"/>
          <w:szCs w:val="28"/>
          <w:highlight w:val="none"/>
        </w:rPr>
        <w:t>（2）前烧水库防汛调度方案</w:t>
      </w:r>
    </w:p>
    <w:p w14:paraId="35DF3853">
      <w:pPr>
        <w:numPr>
          <w:ilvl w:val="0"/>
          <w:numId w:val="3"/>
        </w:numPr>
        <w:spacing w:line="520" w:lineRule="exact"/>
        <w:ind w:firstLine="562" w:firstLineChars="200"/>
        <w:rPr>
          <w:rFonts w:eastAsia="楷体"/>
          <w:b/>
          <w:bCs/>
          <w:color w:val="auto"/>
          <w:sz w:val="28"/>
          <w:szCs w:val="28"/>
          <w:highlight w:val="none"/>
        </w:rPr>
      </w:pPr>
      <w:r>
        <w:rPr>
          <w:rFonts w:eastAsia="楷体"/>
          <w:b/>
          <w:bCs/>
          <w:color w:val="auto"/>
          <w:sz w:val="28"/>
          <w:szCs w:val="28"/>
          <w:highlight w:val="none"/>
        </w:rPr>
        <w:t>前烧水库汛限水位为</w:t>
      </w:r>
      <w:r>
        <w:rPr>
          <w:rFonts w:hint="eastAsia" w:eastAsia="楷体"/>
          <w:b/>
          <w:bCs/>
          <w:color w:val="auto"/>
          <w:sz w:val="28"/>
          <w:szCs w:val="28"/>
          <w:highlight w:val="none"/>
          <w:lang w:val="en-US" w:eastAsia="zh-CN"/>
        </w:rPr>
        <w:t>34.3</w:t>
      </w:r>
      <w:r>
        <w:rPr>
          <w:rFonts w:eastAsia="楷体"/>
          <w:b/>
          <w:bCs/>
          <w:color w:val="auto"/>
          <w:sz w:val="28"/>
          <w:szCs w:val="28"/>
          <w:highlight w:val="none"/>
        </w:rPr>
        <w:t>m，进入汛期前，若前烧水库水位大于</w:t>
      </w:r>
      <w:r>
        <w:rPr>
          <w:rFonts w:hint="eastAsia" w:eastAsia="楷体"/>
          <w:b/>
          <w:bCs/>
          <w:color w:val="auto"/>
          <w:sz w:val="28"/>
          <w:szCs w:val="28"/>
          <w:highlight w:val="none"/>
          <w:lang w:val="en-US" w:eastAsia="zh-CN"/>
        </w:rPr>
        <w:t>34.3</w:t>
      </w:r>
      <w:r>
        <w:rPr>
          <w:rFonts w:eastAsia="楷体"/>
          <w:b/>
          <w:bCs/>
          <w:color w:val="auto"/>
          <w:sz w:val="28"/>
          <w:szCs w:val="28"/>
          <w:highlight w:val="none"/>
        </w:rPr>
        <w:t>m，</w:t>
      </w:r>
      <w:r>
        <w:rPr>
          <w:rFonts w:hint="eastAsia" w:eastAsia="楷体"/>
          <w:b/>
          <w:bCs/>
          <w:color w:val="auto"/>
          <w:sz w:val="28"/>
          <w:szCs w:val="28"/>
          <w:highlight w:val="none"/>
        </w:rPr>
        <w:t>则自由泄流</w:t>
      </w:r>
      <w:r>
        <w:rPr>
          <w:rFonts w:eastAsia="楷体"/>
          <w:b/>
          <w:bCs/>
          <w:color w:val="auto"/>
          <w:sz w:val="28"/>
          <w:szCs w:val="28"/>
          <w:highlight w:val="none"/>
        </w:rPr>
        <w:t>，使前烧水库在汛期开始即4月1日前的水库水位控制在</w:t>
      </w:r>
      <w:r>
        <w:rPr>
          <w:rFonts w:hint="eastAsia" w:eastAsia="楷体"/>
          <w:b/>
          <w:bCs/>
          <w:color w:val="auto"/>
          <w:sz w:val="28"/>
          <w:szCs w:val="28"/>
          <w:highlight w:val="none"/>
          <w:lang w:val="en-US" w:eastAsia="zh-CN"/>
        </w:rPr>
        <w:t>34.3</w:t>
      </w:r>
      <w:r>
        <w:rPr>
          <w:rFonts w:eastAsia="楷体"/>
          <w:b/>
          <w:bCs/>
          <w:color w:val="auto"/>
          <w:sz w:val="28"/>
          <w:szCs w:val="28"/>
          <w:highlight w:val="none"/>
        </w:rPr>
        <w:t>m以下；汛期期间，水库可根据需要进行蓄水，但不得超过</w:t>
      </w:r>
      <w:r>
        <w:rPr>
          <w:rFonts w:hint="eastAsia" w:eastAsia="楷体"/>
          <w:b/>
          <w:bCs/>
          <w:color w:val="auto"/>
          <w:sz w:val="28"/>
          <w:szCs w:val="28"/>
          <w:highlight w:val="none"/>
          <w:lang w:val="en-US" w:eastAsia="zh-CN"/>
        </w:rPr>
        <w:t>34.3</w:t>
      </w:r>
      <w:r>
        <w:rPr>
          <w:rFonts w:eastAsia="楷体"/>
          <w:b/>
          <w:bCs/>
          <w:color w:val="auto"/>
          <w:sz w:val="28"/>
          <w:szCs w:val="28"/>
          <w:highlight w:val="none"/>
        </w:rPr>
        <w:t>m。</w:t>
      </w:r>
    </w:p>
    <w:p w14:paraId="1B0EEB33">
      <w:pPr>
        <w:numPr>
          <w:ilvl w:val="0"/>
          <w:numId w:val="3"/>
        </w:numPr>
        <w:spacing w:line="520" w:lineRule="exact"/>
        <w:ind w:firstLine="562" w:firstLineChars="200"/>
        <w:rPr>
          <w:rFonts w:eastAsia="楷体"/>
          <w:b/>
          <w:bCs/>
          <w:color w:val="auto"/>
          <w:sz w:val="28"/>
          <w:szCs w:val="28"/>
          <w:highlight w:val="none"/>
        </w:rPr>
      </w:pPr>
      <w:r>
        <w:rPr>
          <w:rFonts w:eastAsia="楷体"/>
          <w:b/>
          <w:bCs/>
          <w:color w:val="auto"/>
          <w:sz w:val="28"/>
          <w:szCs w:val="28"/>
          <w:highlight w:val="none"/>
        </w:rPr>
        <w:t>在汛期期间遇到短历时强降雨时</w:t>
      </w:r>
    </w:p>
    <w:p w14:paraId="223DF0EB">
      <w:pPr>
        <w:numPr>
          <w:ilvl w:val="0"/>
          <w:numId w:val="4"/>
        </w:numPr>
        <w:spacing w:line="520" w:lineRule="exact"/>
        <w:ind w:firstLine="560" w:firstLineChars="200"/>
        <w:rPr>
          <w:rFonts w:eastAsia="楷体"/>
          <w:color w:val="auto"/>
          <w:sz w:val="28"/>
          <w:szCs w:val="28"/>
          <w:highlight w:val="none"/>
        </w:rPr>
      </w:pPr>
      <w:r>
        <w:rPr>
          <w:rFonts w:eastAsia="楷体"/>
          <w:color w:val="auto"/>
          <w:sz w:val="28"/>
          <w:szCs w:val="28"/>
          <w:highlight w:val="none"/>
        </w:rPr>
        <w:t>当前烧水库遇到短历时小于50mm的强降雨时，入库最大洪水总量为</w:t>
      </w:r>
      <w:r>
        <w:rPr>
          <w:rFonts w:hint="eastAsia" w:eastAsia="楷体"/>
          <w:color w:val="auto"/>
          <w:sz w:val="28"/>
          <w:szCs w:val="28"/>
          <w:highlight w:val="none"/>
          <w:lang w:val="en-US" w:eastAsia="zh-CN"/>
        </w:rPr>
        <w:t>4.15</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37.02</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37.02</w:t>
      </w:r>
      <w:r>
        <w:rPr>
          <w:rFonts w:eastAsia="楷体"/>
          <w:color w:val="auto"/>
          <w:sz w:val="28"/>
          <w:szCs w:val="28"/>
          <w:highlight w:val="none"/>
        </w:rPr>
        <w:t>m以上，可在收到泉州市气象部门预警后，先预泄腾空库容迎峰，</w:t>
      </w:r>
      <w:r>
        <w:rPr>
          <w:rFonts w:hint="eastAsia" w:eastAsia="楷体"/>
          <w:color w:val="auto"/>
          <w:sz w:val="28"/>
          <w:szCs w:val="28"/>
          <w:highlight w:val="none"/>
        </w:rPr>
        <w:t>使水</w:t>
      </w:r>
      <w:r>
        <w:rPr>
          <w:rFonts w:eastAsia="楷体"/>
          <w:color w:val="auto"/>
          <w:sz w:val="28"/>
          <w:szCs w:val="28"/>
          <w:highlight w:val="none"/>
        </w:rPr>
        <w:t>库水位</w:t>
      </w:r>
      <w:r>
        <w:rPr>
          <w:rFonts w:hint="eastAsia" w:eastAsia="楷体"/>
          <w:color w:val="auto"/>
          <w:sz w:val="28"/>
          <w:szCs w:val="28"/>
          <w:highlight w:val="none"/>
        </w:rPr>
        <w:t>降至</w:t>
      </w:r>
      <w:r>
        <w:rPr>
          <w:rFonts w:hint="eastAsia" w:eastAsia="楷体"/>
          <w:color w:val="auto"/>
          <w:sz w:val="28"/>
          <w:szCs w:val="28"/>
          <w:highlight w:val="none"/>
          <w:lang w:val="en-US" w:eastAsia="zh-CN"/>
        </w:rPr>
        <w:t>37.02</w:t>
      </w:r>
      <w:r>
        <w:rPr>
          <w:rFonts w:eastAsia="楷体"/>
          <w:color w:val="auto"/>
          <w:sz w:val="28"/>
          <w:szCs w:val="28"/>
          <w:highlight w:val="none"/>
        </w:rPr>
        <w:t>m以下；</w:t>
      </w:r>
    </w:p>
    <w:p w14:paraId="287D2931">
      <w:pPr>
        <w:numPr>
          <w:ilvl w:val="0"/>
          <w:numId w:val="4"/>
        </w:numPr>
        <w:spacing w:line="520" w:lineRule="exact"/>
        <w:ind w:firstLine="560" w:firstLineChars="200"/>
        <w:rPr>
          <w:rFonts w:eastAsia="楷体"/>
          <w:color w:val="auto"/>
          <w:sz w:val="28"/>
          <w:szCs w:val="28"/>
          <w:highlight w:val="none"/>
        </w:rPr>
      </w:pPr>
      <w:r>
        <w:rPr>
          <w:rFonts w:eastAsia="楷体"/>
          <w:color w:val="auto"/>
          <w:sz w:val="28"/>
          <w:szCs w:val="28"/>
          <w:highlight w:val="none"/>
        </w:rPr>
        <w:t>当遇到有短历时小于75mm的强降雨时，入库最大洪水总量为</w:t>
      </w:r>
      <w:r>
        <w:rPr>
          <w:rFonts w:hint="eastAsia" w:eastAsia="楷体"/>
          <w:color w:val="auto"/>
          <w:sz w:val="28"/>
          <w:szCs w:val="28"/>
          <w:highlight w:val="none"/>
          <w:lang w:val="en-US" w:eastAsia="zh-CN"/>
        </w:rPr>
        <w:t>6.22</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36.71</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36.71</w:t>
      </w:r>
      <w:r>
        <w:rPr>
          <w:rFonts w:eastAsia="楷体"/>
          <w:color w:val="auto"/>
          <w:sz w:val="28"/>
          <w:szCs w:val="28"/>
          <w:highlight w:val="none"/>
        </w:rPr>
        <w:t>m以上，可在收到泉州市气象部门预警后，先预泄腾空库容迎峰，</w:t>
      </w:r>
      <w:r>
        <w:rPr>
          <w:rFonts w:hint="eastAsia" w:eastAsia="楷体"/>
          <w:color w:val="auto"/>
          <w:sz w:val="28"/>
          <w:szCs w:val="28"/>
          <w:highlight w:val="none"/>
        </w:rPr>
        <w:t>使水</w:t>
      </w:r>
      <w:r>
        <w:rPr>
          <w:rFonts w:eastAsia="楷体"/>
          <w:color w:val="auto"/>
          <w:sz w:val="28"/>
          <w:szCs w:val="28"/>
          <w:highlight w:val="none"/>
        </w:rPr>
        <w:t>库水位</w:t>
      </w:r>
      <w:r>
        <w:rPr>
          <w:rFonts w:hint="eastAsia" w:eastAsia="楷体"/>
          <w:color w:val="auto"/>
          <w:sz w:val="28"/>
          <w:szCs w:val="28"/>
          <w:highlight w:val="none"/>
        </w:rPr>
        <w:t>降至</w:t>
      </w:r>
      <w:r>
        <w:rPr>
          <w:rFonts w:hint="eastAsia" w:eastAsia="楷体"/>
          <w:color w:val="auto"/>
          <w:sz w:val="28"/>
          <w:szCs w:val="28"/>
          <w:highlight w:val="none"/>
          <w:lang w:val="en-US" w:eastAsia="zh-CN"/>
        </w:rPr>
        <w:t>36.71</w:t>
      </w:r>
      <w:r>
        <w:rPr>
          <w:rFonts w:eastAsia="楷体"/>
          <w:color w:val="auto"/>
          <w:sz w:val="28"/>
          <w:szCs w:val="28"/>
          <w:highlight w:val="none"/>
        </w:rPr>
        <w:t>m以下；</w:t>
      </w:r>
    </w:p>
    <w:p w14:paraId="093EFE31">
      <w:pPr>
        <w:numPr>
          <w:ilvl w:val="0"/>
          <w:numId w:val="4"/>
        </w:numPr>
        <w:spacing w:line="520" w:lineRule="exact"/>
        <w:ind w:firstLine="560" w:firstLineChars="200"/>
        <w:rPr>
          <w:rFonts w:eastAsia="楷体"/>
          <w:color w:val="auto"/>
          <w:sz w:val="28"/>
          <w:szCs w:val="28"/>
          <w:highlight w:val="none"/>
        </w:rPr>
      </w:pPr>
      <w:r>
        <w:rPr>
          <w:rFonts w:eastAsia="楷体"/>
          <w:color w:val="auto"/>
          <w:sz w:val="28"/>
          <w:szCs w:val="28"/>
          <w:highlight w:val="none"/>
        </w:rPr>
        <w:t>当遇到有短历时小于100mm的强降雨时，入库最大洪水总量为</w:t>
      </w:r>
      <w:r>
        <w:rPr>
          <w:rFonts w:hint="eastAsia" w:eastAsia="楷体"/>
          <w:color w:val="auto"/>
          <w:sz w:val="28"/>
          <w:szCs w:val="28"/>
          <w:highlight w:val="none"/>
          <w:lang w:val="en-US" w:eastAsia="zh-CN"/>
        </w:rPr>
        <w:t>8.33</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36.22</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36.22</w:t>
      </w:r>
      <w:r>
        <w:rPr>
          <w:rFonts w:eastAsia="楷体"/>
          <w:color w:val="auto"/>
          <w:sz w:val="28"/>
          <w:szCs w:val="28"/>
          <w:highlight w:val="none"/>
        </w:rPr>
        <w:t>m以上，可在收到泉州市气象部门预警后，先预泄腾空库容迎峰，</w:t>
      </w:r>
      <w:r>
        <w:rPr>
          <w:rFonts w:hint="eastAsia" w:eastAsia="楷体"/>
          <w:color w:val="auto"/>
          <w:sz w:val="28"/>
          <w:szCs w:val="28"/>
          <w:highlight w:val="none"/>
        </w:rPr>
        <w:t>使水</w:t>
      </w:r>
      <w:r>
        <w:rPr>
          <w:rFonts w:eastAsia="楷体"/>
          <w:color w:val="auto"/>
          <w:sz w:val="28"/>
          <w:szCs w:val="28"/>
          <w:highlight w:val="none"/>
        </w:rPr>
        <w:t>库水位</w:t>
      </w:r>
      <w:r>
        <w:rPr>
          <w:rFonts w:hint="eastAsia" w:eastAsia="楷体"/>
          <w:color w:val="auto"/>
          <w:sz w:val="28"/>
          <w:szCs w:val="28"/>
          <w:highlight w:val="none"/>
        </w:rPr>
        <w:t>降至</w:t>
      </w:r>
      <w:r>
        <w:rPr>
          <w:rFonts w:hint="eastAsia" w:eastAsia="楷体"/>
          <w:color w:val="auto"/>
          <w:sz w:val="28"/>
          <w:szCs w:val="28"/>
          <w:highlight w:val="none"/>
          <w:lang w:val="en-US" w:eastAsia="zh-CN"/>
        </w:rPr>
        <w:t>36.22</w:t>
      </w:r>
      <w:r>
        <w:rPr>
          <w:rFonts w:eastAsia="楷体"/>
          <w:color w:val="auto"/>
          <w:sz w:val="28"/>
          <w:szCs w:val="28"/>
          <w:highlight w:val="none"/>
        </w:rPr>
        <w:t>m以下</w:t>
      </w:r>
      <w:r>
        <w:rPr>
          <w:rFonts w:hint="eastAsia" w:eastAsia="楷体"/>
          <w:color w:val="auto"/>
          <w:sz w:val="28"/>
          <w:szCs w:val="28"/>
          <w:highlight w:val="none"/>
          <w:lang w:eastAsia="zh-CN"/>
        </w:rPr>
        <w:t>。</w:t>
      </w:r>
    </w:p>
    <w:p w14:paraId="7E403EE3">
      <w:pPr>
        <w:numPr>
          <w:ilvl w:val="0"/>
          <w:numId w:val="5"/>
        </w:numPr>
        <w:spacing w:line="520" w:lineRule="exact"/>
        <w:ind w:firstLine="562" w:firstLineChars="200"/>
        <w:rPr>
          <w:rFonts w:eastAsia="楷体"/>
          <w:b/>
          <w:bCs/>
          <w:color w:val="auto"/>
          <w:sz w:val="28"/>
          <w:szCs w:val="28"/>
          <w:highlight w:val="none"/>
        </w:rPr>
      </w:pPr>
      <w:r>
        <w:rPr>
          <w:rFonts w:eastAsia="楷体"/>
          <w:b/>
          <w:bCs/>
          <w:color w:val="auto"/>
          <w:sz w:val="28"/>
          <w:szCs w:val="28"/>
          <w:highlight w:val="none"/>
        </w:rPr>
        <w:t>在汛期期间遇到台风暴雨或长历时强降雨时，根据以往台风经验，直接登陆或对我市造成严重影响的台风造成的降雨过程前后持续时间一般不超过2天，多为24~50小时，连续2次暴雨有时也有发生，但一般均有1～2天的时间间隔，连续2次均为2天的较大暴雨发生的机会极少，台风多发生在6～9月。降雨造成的较大洪水影响一般为5天，约占总降雨量的60%，5天入库洪水总量比例一般为20%、40%、20%、10%、5%，根据7天台风路径预测，从台风（低热带低气压）形成开始关注台风。</w:t>
      </w:r>
    </w:p>
    <w:p w14:paraId="1CD672E1">
      <w:pPr>
        <w:numPr>
          <w:ilvl w:val="0"/>
          <w:numId w:val="6"/>
        </w:numPr>
        <w:spacing w:line="520" w:lineRule="exact"/>
        <w:ind w:firstLine="560" w:firstLineChars="200"/>
        <w:rPr>
          <w:rFonts w:eastAsia="楷体"/>
          <w:color w:val="auto"/>
          <w:sz w:val="28"/>
          <w:szCs w:val="28"/>
          <w:highlight w:val="none"/>
        </w:rPr>
      </w:pPr>
      <w:r>
        <w:rPr>
          <w:rFonts w:eastAsia="楷体"/>
          <w:color w:val="auto"/>
          <w:sz w:val="28"/>
          <w:szCs w:val="28"/>
          <w:highlight w:val="none"/>
        </w:rPr>
        <w:t>当遇到台风对我市降雨影响预计达到100mm的强降雨时，单日入库最大洪水总量为</w:t>
      </w:r>
      <w:r>
        <w:rPr>
          <w:rFonts w:hint="eastAsia" w:eastAsia="楷体"/>
          <w:color w:val="auto"/>
          <w:sz w:val="28"/>
          <w:szCs w:val="28"/>
          <w:highlight w:val="none"/>
          <w:lang w:val="en-US" w:eastAsia="zh-CN"/>
        </w:rPr>
        <w:t>7.87</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36.33</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36.33</w:t>
      </w:r>
      <w:r>
        <w:rPr>
          <w:rFonts w:eastAsia="楷体"/>
          <w:color w:val="auto"/>
          <w:sz w:val="28"/>
          <w:szCs w:val="28"/>
          <w:highlight w:val="none"/>
        </w:rPr>
        <w:t>m以上，可在收到泉州市气象部门预警后，先预泄腾空库容迎峰，</w:t>
      </w:r>
      <w:r>
        <w:rPr>
          <w:rFonts w:hint="eastAsia" w:eastAsia="楷体"/>
          <w:color w:val="auto"/>
          <w:sz w:val="28"/>
          <w:szCs w:val="28"/>
          <w:highlight w:val="none"/>
        </w:rPr>
        <w:t>使水</w:t>
      </w:r>
      <w:r>
        <w:rPr>
          <w:rFonts w:eastAsia="楷体"/>
          <w:color w:val="auto"/>
          <w:sz w:val="28"/>
          <w:szCs w:val="28"/>
          <w:highlight w:val="none"/>
        </w:rPr>
        <w:t>库水位</w:t>
      </w:r>
      <w:r>
        <w:rPr>
          <w:rFonts w:hint="eastAsia" w:eastAsia="楷体"/>
          <w:color w:val="auto"/>
          <w:sz w:val="28"/>
          <w:szCs w:val="28"/>
          <w:highlight w:val="none"/>
        </w:rPr>
        <w:t>降至</w:t>
      </w:r>
      <w:r>
        <w:rPr>
          <w:rFonts w:hint="eastAsia" w:eastAsia="楷体"/>
          <w:color w:val="auto"/>
          <w:sz w:val="28"/>
          <w:szCs w:val="28"/>
          <w:highlight w:val="none"/>
          <w:lang w:val="en-US" w:eastAsia="zh-CN"/>
        </w:rPr>
        <w:t>36.33</w:t>
      </w:r>
      <w:r>
        <w:rPr>
          <w:rFonts w:eastAsia="楷体"/>
          <w:color w:val="auto"/>
          <w:sz w:val="28"/>
          <w:szCs w:val="28"/>
          <w:highlight w:val="none"/>
        </w:rPr>
        <w:t>m以下。</w:t>
      </w:r>
    </w:p>
    <w:p w14:paraId="57CCB5C4">
      <w:pPr>
        <w:numPr>
          <w:ilvl w:val="0"/>
          <w:numId w:val="6"/>
        </w:numPr>
        <w:spacing w:line="520" w:lineRule="exact"/>
        <w:ind w:firstLine="560" w:firstLineChars="200"/>
        <w:rPr>
          <w:rFonts w:eastAsia="楷体"/>
          <w:color w:val="auto"/>
          <w:sz w:val="28"/>
          <w:szCs w:val="28"/>
          <w:highlight w:val="none"/>
        </w:rPr>
      </w:pPr>
      <w:r>
        <w:rPr>
          <w:rFonts w:eastAsia="楷体"/>
          <w:color w:val="auto"/>
          <w:sz w:val="28"/>
          <w:szCs w:val="28"/>
          <w:highlight w:val="none"/>
        </w:rPr>
        <w:t>当遇到台风对我市降雨影响预计达到150mm的强降雨时，单日入库最大洪水总量为</w:t>
      </w:r>
      <w:r>
        <w:rPr>
          <w:rFonts w:hint="eastAsia" w:eastAsia="楷体"/>
          <w:color w:val="auto"/>
          <w:sz w:val="28"/>
          <w:szCs w:val="28"/>
          <w:highlight w:val="none"/>
          <w:lang w:val="en-US" w:eastAsia="zh-CN"/>
        </w:rPr>
        <w:t>11.78</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35.5</w:t>
      </w:r>
      <w:r>
        <w:rPr>
          <w:rFonts w:eastAsia="楷体"/>
          <w:color w:val="auto"/>
          <w:sz w:val="28"/>
          <w:szCs w:val="28"/>
          <w:highlight w:val="none"/>
        </w:rPr>
        <w:t>m以下，可不考虑水库泄洪；如水库水位在</w:t>
      </w:r>
      <w:r>
        <w:rPr>
          <w:rFonts w:hint="eastAsia" w:eastAsia="楷体"/>
          <w:color w:val="auto"/>
          <w:sz w:val="28"/>
          <w:szCs w:val="28"/>
          <w:highlight w:val="none"/>
        </w:rPr>
        <w:t>1</w:t>
      </w:r>
      <w:r>
        <w:rPr>
          <w:rFonts w:hint="eastAsia" w:eastAsia="楷体"/>
          <w:color w:val="auto"/>
          <w:sz w:val="28"/>
          <w:szCs w:val="28"/>
          <w:highlight w:val="none"/>
          <w:lang w:val="en-US" w:eastAsia="zh-CN"/>
        </w:rPr>
        <w:t>35.5</w:t>
      </w:r>
      <w:r>
        <w:rPr>
          <w:rFonts w:eastAsia="楷体"/>
          <w:color w:val="auto"/>
          <w:sz w:val="28"/>
          <w:szCs w:val="28"/>
          <w:highlight w:val="none"/>
        </w:rPr>
        <w:t>m以上，可在收到泉州市气象部门预警后，先预泄腾空库容迎峰，</w:t>
      </w:r>
      <w:r>
        <w:rPr>
          <w:rFonts w:hint="eastAsia" w:eastAsia="楷体"/>
          <w:color w:val="auto"/>
          <w:sz w:val="28"/>
          <w:szCs w:val="28"/>
          <w:highlight w:val="none"/>
        </w:rPr>
        <w:t>使水</w:t>
      </w:r>
      <w:r>
        <w:rPr>
          <w:rFonts w:eastAsia="楷体"/>
          <w:color w:val="auto"/>
          <w:sz w:val="28"/>
          <w:szCs w:val="28"/>
          <w:highlight w:val="none"/>
        </w:rPr>
        <w:t>库水位</w:t>
      </w:r>
      <w:r>
        <w:rPr>
          <w:rFonts w:hint="eastAsia" w:eastAsia="楷体"/>
          <w:color w:val="auto"/>
          <w:sz w:val="28"/>
          <w:szCs w:val="28"/>
          <w:highlight w:val="none"/>
        </w:rPr>
        <w:t>降至</w:t>
      </w:r>
      <w:r>
        <w:rPr>
          <w:rFonts w:hint="eastAsia" w:eastAsia="楷体"/>
          <w:color w:val="auto"/>
          <w:sz w:val="28"/>
          <w:szCs w:val="28"/>
          <w:highlight w:val="none"/>
          <w:lang w:val="en-US" w:eastAsia="zh-CN"/>
        </w:rPr>
        <w:t>35.5</w:t>
      </w:r>
      <w:r>
        <w:rPr>
          <w:rFonts w:eastAsia="楷体"/>
          <w:color w:val="auto"/>
          <w:sz w:val="28"/>
          <w:szCs w:val="28"/>
          <w:highlight w:val="none"/>
        </w:rPr>
        <w:t>m以下。</w:t>
      </w:r>
    </w:p>
    <w:p w14:paraId="393F8432">
      <w:pPr>
        <w:spacing w:line="520" w:lineRule="exact"/>
        <w:ind w:firstLine="560" w:firstLineChars="200"/>
        <w:rPr>
          <w:rFonts w:eastAsia="楷体"/>
          <w:color w:val="auto"/>
          <w:sz w:val="28"/>
          <w:szCs w:val="28"/>
          <w:highlight w:val="none"/>
        </w:rPr>
      </w:pPr>
      <w:r>
        <w:rPr>
          <w:rFonts w:eastAsia="楷体"/>
          <w:color w:val="auto"/>
          <w:sz w:val="28"/>
          <w:szCs w:val="28"/>
          <w:highlight w:val="none"/>
        </w:rPr>
        <w:t>3）当遇到台风对我市降雨影响预计达到200mm的强降雨时，单日入库最大洪水总量为</w:t>
      </w:r>
      <w:r>
        <w:rPr>
          <w:rFonts w:hint="eastAsia" w:eastAsia="楷体"/>
          <w:color w:val="auto"/>
          <w:sz w:val="28"/>
          <w:szCs w:val="28"/>
          <w:highlight w:val="none"/>
          <w:lang w:val="en-US" w:eastAsia="zh-CN"/>
        </w:rPr>
        <w:t>15.66</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34.54</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34.54</w:t>
      </w:r>
      <w:r>
        <w:rPr>
          <w:rFonts w:eastAsia="楷体"/>
          <w:color w:val="auto"/>
          <w:sz w:val="28"/>
          <w:szCs w:val="28"/>
          <w:highlight w:val="none"/>
        </w:rPr>
        <w:t>m以上，可在收到泉州市气象部门预警后，先预泄腾空库容迎峰，</w:t>
      </w:r>
      <w:r>
        <w:rPr>
          <w:rFonts w:hint="eastAsia" w:eastAsia="楷体"/>
          <w:color w:val="auto"/>
          <w:sz w:val="28"/>
          <w:szCs w:val="28"/>
          <w:highlight w:val="none"/>
        </w:rPr>
        <w:t>使水</w:t>
      </w:r>
      <w:r>
        <w:rPr>
          <w:rFonts w:eastAsia="楷体"/>
          <w:color w:val="auto"/>
          <w:sz w:val="28"/>
          <w:szCs w:val="28"/>
          <w:highlight w:val="none"/>
        </w:rPr>
        <w:t>库水位</w:t>
      </w:r>
      <w:r>
        <w:rPr>
          <w:rFonts w:hint="eastAsia" w:eastAsia="楷体"/>
          <w:color w:val="auto"/>
          <w:sz w:val="28"/>
          <w:szCs w:val="28"/>
          <w:highlight w:val="none"/>
        </w:rPr>
        <w:t>降至</w:t>
      </w:r>
      <w:r>
        <w:rPr>
          <w:rFonts w:hint="eastAsia" w:eastAsia="楷体"/>
          <w:color w:val="auto"/>
          <w:sz w:val="28"/>
          <w:szCs w:val="28"/>
          <w:highlight w:val="none"/>
          <w:lang w:val="en-US" w:eastAsia="zh-CN"/>
        </w:rPr>
        <w:t>34.54</w:t>
      </w:r>
      <w:r>
        <w:rPr>
          <w:rFonts w:eastAsia="楷体"/>
          <w:color w:val="auto"/>
          <w:sz w:val="28"/>
          <w:szCs w:val="28"/>
          <w:highlight w:val="none"/>
        </w:rPr>
        <w:t>m以下。</w:t>
      </w:r>
    </w:p>
    <w:p w14:paraId="6035D7E4">
      <w:pPr>
        <w:spacing w:line="520" w:lineRule="exact"/>
        <w:ind w:firstLine="560" w:firstLineChars="200"/>
        <w:rPr>
          <w:rFonts w:eastAsia="楷体"/>
          <w:color w:val="auto"/>
          <w:sz w:val="28"/>
          <w:szCs w:val="28"/>
          <w:highlight w:val="none"/>
        </w:rPr>
      </w:pPr>
      <w:r>
        <w:rPr>
          <w:rFonts w:eastAsia="楷体"/>
          <w:color w:val="auto"/>
          <w:sz w:val="28"/>
          <w:szCs w:val="28"/>
          <w:highlight w:val="none"/>
        </w:rPr>
        <w:t>4）当遇到台风对我市降雨影响预计达到250mm的强降雨时，单日入库最大洪水总量为</w:t>
      </w:r>
      <w:r>
        <w:rPr>
          <w:rFonts w:hint="eastAsia" w:eastAsia="楷体"/>
          <w:color w:val="auto"/>
          <w:sz w:val="28"/>
          <w:szCs w:val="28"/>
          <w:highlight w:val="none"/>
          <w:lang w:val="en-US" w:eastAsia="zh-CN"/>
        </w:rPr>
        <w:t>19.55</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rPr>
        <w:t>死水位</w:t>
      </w:r>
      <w:r>
        <w:rPr>
          <w:rFonts w:hint="eastAsia" w:eastAsia="楷体"/>
          <w:color w:val="auto"/>
          <w:sz w:val="28"/>
          <w:szCs w:val="28"/>
          <w:highlight w:val="none"/>
          <w:lang w:val="en-US" w:eastAsia="zh-CN"/>
        </w:rPr>
        <w:t>29.45</w:t>
      </w:r>
      <w:r>
        <w:rPr>
          <w:rFonts w:eastAsia="楷体"/>
          <w:color w:val="auto"/>
          <w:sz w:val="28"/>
          <w:szCs w:val="28"/>
          <w:highlight w:val="none"/>
        </w:rPr>
        <w:t>m以下，可不考虑水库泄洪；如水库水位在</w:t>
      </w:r>
      <w:r>
        <w:rPr>
          <w:rFonts w:hint="eastAsia" w:eastAsia="楷体"/>
          <w:color w:val="auto"/>
          <w:sz w:val="28"/>
          <w:szCs w:val="28"/>
          <w:highlight w:val="none"/>
        </w:rPr>
        <w:t>死水位</w:t>
      </w:r>
      <w:r>
        <w:rPr>
          <w:rFonts w:hint="eastAsia" w:eastAsia="楷体"/>
          <w:color w:val="auto"/>
          <w:sz w:val="28"/>
          <w:szCs w:val="28"/>
          <w:highlight w:val="none"/>
          <w:lang w:val="en-US" w:eastAsia="zh-CN"/>
        </w:rPr>
        <w:t>29.45</w:t>
      </w:r>
      <w:r>
        <w:rPr>
          <w:rFonts w:eastAsia="楷体"/>
          <w:color w:val="auto"/>
          <w:sz w:val="28"/>
          <w:szCs w:val="28"/>
          <w:highlight w:val="none"/>
        </w:rPr>
        <w:t>m以上，可在收到泉州市气象部门预警后，先预泄腾空库容迎峰，</w:t>
      </w:r>
      <w:r>
        <w:rPr>
          <w:rFonts w:hint="eastAsia" w:eastAsia="楷体"/>
          <w:color w:val="auto"/>
          <w:sz w:val="28"/>
          <w:szCs w:val="28"/>
          <w:highlight w:val="none"/>
        </w:rPr>
        <w:t>使水</w:t>
      </w:r>
      <w:r>
        <w:rPr>
          <w:rFonts w:eastAsia="楷体"/>
          <w:color w:val="auto"/>
          <w:sz w:val="28"/>
          <w:szCs w:val="28"/>
          <w:highlight w:val="none"/>
        </w:rPr>
        <w:t>库水位</w:t>
      </w:r>
      <w:r>
        <w:rPr>
          <w:rFonts w:hint="eastAsia" w:eastAsia="楷体"/>
          <w:color w:val="auto"/>
          <w:sz w:val="28"/>
          <w:szCs w:val="28"/>
          <w:highlight w:val="none"/>
        </w:rPr>
        <w:t>降至死水位</w:t>
      </w:r>
      <w:r>
        <w:rPr>
          <w:rFonts w:hint="eastAsia" w:eastAsia="楷体"/>
          <w:color w:val="auto"/>
          <w:sz w:val="28"/>
          <w:szCs w:val="28"/>
          <w:highlight w:val="none"/>
          <w:lang w:val="en-US" w:eastAsia="zh-CN"/>
        </w:rPr>
        <w:t>29.45</w:t>
      </w:r>
      <w:r>
        <w:rPr>
          <w:rFonts w:eastAsia="楷体"/>
          <w:color w:val="auto"/>
          <w:sz w:val="28"/>
          <w:szCs w:val="28"/>
          <w:highlight w:val="none"/>
        </w:rPr>
        <w:t>m以下。</w:t>
      </w:r>
    </w:p>
    <w:p w14:paraId="1D530BF9">
      <w:pPr>
        <w:spacing w:line="520" w:lineRule="exact"/>
        <w:ind w:firstLine="560" w:firstLineChars="200"/>
        <w:rPr>
          <w:rFonts w:eastAsia="楷体"/>
          <w:color w:val="auto"/>
          <w:sz w:val="28"/>
          <w:szCs w:val="28"/>
          <w:highlight w:val="none"/>
        </w:rPr>
      </w:pPr>
      <w:r>
        <w:rPr>
          <w:rFonts w:eastAsia="楷体"/>
          <w:color w:val="auto"/>
          <w:sz w:val="28"/>
          <w:szCs w:val="28"/>
          <w:highlight w:val="none"/>
        </w:rPr>
        <w:t>5）当遇到台风对我市降雨影响预计达到300mm的强降雨时，单日入库最大洪水总量为</w:t>
      </w:r>
      <w:r>
        <w:rPr>
          <w:rFonts w:hint="eastAsia" w:eastAsia="楷体"/>
          <w:color w:val="auto"/>
          <w:sz w:val="28"/>
          <w:szCs w:val="28"/>
          <w:highlight w:val="none"/>
          <w:lang w:val="en-US" w:eastAsia="zh-CN"/>
        </w:rPr>
        <w:t>23.5</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rPr>
        <w:t>死水位</w:t>
      </w:r>
      <w:r>
        <w:rPr>
          <w:rFonts w:hint="eastAsia" w:eastAsia="楷体"/>
          <w:color w:val="auto"/>
          <w:sz w:val="28"/>
          <w:szCs w:val="28"/>
          <w:highlight w:val="none"/>
          <w:lang w:val="en-US" w:eastAsia="zh-CN"/>
        </w:rPr>
        <w:t>29.45</w:t>
      </w:r>
      <w:r>
        <w:rPr>
          <w:rFonts w:eastAsia="楷体"/>
          <w:color w:val="auto"/>
          <w:sz w:val="28"/>
          <w:szCs w:val="28"/>
          <w:highlight w:val="none"/>
        </w:rPr>
        <w:t>m以下，可不考虑水库泄洪；如水库水位在</w:t>
      </w:r>
      <w:r>
        <w:rPr>
          <w:rFonts w:hint="eastAsia" w:eastAsia="楷体"/>
          <w:color w:val="auto"/>
          <w:sz w:val="28"/>
          <w:szCs w:val="28"/>
          <w:highlight w:val="none"/>
        </w:rPr>
        <w:t>死水位</w:t>
      </w:r>
      <w:r>
        <w:rPr>
          <w:rFonts w:hint="eastAsia" w:eastAsia="楷体"/>
          <w:color w:val="auto"/>
          <w:sz w:val="28"/>
          <w:szCs w:val="28"/>
          <w:highlight w:val="none"/>
          <w:lang w:val="en-US" w:eastAsia="zh-CN"/>
        </w:rPr>
        <w:t>29.45</w:t>
      </w:r>
      <w:r>
        <w:rPr>
          <w:rFonts w:eastAsia="楷体"/>
          <w:color w:val="auto"/>
          <w:sz w:val="28"/>
          <w:szCs w:val="28"/>
          <w:highlight w:val="none"/>
        </w:rPr>
        <w:t>m以上，可在收到泉州市气象部门预警后，先预泄腾空库容迎峰，</w:t>
      </w:r>
      <w:r>
        <w:rPr>
          <w:rFonts w:hint="eastAsia" w:eastAsia="楷体"/>
          <w:color w:val="auto"/>
          <w:sz w:val="28"/>
          <w:szCs w:val="28"/>
          <w:highlight w:val="none"/>
        </w:rPr>
        <w:t>使水</w:t>
      </w:r>
      <w:r>
        <w:rPr>
          <w:rFonts w:eastAsia="楷体"/>
          <w:color w:val="auto"/>
          <w:sz w:val="28"/>
          <w:szCs w:val="28"/>
          <w:highlight w:val="none"/>
        </w:rPr>
        <w:t>库水位</w:t>
      </w:r>
      <w:r>
        <w:rPr>
          <w:rFonts w:hint="eastAsia" w:eastAsia="楷体"/>
          <w:color w:val="auto"/>
          <w:sz w:val="28"/>
          <w:szCs w:val="28"/>
          <w:highlight w:val="none"/>
        </w:rPr>
        <w:t>降至死水位</w:t>
      </w:r>
      <w:r>
        <w:rPr>
          <w:rFonts w:hint="eastAsia" w:eastAsia="楷体"/>
          <w:color w:val="auto"/>
          <w:sz w:val="28"/>
          <w:szCs w:val="28"/>
          <w:highlight w:val="none"/>
          <w:lang w:val="en-US" w:eastAsia="zh-CN"/>
        </w:rPr>
        <w:t>29.45</w:t>
      </w:r>
      <w:r>
        <w:rPr>
          <w:rFonts w:eastAsia="楷体"/>
          <w:color w:val="auto"/>
          <w:sz w:val="28"/>
          <w:szCs w:val="28"/>
          <w:highlight w:val="none"/>
        </w:rPr>
        <w:t>m。</w:t>
      </w:r>
    </w:p>
    <w:p w14:paraId="55C2EC0D">
      <w:pPr>
        <w:spacing w:line="520" w:lineRule="exact"/>
        <w:ind w:left="420" w:leftChars="200"/>
        <w:rPr>
          <w:rFonts w:eastAsia="楷体"/>
          <w:b/>
          <w:bCs/>
          <w:color w:val="auto"/>
          <w:sz w:val="28"/>
          <w:szCs w:val="28"/>
          <w:highlight w:val="none"/>
        </w:rPr>
      </w:pPr>
      <w:r>
        <w:rPr>
          <w:rFonts w:hint="eastAsia" w:eastAsia="楷体"/>
          <w:b/>
          <w:bCs/>
          <w:color w:val="auto"/>
          <w:sz w:val="28"/>
          <w:szCs w:val="28"/>
          <w:highlight w:val="none"/>
          <w:lang w:val="en-US" w:eastAsia="zh-CN"/>
        </w:rPr>
        <w:t>3</w:t>
      </w:r>
      <w:r>
        <w:rPr>
          <w:rFonts w:eastAsia="楷体"/>
          <w:b/>
          <w:bCs/>
          <w:color w:val="auto"/>
          <w:sz w:val="28"/>
          <w:szCs w:val="28"/>
          <w:highlight w:val="none"/>
        </w:rPr>
        <w:t>、预警预报制度</w:t>
      </w:r>
    </w:p>
    <w:p w14:paraId="5E450600">
      <w:pPr>
        <w:spacing w:line="520" w:lineRule="exact"/>
        <w:ind w:firstLine="560" w:firstLineChars="200"/>
        <w:rPr>
          <w:rFonts w:hint="eastAsia" w:eastAsia="楷体"/>
          <w:color w:val="auto"/>
          <w:sz w:val="28"/>
          <w:szCs w:val="28"/>
          <w:highlight w:val="none"/>
          <w:lang w:eastAsia="zh-CN"/>
        </w:rPr>
      </w:pPr>
      <w:r>
        <w:rPr>
          <w:rFonts w:eastAsia="楷体"/>
          <w:color w:val="auto"/>
          <w:sz w:val="28"/>
          <w:szCs w:val="28"/>
          <w:highlight w:val="none"/>
        </w:rPr>
        <w:t>由于下游沿岸有一定的居民，沿河人类活动较为频繁，为避免发生意外事件，若</w:t>
      </w:r>
      <w:r>
        <w:rPr>
          <w:rFonts w:hint="eastAsia" w:eastAsia="楷体"/>
          <w:color w:val="auto"/>
          <w:sz w:val="28"/>
          <w:szCs w:val="28"/>
          <w:highlight w:val="none"/>
          <w:lang w:val="en-US" w:eastAsia="zh-CN"/>
        </w:rPr>
        <w:t>下</w:t>
      </w:r>
      <w:r>
        <w:rPr>
          <w:rFonts w:eastAsia="楷体"/>
          <w:color w:val="auto"/>
          <w:sz w:val="28"/>
          <w:szCs w:val="28"/>
          <w:highlight w:val="none"/>
        </w:rPr>
        <w:t>泄流量大于10m</w:t>
      </w:r>
      <w:r>
        <w:rPr>
          <w:rFonts w:eastAsia="楷体"/>
          <w:color w:val="auto"/>
          <w:sz w:val="28"/>
          <w:szCs w:val="28"/>
          <w:highlight w:val="none"/>
          <w:vertAlign w:val="superscript"/>
        </w:rPr>
        <w:t>3</w:t>
      </w:r>
      <w:r>
        <w:rPr>
          <w:rFonts w:eastAsia="楷体"/>
          <w:color w:val="auto"/>
          <w:sz w:val="28"/>
          <w:szCs w:val="28"/>
          <w:highlight w:val="none"/>
        </w:rPr>
        <w:t>/s，要将</w:t>
      </w:r>
      <w:r>
        <w:rPr>
          <w:rFonts w:hint="eastAsia" w:eastAsia="楷体"/>
          <w:color w:val="auto"/>
          <w:sz w:val="28"/>
          <w:szCs w:val="28"/>
          <w:highlight w:val="none"/>
          <w:lang w:val="en-US" w:eastAsia="zh-CN"/>
        </w:rPr>
        <w:t>下泄</w:t>
      </w:r>
      <w:r>
        <w:rPr>
          <w:rFonts w:eastAsia="楷体"/>
          <w:color w:val="auto"/>
          <w:sz w:val="28"/>
          <w:szCs w:val="28"/>
          <w:highlight w:val="none"/>
        </w:rPr>
        <w:t>方案上报</w:t>
      </w:r>
      <w:r>
        <w:rPr>
          <w:rFonts w:hint="eastAsia" w:eastAsia="楷体"/>
          <w:color w:val="auto"/>
          <w:sz w:val="28"/>
          <w:szCs w:val="28"/>
          <w:highlight w:val="none"/>
          <w:lang w:val="en-US" w:eastAsia="zh-CN"/>
        </w:rPr>
        <w:t>泉港区农业农村和水务局</w:t>
      </w:r>
      <w:r>
        <w:rPr>
          <w:rFonts w:hint="eastAsia" w:eastAsia="楷体"/>
          <w:color w:val="auto"/>
          <w:sz w:val="28"/>
          <w:szCs w:val="28"/>
          <w:highlight w:val="none"/>
          <w:lang w:eastAsia="zh-CN"/>
        </w:rPr>
        <w:t>。</w:t>
      </w:r>
    </w:p>
    <w:p w14:paraId="313B78D4">
      <w:pPr>
        <w:spacing w:line="520" w:lineRule="exact"/>
        <w:ind w:firstLine="562" w:firstLineChars="200"/>
        <w:rPr>
          <w:rFonts w:eastAsia="楷体"/>
          <w:b/>
          <w:bCs/>
          <w:color w:val="auto"/>
          <w:sz w:val="28"/>
          <w:szCs w:val="28"/>
          <w:highlight w:val="none"/>
        </w:rPr>
      </w:pPr>
      <w:r>
        <w:rPr>
          <w:rFonts w:hint="eastAsia" w:eastAsia="楷体"/>
          <w:b/>
          <w:bCs/>
          <w:color w:val="auto"/>
          <w:sz w:val="28"/>
          <w:szCs w:val="28"/>
          <w:highlight w:val="none"/>
          <w:lang w:val="en-US" w:eastAsia="zh-CN"/>
        </w:rPr>
        <w:t>4</w:t>
      </w:r>
      <w:r>
        <w:rPr>
          <w:rFonts w:eastAsia="楷体"/>
          <w:b/>
          <w:bCs/>
          <w:color w:val="auto"/>
          <w:sz w:val="28"/>
          <w:szCs w:val="28"/>
          <w:highlight w:val="none"/>
        </w:rPr>
        <w:t>、前烧水库泄洪对下游</w:t>
      </w:r>
      <w:r>
        <w:rPr>
          <w:rFonts w:hint="eastAsia" w:eastAsia="楷体"/>
          <w:b/>
          <w:bCs/>
          <w:color w:val="auto"/>
          <w:sz w:val="28"/>
          <w:szCs w:val="28"/>
          <w:highlight w:val="none"/>
        </w:rPr>
        <w:t>河道</w:t>
      </w:r>
      <w:r>
        <w:rPr>
          <w:rFonts w:eastAsia="楷体"/>
          <w:b/>
          <w:bCs/>
          <w:color w:val="auto"/>
          <w:sz w:val="28"/>
          <w:szCs w:val="28"/>
          <w:highlight w:val="none"/>
        </w:rPr>
        <w:t>的防洪调度影响</w:t>
      </w:r>
    </w:p>
    <w:p w14:paraId="1B6FC0E4">
      <w:pPr>
        <w:spacing w:line="520" w:lineRule="exact"/>
        <w:ind w:firstLine="560" w:firstLineChars="200"/>
        <w:rPr>
          <w:rFonts w:eastAsia="楷体"/>
          <w:color w:val="auto"/>
          <w:sz w:val="28"/>
          <w:szCs w:val="28"/>
          <w:highlight w:val="none"/>
        </w:rPr>
      </w:pPr>
      <w:r>
        <w:rPr>
          <w:rFonts w:eastAsia="楷体"/>
          <w:color w:val="auto"/>
          <w:sz w:val="28"/>
          <w:highlight w:val="none"/>
        </w:rPr>
        <w:t>前烧水库在一定程度上提高了下游</w:t>
      </w:r>
      <w:r>
        <w:rPr>
          <w:rFonts w:hint="eastAsia" w:eastAsia="楷体"/>
          <w:color w:val="auto"/>
          <w:sz w:val="28"/>
          <w:highlight w:val="none"/>
        </w:rPr>
        <w:t>河道</w:t>
      </w:r>
      <w:r>
        <w:rPr>
          <w:rFonts w:eastAsia="楷体"/>
          <w:color w:val="auto"/>
          <w:sz w:val="28"/>
          <w:highlight w:val="none"/>
        </w:rPr>
        <w:t>的防洪能力</w:t>
      </w:r>
      <w:r>
        <w:rPr>
          <w:rFonts w:hint="eastAsia" w:eastAsia="楷体"/>
          <w:color w:val="auto"/>
          <w:sz w:val="28"/>
          <w:highlight w:val="none"/>
        </w:rPr>
        <w:t>，起到了一定的削峰调洪作用</w:t>
      </w:r>
      <w:r>
        <w:rPr>
          <w:rFonts w:eastAsia="楷体"/>
          <w:color w:val="auto"/>
          <w:sz w:val="28"/>
          <w:highlight w:val="none"/>
        </w:rPr>
        <w:t>。</w:t>
      </w:r>
    </w:p>
    <w:p w14:paraId="63694862">
      <w:pPr>
        <w:spacing w:line="520" w:lineRule="exact"/>
        <w:ind w:firstLine="562" w:firstLineChars="200"/>
        <w:rPr>
          <w:rFonts w:eastAsia="楷体"/>
          <w:b/>
          <w:bCs/>
          <w:color w:val="auto"/>
          <w:sz w:val="28"/>
          <w:szCs w:val="28"/>
          <w:highlight w:val="none"/>
        </w:rPr>
      </w:pPr>
      <w:r>
        <w:rPr>
          <w:rFonts w:hint="eastAsia" w:eastAsia="楷体"/>
          <w:b/>
          <w:bCs/>
          <w:color w:val="auto"/>
          <w:sz w:val="28"/>
          <w:szCs w:val="28"/>
          <w:highlight w:val="none"/>
          <w:lang w:val="en-US" w:eastAsia="zh-CN"/>
        </w:rPr>
        <w:t>5</w:t>
      </w:r>
      <w:r>
        <w:rPr>
          <w:rFonts w:eastAsia="楷体"/>
          <w:b/>
          <w:bCs/>
          <w:color w:val="auto"/>
          <w:sz w:val="28"/>
          <w:szCs w:val="28"/>
          <w:highlight w:val="none"/>
        </w:rPr>
        <w:t>、突发事件调度</w:t>
      </w:r>
    </w:p>
    <w:p w14:paraId="18822604">
      <w:pPr>
        <w:spacing w:line="520" w:lineRule="exact"/>
        <w:ind w:firstLine="560" w:firstLineChars="200"/>
        <w:rPr>
          <w:rFonts w:eastAsia="楷体"/>
          <w:color w:val="auto"/>
          <w:sz w:val="28"/>
          <w:szCs w:val="28"/>
          <w:highlight w:val="none"/>
        </w:rPr>
      </w:pPr>
      <w:r>
        <w:rPr>
          <w:rFonts w:eastAsia="楷体"/>
          <w:color w:val="auto"/>
          <w:sz w:val="28"/>
          <w:szCs w:val="28"/>
          <w:highlight w:val="none"/>
        </w:rPr>
        <w:t>一旦突发性事件发生时，立即启动应急预案，服从</w:t>
      </w:r>
      <w:r>
        <w:rPr>
          <w:rFonts w:hint="eastAsia" w:eastAsia="楷体"/>
          <w:color w:val="auto"/>
          <w:sz w:val="28"/>
          <w:szCs w:val="28"/>
          <w:highlight w:val="none"/>
          <w:lang w:val="en-US" w:eastAsia="zh-CN"/>
        </w:rPr>
        <w:t>泉港区</w:t>
      </w:r>
      <w:r>
        <w:rPr>
          <w:rFonts w:eastAsia="楷体"/>
          <w:color w:val="auto"/>
          <w:sz w:val="28"/>
          <w:szCs w:val="28"/>
          <w:highlight w:val="none"/>
        </w:rPr>
        <w:t>人民政府防汛抗旱指挥部调度安排，水库具体应急措施包括：</w:t>
      </w:r>
    </w:p>
    <w:p w14:paraId="6113F82C">
      <w:pPr>
        <w:spacing w:line="520" w:lineRule="exact"/>
        <w:ind w:firstLine="560" w:firstLineChars="200"/>
        <w:rPr>
          <w:rFonts w:eastAsia="楷体"/>
          <w:color w:val="auto"/>
          <w:sz w:val="28"/>
          <w:szCs w:val="28"/>
          <w:highlight w:val="none"/>
        </w:rPr>
      </w:pPr>
      <w:r>
        <w:rPr>
          <w:rFonts w:eastAsia="楷体"/>
          <w:color w:val="auto"/>
          <w:sz w:val="28"/>
          <w:szCs w:val="28"/>
          <w:highlight w:val="none"/>
        </w:rPr>
        <w:t>1、水库有关全体人员24小时昼夜值班，领导带班，并确保与上级主管部门及有关防汛部门领导通讯畅通，加强对水库枢纽建筑物的检查与观测，及时掌握雨情水情，修订洪水预报结果及调洪方案，做好汛情通报，随时向上级主管部门汇报雨情、水情和工情；</w:t>
      </w:r>
    </w:p>
    <w:p w14:paraId="0E4E6389">
      <w:pPr>
        <w:spacing w:line="520" w:lineRule="exact"/>
        <w:ind w:firstLine="560" w:firstLineChars="200"/>
        <w:rPr>
          <w:rFonts w:eastAsia="楷体"/>
          <w:color w:val="auto"/>
          <w:sz w:val="28"/>
          <w:szCs w:val="28"/>
          <w:highlight w:val="none"/>
        </w:rPr>
      </w:pPr>
      <w:r>
        <w:rPr>
          <w:rFonts w:eastAsia="楷体"/>
          <w:color w:val="auto"/>
          <w:sz w:val="28"/>
          <w:szCs w:val="28"/>
          <w:highlight w:val="none"/>
        </w:rPr>
        <w:t>2、提前2个小时通知下游的有关村落及有关单位等，主要是</w:t>
      </w:r>
      <w:r>
        <w:rPr>
          <w:rFonts w:hint="eastAsia" w:eastAsia="楷体"/>
          <w:color w:val="auto"/>
          <w:sz w:val="28"/>
          <w:szCs w:val="28"/>
          <w:highlight w:val="none"/>
        </w:rPr>
        <w:t>前烧村</w:t>
      </w:r>
      <w:r>
        <w:rPr>
          <w:rFonts w:eastAsia="楷体"/>
          <w:color w:val="auto"/>
          <w:sz w:val="28"/>
          <w:szCs w:val="28"/>
          <w:highlight w:val="none"/>
        </w:rPr>
        <w:t>及</w:t>
      </w:r>
      <w:r>
        <w:rPr>
          <w:rFonts w:hint="eastAsia" w:eastAsia="楷体"/>
          <w:color w:val="auto"/>
          <w:sz w:val="28"/>
          <w:szCs w:val="28"/>
          <w:highlight w:val="none"/>
        </w:rPr>
        <w:t>前黄</w:t>
      </w:r>
      <w:r>
        <w:rPr>
          <w:rFonts w:eastAsia="楷体"/>
          <w:color w:val="auto"/>
          <w:sz w:val="28"/>
          <w:szCs w:val="28"/>
          <w:highlight w:val="none"/>
        </w:rPr>
        <w:t>镇政府。</w:t>
      </w:r>
    </w:p>
    <w:p w14:paraId="27C02313">
      <w:pPr>
        <w:spacing w:line="520" w:lineRule="exact"/>
        <w:ind w:firstLine="560" w:firstLineChars="200"/>
        <w:rPr>
          <w:rFonts w:eastAsia="楷体"/>
          <w:color w:val="auto"/>
          <w:sz w:val="28"/>
          <w:szCs w:val="28"/>
          <w:highlight w:val="none"/>
        </w:rPr>
      </w:pPr>
      <w:r>
        <w:rPr>
          <w:rFonts w:eastAsia="楷体"/>
          <w:color w:val="auto"/>
          <w:sz w:val="28"/>
          <w:szCs w:val="28"/>
          <w:highlight w:val="none"/>
        </w:rPr>
        <w:t>3、动员邻近乡村的抗洪抢险队伍编好梯队，并调动交通运输工具待命。</w:t>
      </w:r>
    </w:p>
    <w:p w14:paraId="241D5DEF">
      <w:pPr>
        <w:spacing w:line="520" w:lineRule="exact"/>
        <w:ind w:firstLine="562" w:firstLineChars="200"/>
        <w:rPr>
          <w:rFonts w:eastAsia="楷体"/>
          <w:bCs/>
          <w:color w:val="auto"/>
          <w:sz w:val="28"/>
          <w:szCs w:val="28"/>
          <w:highlight w:val="none"/>
        </w:rPr>
      </w:pPr>
      <w:r>
        <w:rPr>
          <w:rFonts w:eastAsia="楷体"/>
          <w:b/>
          <w:bCs/>
          <w:color w:val="auto"/>
          <w:sz w:val="28"/>
          <w:szCs w:val="28"/>
          <w:highlight w:val="none"/>
        </w:rPr>
        <w:t>防洪调度注意事项：</w:t>
      </w:r>
      <w:r>
        <w:rPr>
          <w:rFonts w:eastAsia="楷体"/>
          <w:bCs/>
          <w:color w:val="auto"/>
          <w:sz w:val="28"/>
          <w:szCs w:val="28"/>
          <w:highlight w:val="none"/>
        </w:rPr>
        <w:t>前烧水库防洪调度注意事项：一是要严格执行上级防汛部门下达的调指</w:t>
      </w:r>
      <w:r>
        <w:rPr>
          <w:rFonts w:eastAsia="楷体"/>
          <w:color w:val="auto"/>
          <w:sz w:val="28"/>
          <w:szCs w:val="28"/>
          <w:highlight w:val="none"/>
        </w:rPr>
        <w:t>令；二是要</w:t>
      </w:r>
      <w:r>
        <w:rPr>
          <w:rFonts w:eastAsia="楷体"/>
          <w:bCs/>
          <w:color w:val="auto"/>
          <w:sz w:val="28"/>
          <w:szCs w:val="28"/>
          <w:highlight w:val="none"/>
        </w:rPr>
        <w:t>密切注意台风、暴雨的动态和降雨气象预报；三是要根据流域降雨汇流特性和水库水位以及上下游防洪排涝要求，对水库调度做科学研判，并制定预排预泄方案。四是要提早通知水库上下游防汛责任人，并做好记录。</w:t>
      </w:r>
    </w:p>
    <w:p w14:paraId="0FF7C712">
      <w:pPr>
        <w:pStyle w:val="4"/>
        <w:rPr>
          <w:rFonts w:ascii="Times New Roman" w:hAnsi="Times New Roman" w:eastAsia="楷体"/>
          <w:color w:val="auto"/>
          <w:sz w:val="28"/>
          <w:szCs w:val="28"/>
          <w:highlight w:val="none"/>
        </w:rPr>
      </w:pPr>
      <w:bookmarkStart w:id="26" w:name="_Toc3500"/>
      <w:r>
        <w:rPr>
          <w:rFonts w:ascii="Times New Roman" w:hAnsi="Times New Roman" w:eastAsia="楷体"/>
          <w:color w:val="auto"/>
          <w:sz w:val="28"/>
          <w:szCs w:val="28"/>
          <w:highlight w:val="none"/>
        </w:rPr>
        <w:t>4.5汛期水库的管理工作</w:t>
      </w:r>
      <w:bookmarkEnd w:id="26"/>
    </w:p>
    <w:p w14:paraId="6E3E8634">
      <w:pPr>
        <w:spacing w:line="520" w:lineRule="exact"/>
        <w:ind w:firstLine="560" w:firstLineChars="200"/>
        <w:rPr>
          <w:rFonts w:hint="eastAsia" w:eastAsia="楷体"/>
          <w:color w:val="auto"/>
          <w:sz w:val="28"/>
          <w:szCs w:val="28"/>
          <w:highlight w:val="none"/>
        </w:rPr>
      </w:pPr>
      <w:r>
        <w:rPr>
          <w:rFonts w:eastAsia="楷体"/>
          <w:color w:val="auto"/>
          <w:sz w:val="28"/>
          <w:szCs w:val="28"/>
          <w:highlight w:val="none"/>
        </w:rPr>
        <w:t>为保障</w:t>
      </w:r>
      <w:r>
        <w:rPr>
          <w:rFonts w:hint="eastAsia" w:eastAsia="楷体"/>
          <w:color w:val="auto"/>
          <w:sz w:val="28"/>
          <w:szCs w:val="28"/>
          <w:highlight w:val="none"/>
          <w:lang w:val="en-US" w:eastAsia="zh-CN"/>
        </w:rPr>
        <w:t>前烧</w:t>
      </w:r>
      <w:r>
        <w:rPr>
          <w:rFonts w:eastAsia="楷体"/>
          <w:color w:val="auto"/>
          <w:sz w:val="28"/>
          <w:szCs w:val="28"/>
          <w:highlight w:val="none"/>
        </w:rPr>
        <w:t>水库20</w:t>
      </w:r>
      <w:r>
        <w:rPr>
          <w:rFonts w:hint="eastAsia" w:eastAsia="楷体"/>
          <w:color w:val="auto"/>
          <w:sz w:val="28"/>
          <w:szCs w:val="28"/>
          <w:highlight w:val="none"/>
          <w:lang w:val="en-US" w:eastAsia="zh-CN"/>
        </w:rPr>
        <w:t>24</w:t>
      </w:r>
      <w:r>
        <w:rPr>
          <w:rFonts w:eastAsia="楷体"/>
          <w:color w:val="auto"/>
          <w:sz w:val="28"/>
          <w:szCs w:val="28"/>
          <w:highlight w:val="none"/>
        </w:rPr>
        <w:t>年防汛工作的顺利进行，成立</w:t>
      </w:r>
      <w:r>
        <w:rPr>
          <w:rFonts w:hint="eastAsia" w:eastAsia="楷体"/>
          <w:color w:val="auto"/>
          <w:sz w:val="28"/>
          <w:szCs w:val="28"/>
          <w:highlight w:val="none"/>
          <w:lang w:val="en-US" w:eastAsia="zh-CN"/>
        </w:rPr>
        <w:t>前烧</w:t>
      </w:r>
      <w:r>
        <w:rPr>
          <w:rFonts w:eastAsia="楷体"/>
          <w:color w:val="auto"/>
          <w:sz w:val="28"/>
          <w:szCs w:val="28"/>
          <w:highlight w:val="none"/>
        </w:rPr>
        <w:t>水库大坝安全应急指挥部，</w:t>
      </w:r>
      <w:r>
        <w:rPr>
          <w:rFonts w:hint="eastAsia" w:eastAsia="楷体"/>
          <w:color w:val="auto"/>
          <w:sz w:val="28"/>
          <w:szCs w:val="28"/>
          <w:highlight w:val="none"/>
        </w:rPr>
        <w:t>明确水库防汛领导小组组长、副组长及成员单位负责人，明确实施《应急预案》的职责分工和工作方式。</w:t>
      </w:r>
    </w:p>
    <w:p w14:paraId="0FF74CB6">
      <w:pPr>
        <w:widowControl/>
        <w:wordWrap/>
        <w:adjustRightInd/>
        <w:snapToGrid/>
        <w:spacing w:line="520" w:lineRule="exact"/>
        <w:ind w:left="0" w:leftChars="0" w:right="0" w:firstLine="0" w:firstLineChars="0"/>
        <w:jc w:val="center"/>
        <w:textAlignment w:val="auto"/>
        <w:outlineLvl w:val="9"/>
        <w:rPr>
          <w:rFonts w:hint="eastAsia" w:ascii="Times New Roman" w:hAnsi="Times New Roman" w:eastAsia="楷体" w:cs="Times New Roman"/>
          <w:b/>
          <w:bCs/>
          <w:color w:val="auto"/>
          <w:kern w:val="0"/>
          <w:sz w:val="28"/>
          <w:szCs w:val="28"/>
          <w:highlight w:val="none"/>
          <w:lang w:val="en-US" w:eastAsia="zh-CN"/>
        </w:rPr>
      </w:pPr>
      <w:r>
        <w:rPr>
          <w:rFonts w:hint="default" w:ascii="Times New Roman" w:hAnsi="Times New Roman" w:eastAsia="楷体" w:cs="Times New Roman"/>
          <w:b/>
          <w:bCs/>
          <w:color w:val="auto"/>
          <w:kern w:val="0"/>
          <w:sz w:val="28"/>
          <w:szCs w:val="28"/>
          <w:highlight w:val="none"/>
        </w:rPr>
        <w:t>表</w:t>
      </w:r>
      <w:r>
        <w:rPr>
          <w:rFonts w:hint="eastAsia" w:ascii="Times New Roman" w:hAnsi="Times New Roman" w:eastAsia="楷体" w:cs="Times New Roman"/>
          <w:b/>
          <w:bCs/>
          <w:color w:val="auto"/>
          <w:kern w:val="0"/>
          <w:sz w:val="28"/>
          <w:szCs w:val="28"/>
          <w:highlight w:val="none"/>
          <w:lang w:val="en-US" w:eastAsia="zh-CN"/>
        </w:rPr>
        <w:t>4-1</w:t>
      </w:r>
      <w:r>
        <w:rPr>
          <w:rFonts w:hint="default" w:ascii="Times New Roman" w:hAnsi="Times New Roman" w:eastAsia="楷体" w:cs="Times New Roman"/>
          <w:b/>
          <w:bCs/>
          <w:color w:val="auto"/>
          <w:kern w:val="0"/>
          <w:sz w:val="28"/>
          <w:szCs w:val="28"/>
          <w:highlight w:val="none"/>
          <w:lang w:val="en-US" w:eastAsia="zh-CN"/>
        </w:rPr>
        <w:t xml:space="preserve">      </w:t>
      </w:r>
      <w:r>
        <w:rPr>
          <w:rFonts w:hint="eastAsia" w:ascii="Times New Roman" w:hAnsi="Times New Roman" w:eastAsia="楷体" w:cs="Times New Roman"/>
          <w:b/>
          <w:bCs/>
          <w:color w:val="auto"/>
          <w:kern w:val="0"/>
          <w:sz w:val="28"/>
          <w:szCs w:val="28"/>
          <w:highlight w:val="none"/>
          <w:lang w:val="en-US" w:eastAsia="zh-CN"/>
        </w:rPr>
        <w:t xml:space="preserve">   防汛领导小组有关单位及责任人名单</w:t>
      </w:r>
    </w:p>
    <w:tbl>
      <w:tblPr>
        <w:tblStyle w:val="18"/>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1"/>
        <w:gridCol w:w="1383"/>
        <w:gridCol w:w="1852"/>
        <w:gridCol w:w="2531"/>
        <w:gridCol w:w="1705"/>
      </w:tblGrid>
      <w:tr w14:paraId="5773C7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1051" w:type="dxa"/>
            <w:vAlign w:val="center"/>
          </w:tcPr>
          <w:p w14:paraId="34BDEFF1">
            <w:pPr>
              <w:wordWrap/>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序号</w:t>
            </w:r>
          </w:p>
        </w:tc>
        <w:tc>
          <w:tcPr>
            <w:tcW w:w="1383" w:type="dxa"/>
            <w:vAlign w:val="center"/>
          </w:tcPr>
          <w:p w14:paraId="4DC5D30A">
            <w:pPr>
              <w:wordWrap/>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单位</w:t>
            </w:r>
          </w:p>
        </w:tc>
        <w:tc>
          <w:tcPr>
            <w:tcW w:w="1852" w:type="dxa"/>
            <w:vAlign w:val="center"/>
          </w:tcPr>
          <w:p w14:paraId="5245EA03">
            <w:pPr>
              <w:wordWrap/>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防汛责任人</w:t>
            </w:r>
          </w:p>
        </w:tc>
        <w:tc>
          <w:tcPr>
            <w:tcW w:w="2531" w:type="dxa"/>
            <w:vAlign w:val="center"/>
          </w:tcPr>
          <w:p w14:paraId="3FB8C680">
            <w:pPr>
              <w:wordWrap/>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职务</w:t>
            </w:r>
          </w:p>
        </w:tc>
        <w:tc>
          <w:tcPr>
            <w:tcW w:w="1705" w:type="dxa"/>
            <w:vAlign w:val="center"/>
          </w:tcPr>
          <w:p w14:paraId="65BC39EB">
            <w:pPr>
              <w:wordWrap/>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联系电话</w:t>
            </w:r>
          </w:p>
        </w:tc>
      </w:tr>
      <w:tr w14:paraId="60186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51" w:type="dxa"/>
            <w:vAlign w:val="center"/>
          </w:tcPr>
          <w:p w14:paraId="0566AE39">
            <w:pPr>
              <w:wordWrap/>
              <w:adjustRightInd/>
              <w:snapToGrid/>
              <w:spacing w:line="440" w:lineRule="exact"/>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1</w:t>
            </w:r>
          </w:p>
        </w:tc>
        <w:tc>
          <w:tcPr>
            <w:tcW w:w="1383" w:type="dxa"/>
            <w:vAlign w:val="center"/>
          </w:tcPr>
          <w:p w14:paraId="18E562FE">
            <w:pPr>
              <w:wordWrap/>
              <w:adjustRightInd/>
              <w:snapToGrid/>
              <w:spacing w:line="440" w:lineRule="exact"/>
              <w:jc w:val="center"/>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前黄镇</w:t>
            </w:r>
          </w:p>
        </w:tc>
        <w:tc>
          <w:tcPr>
            <w:tcW w:w="1852" w:type="dxa"/>
            <w:vAlign w:val="center"/>
          </w:tcPr>
          <w:p w14:paraId="1E2AE60F">
            <w:pPr>
              <w:widowControl/>
              <w:wordWrap/>
              <w:adjustRightInd/>
              <w:snapToGrid/>
              <w:spacing w:line="440" w:lineRule="exact"/>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i w:val="0"/>
                <w:color w:val="auto"/>
                <w:kern w:val="0"/>
                <w:sz w:val="24"/>
                <w:szCs w:val="24"/>
                <w:highlight w:val="none"/>
                <w:u w:val="none"/>
                <w:lang w:val="en-US" w:eastAsia="zh-CN"/>
              </w:rPr>
              <w:t>郭小国</w:t>
            </w:r>
          </w:p>
        </w:tc>
        <w:tc>
          <w:tcPr>
            <w:tcW w:w="2531" w:type="dxa"/>
            <w:vAlign w:val="center"/>
          </w:tcPr>
          <w:p w14:paraId="467D69B4">
            <w:pPr>
              <w:widowControl/>
              <w:wordWrap/>
              <w:adjustRightInd/>
              <w:snapToGrid/>
              <w:spacing w:line="440" w:lineRule="exact"/>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i w:val="0"/>
                <w:color w:val="auto"/>
                <w:kern w:val="0"/>
                <w:sz w:val="24"/>
                <w:szCs w:val="24"/>
                <w:highlight w:val="none"/>
                <w:u w:val="none"/>
                <w:lang w:val="en-US" w:eastAsia="zh-CN"/>
              </w:rPr>
              <w:t>镇党委副书记、政法委员</w:t>
            </w:r>
          </w:p>
        </w:tc>
        <w:tc>
          <w:tcPr>
            <w:tcW w:w="1705" w:type="dxa"/>
            <w:vAlign w:val="center"/>
          </w:tcPr>
          <w:p w14:paraId="09B58DA7">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87966506</w:t>
            </w:r>
          </w:p>
        </w:tc>
      </w:tr>
      <w:tr w14:paraId="198A7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51" w:type="dxa"/>
            <w:vAlign w:val="center"/>
          </w:tcPr>
          <w:p w14:paraId="55C3545D">
            <w:pPr>
              <w:wordWrap/>
              <w:adjustRightInd/>
              <w:snapToGrid/>
              <w:spacing w:line="440" w:lineRule="exact"/>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2</w:t>
            </w:r>
          </w:p>
        </w:tc>
        <w:tc>
          <w:tcPr>
            <w:tcW w:w="1383" w:type="dxa"/>
            <w:vAlign w:val="center"/>
          </w:tcPr>
          <w:p w14:paraId="44F8C2BE">
            <w:pPr>
              <w:wordWrap/>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lang w:eastAsia="zh-CN"/>
              </w:rPr>
              <w:t>前黄镇</w:t>
            </w:r>
          </w:p>
        </w:tc>
        <w:tc>
          <w:tcPr>
            <w:tcW w:w="1852" w:type="dxa"/>
            <w:vAlign w:val="center"/>
          </w:tcPr>
          <w:p w14:paraId="526F1B03">
            <w:pPr>
              <w:widowControl/>
              <w:wordWrap/>
              <w:adjustRightInd/>
              <w:snapToGrid/>
              <w:spacing w:line="440" w:lineRule="exact"/>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lang w:eastAsia="zh-CN"/>
              </w:rPr>
              <w:t>吴谋冻</w:t>
            </w:r>
          </w:p>
        </w:tc>
        <w:tc>
          <w:tcPr>
            <w:tcW w:w="2531" w:type="dxa"/>
            <w:vAlign w:val="center"/>
          </w:tcPr>
          <w:p w14:paraId="51E21EEC">
            <w:pPr>
              <w:widowControl/>
              <w:wordWrap/>
              <w:adjustRightInd/>
              <w:snapToGrid/>
              <w:spacing w:line="440" w:lineRule="exact"/>
              <w:jc w:val="center"/>
              <w:textAlignment w:val="center"/>
              <w:rPr>
                <w:rFonts w:hint="default" w:ascii="Times New Roman" w:hAnsi="Times New Roman" w:eastAsia="楷体" w:cs="Times New Roman"/>
                <w:color w:val="auto"/>
                <w:sz w:val="24"/>
                <w:szCs w:val="24"/>
                <w:highlight w:val="none"/>
              </w:rPr>
            </w:pPr>
            <w:r>
              <w:rPr>
                <w:rFonts w:hint="eastAsia" w:eastAsia="楷体" w:cs="Times New Roman"/>
                <w:i w:val="0"/>
                <w:color w:val="auto"/>
                <w:kern w:val="0"/>
                <w:sz w:val="24"/>
                <w:szCs w:val="24"/>
                <w:highlight w:val="none"/>
                <w:u w:val="none"/>
                <w:lang w:val="en-US" w:eastAsia="zh-CN"/>
              </w:rPr>
              <w:t>镇党委委员、人武部部长、副镇长</w:t>
            </w:r>
          </w:p>
        </w:tc>
        <w:tc>
          <w:tcPr>
            <w:tcW w:w="1705" w:type="dxa"/>
            <w:vAlign w:val="center"/>
          </w:tcPr>
          <w:p w14:paraId="46592E45">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87966218</w:t>
            </w:r>
          </w:p>
        </w:tc>
      </w:tr>
      <w:tr w14:paraId="7AC3BC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51" w:type="dxa"/>
            <w:vAlign w:val="center"/>
          </w:tcPr>
          <w:p w14:paraId="60DBC008">
            <w:pPr>
              <w:wordWrap/>
              <w:adjustRightInd/>
              <w:snapToGrid/>
              <w:spacing w:line="440" w:lineRule="exact"/>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3</w:t>
            </w:r>
          </w:p>
        </w:tc>
        <w:tc>
          <w:tcPr>
            <w:tcW w:w="1383" w:type="dxa"/>
            <w:vAlign w:val="center"/>
          </w:tcPr>
          <w:p w14:paraId="3244E892">
            <w:pPr>
              <w:wordWrap/>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lang w:eastAsia="zh-CN"/>
              </w:rPr>
              <w:t>前黄镇</w:t>
            </w:r>
          </w:p>
        </w:tc>
        <w:tc>
          <w:tcPr>
            <w:tcW w:w="1852" w:type="dxa"/>
            <w:vAlign w:val="center"/>
          </w:tcPr>
          <w:p w14:paraId="7A1ED772">
            <w:pPr>
              <w:widowControl/>
              <w:wordWrap/>
              <w:adjustRightInd/>
              <w:snapToGrid/>
              <w:spacing w:line="440" w:lineRule="exact"/>
              <w:jc w:val="center"/>
              <w:textAlignment w:val="center"/>
              <w:rPr>
                <w:rFonts w:hint="default" w:ascii="Times New Roman" w:hAnsi="Times New Roman" w:eastAsia="楷体" w:cs="Times New Roman"/>
                <w:color w:val="auto"/>
                <w:sz w:val="24"/>
                <w:szCs w:val="24"/>
                <w:highlight w:val="none"/>
              </w:rPr>
            </w:pPr>
            <w:r>
              <w:rPr>
                <w:rFonts w:hint="eastAsia" w:eastAsia="楷体" w:cs="Times New Roman"/>
                <w:i w:val="0"/>
                <w:color w:val="auto"/>
                <w:kern w:val="0"/>
                <w:sz w:val="24"/>
                <w:szCs w:val="24"/>
                <w:highlight w:val="none"/>
                <w:u w:val="none"/>
                <w:lang w:val="en-US" w:eastAsia="zh-CN"/>
              </w:rPr>
              <w:t>林小波</w:t>
            </w:r>
          </w:p>
        </w:tc>
        <w:tc>
          <w:tcPr>
            <w:tcW w:w="2531" w:type="dxa"/>
            <w:vAlign w:val="center"/>
          </w:tcPr>
          <w:p w14:paraId="48828324">
            <w:pPr>
              <w:widowControl/>
              <w:wordWrap/>
              <w:adjustRightInd/>
              <w:snapToGrid/>
              <w:spacing w:line="440" w:lineRule="exact"/>
              <w:jc w:val="center"/>
              <w:textAlignment w:val="center"/>
              <w:rPr>
                <w:rFonts w:hint="eastAsia" w:ascii="楷体" w:hAnsi="楷体" w:eastAsia="楷体" w:cs="楷体"/>
                <w:color w:val="auto"/>
                <w:sz w:val="24"/>
                <w:szCs w:val="24"/>
                <w:highlight w:val="none"/>
              </w:rPr>
            </w:pPr>
            <w:r>
              <w:rPr>
                <w:rFonts w:hint="default" w:ascii="Times New Roman" w:hAnsi="Times New Roman" w:eastAsia="楷体" w:cs="Times New Roman"/>
                <w:i w:val="0"/>
                <w:color w:val="auto"/>
                <w:kern w:val="0"/>
                <w:sz w:val="24"/>
                <w:szCs w:val="24"/>
                <w:highlight w:val="none"/>
                <w:u w:val="none"/>
                <w:lang w:val="en-US" w:eastAsia="zh-CN"/>
              </w:rPr>
              <w:t>镇党委二级主任科员</w:t>
            </w:r>
          </w:p>
        </w:tc>
        <w:tc>
          <w:tcPr>
            <w:tcW w:w="1705" w:type="dxa"/>
            <w:vAlign w:val="center"/>
          </w:tcPr>
          <w:p w14:paraId="4BDD87F8">
            <w:pPr>
              <w:wordWrap/>
              <w:adjustRightInd/>
              <w:snapToGrid/>
              <w:spacing w:before="0" w:beforeAutospacing="0" w:after="0" w:afterAutospacing="0" w:line="440" w:lineRule="exact"/>
              <w:ind w:left="0" w:leftChars="0" w:right="0" w:rightChars="0"/>
              <w:jc w:val="center"/>
              <w:rPr>
                <w:rFonts w:hint="eastAsia" w:ascii="楷体" w:hAnsi="楷体" w:eastAsia="楷体" w:cs="楷体"/>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87966580</w:t>
            </w:r>
          </w:p>
        </w:tc>
      </w:tr>
      <w:tr w14:paraId="1405C4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51" w:type="dxa"/>
            <w:vAlign w:val="center"/>
          </w:tcPr>
          <w:p w14:paraId="632611C6">
            <w:pPr>
              <w:wordWrap/>
              <w:adjustRightInd/>
              <w:snapToGrid/>
              <w:spacing w:line="440" w:lineRule="exact"/>
              <w:jc w:val="center"/>
              <w:rPr>
                <w:rFonts w:hint="default" w:ascii="Times New Roman" w:hAnsi="Times New Roman" w:eastAsia="楷体" w:cs="Times New Roman"/>
                <w:color w:val="auto"/>
                <w:sz w:val="24"/>
                <w:szCs w:val="24"/>
                <w:highlight w:val="none"/>
                <w:lang w:val="en-US" w:eastAsia="zh-CN"/>
              </w:rPr>
            </w:pPr>
            <w:r>
              <w:rPr>
                <w:rFonts w:hint="eastAsia" w:eastAsia="楷体" w:cs="Times New Roman"/>
                <w:color w:val="auto"/>
                <w:sz w:val="24"/>
                <w:szCs w:val="24"/>
                <w:highlight w:val="none"/>
                <w:lang w:val="en-US" w:eastAsia="zh-CN"/>
              </w:rPr>
              <w:t>4</w:t>
            </w:r>
          </w:p>
        </w:tc>
        <w:tc>
          <w:tcPr>
            <w:tcW w:w="1383" w:type="dxa"/>
            <w:vAlign w:val="center"/>
          </w:tcPr>
          <w:p w14:paraId="5D208B1E">
            <w:pPr>
              <w:wordWrap/>
              <w:adjustRightInd/>
              <w:snapToGrid/>
              <w:spacing w:line="440" w:lineRule="exact"/>
              <w:jc w:val="center"/>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前黄镇</w:t>
            </w:r>
          </w:p>
        </w:tc>
        <w:tc>
          <w:tcPr>
            <w:tcW w:w="1852" w:type="dxa"/>
            <w:vAlign w:val="center"/>
          </w:tcPr>
          <w:p w14:paraId="63460DCE">
            <w:pPr>
              <w:widowControl/>
              <w:wordWrap/>
              <w:adjustRightInd/>
              <w:snapToGrid/>
              <w:spacing w:line="440" w:lineRule="exact"/>
              <w:jc w:val="center"/>
              <w:textAlignment w:val="center"/>
              <w:rPr>
                <w:rFonts w:hint="default"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highlight w:val="none"/>
                <w:lang w:eastAsia="zh-CN"/>
              </w:rPr>
              <w:t>庄小强</w:t>
            </w:r>
          </w:p>
        </w:tc>
        <w:tc>
          <w:tcPr>
            <w:tcW w:w="2531" w:type="dxa"/>
            <w:vAlign w:val="center"/>
          </w:tcPr>
          <w:p w14:paraId="4BD74730">
            <w:pPr>
              <w:widowControl/>
              <w:wordWrap/>
              <w:adjustRightInd/>
              <w:snapToGrid/>
              <w:spacing w:line="440" w:lineRule="exact"/>
              <w:jc w:val="center"/>
              <w:textAlignment w:val="center"/>
              <w:rPr>
                <w:rFonts w:hint="eastAsia" w:ascii="楷体" w:hAnsi="楷体" w:eastAsia="楷体" w:cs="楷体"/>
                <w:i w:val="0"/>
                <w:color w:val="auto"/>
                <w:kern w:val="0"/>
                <w:sz w:val="24"/>
                <w:szCs w:val="24"/>
                <w:u w:val="none"/>
                <w:lang w:val="en-US" w:eastAsia="zh-CN"/>
              </w:rPr>
            </w:pPr>
            <w:r>
              <w:rPr>
                <w:rFonts w:hint="eastAsia" w:eastAsia="楷体" w:cs="Times New Roman"/>
                <w:i w:val="0"/>
                <w:color w:val="auto"/>
                <w:kern w:val="0"/>
                <w:sz w:val="24"/>
                <w:szCs w:val="24"/>
                <w:highlight w:val="none"/>
                <w:u w:val="none"/>
                <w:lang w:val="en-US" w:eastAsia="zh-CN"/>
              </w:rPr>
              <w:t>镇副镇长</w:t>
            </w:r>
          </w:p>
        </w:tc>
        <w:tc>
          <w:tcPr>
            <w:tcW w:w="1705" w:type="dxa"/>
            <w:vAlign w:val="center"/>
          </w:tcPr>
          <w:p w14:paraId="13612B0E">
            <w:pPr>
              <w:wordWrap/>
              <w:adjustRightInd/>
              <w:snapToGrid/>
              <w:spacing w:before="0" w:beforeAutospacing="0" w:after="0" w:afterAutospacing="0" w:line="440" w:lineRule="exact"/>
              <w:ind w:left="0" w:leftChars="0" w:right="0" w:rightChars="0"/>
              <w:jc w:val="center"/>
              <w:rPr>
                <w:rFonts w:hint="eastAsia" w:ascii="楷体" w:hAnsi="楷体" w:eastAsia="楷体" w:cs="楷体"/>
                <w:color w:val="auto"/>
                <w:sz w:val="24"/>
                <w:szCs w:val="24"/>
                <w:lang w:val="en-US" w:eastAsia="zh-CN"/>
              </w:rPr>
            </w:pPr>
            <w:r>
              <w:rPr>
                <w:rFonts w:hint="default" w:ascii="Times New Roman" w:hAnsi="Times New Roman" w:eastAsia="楷体" w:cs="Times New Roman"/>
                <w:color w:val="auto"/>
                <w:sz w:val="24"/>
                <w:szCs w:val="24"/>
                <w:highlight w:val="none"/>
                <w:lang w:val="en-US" w:eastAsia="zh-CN"/>
              </w:rPr>
              <w:t>87966183</w:t>
            </w:r>
          </w:p>
        </w:tc>
      </w:tr>
      <w:tr w14:paraId="06636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51" w:type="dxa"/>
            <w:vAlign w:val="center"/>
          </w:tcPr>
          <w:p w14:paraId="3216425C">
            <w:pPr>
              <w:wordWrap/>
              <w:adjustRightInd/>
              <w:snapToGrid/>
              <w:spacing w:line="440" w:lineRule="exact"/>
              <w:jc w:val="center"/>
              <w:rPr>
                <w:rFonts w:hint="default" w:ascii="Times New Roman" w:hAnsi="Times New Roman" w:eastAsia="楷体" w:cs="Times New Roman"/>
                <w:color w:val="auto"/>
                <w:sz w:val="24"/>
                <w:szCs w:val="24"/>
                <w:highlight w:val="none"/>
                <w:lang w:val="en-US" w:eastAsia="zh-CN"/>
              </w:rPr>
            </w:pPr>
            <w:r>
              <w:rPr>
                <w:rFonts w:hint="eastAsia" w:eastAsia="楷体" w:cs="Times New Roman"/>
                <w:color w:val="auto"/>
                <w:sz w:val="24"/>
                <w:szCs w:val="24"/>
                <w:highlight w:val="none"/>
                <w:lang w:val="en-US" w:eastAsia="zh-CN"/>
              </w:rPr>
              <w:t>5</w:t>
            </w:r>
          </w:p>
        </w:tc>
        <w:tc>
          <w:tcPr>
            <w:tcW w:w="1383" w:type="dxa"/>
            <w:vAlign w:val="center"/>
          </w:tcPr>
          <w:p w14:paraId="5954F0EA">
            <w:pPr>
              <w:wordWrap/>
              <w:adjustRightInd/>
              <w:snapToGrid/>
              <w:spacing w:line="440" w:lineRule="exact"/>
              <w:jc w:val="center"/>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前黄镇</w:t>
            </w:r>
          </w:p>
        </w:tc>
        <w:tc>
          <w:tcPr>
            <w:tcW w:w="1852" w:type="dxa"/>
            <w:vAlign w:val="center"/>
          </w:tcPr>
          <w:p w14:paraId="2E4AA614">
            <w:pPr>
              <w:widowControl/>
              <w:wordWrap/>
              <w:adjustRightInd/>
              <w:snapToGrid/>
              <w:spacing w:line="440" w:lineRule="exact"/>
              <w:jc w:val="center"/>
              <w:textAlignment w:val="center"/>
              <w:rPr>
                <w:rFonts w:hint="default"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highlight w:val="none"/>
                <w:lang w:eastAsia="zh-CN"/>
              </w:rPr>
              <w:t>钟凤平</w:t>
            </w:r>
          </w:p>
        </w:tc>
        <w:tc>
          <w:tcPr>
            <w:tcW w:w="2531" w:type="dxa"/>
            <w:vAlign w:val="center"/>
          </w:tcPr>
          <w:p w14:paraId="7DDCA001">
            <w:pPr>
              <w:widowControl/>
              <w:wordWrap/>
              <w:adjustRightInd/>
              <w:snapToGrid/>
              <w:spacing w:line="440" w:lineRule="exact"/>
              <w:jc w:val="center"/>
              <w:textAlignment w:val="center"/>
              <w:rPr>
                <w:rFonts w:hint="eastAsia" w:ascii="楷体" w:hAnsi="楷体" w:eastAsia="楷体" w:cs="楷体"/>
                <w:i w:val="0"/>
                <w:color w:val="auto"/>
                <w:kern w:val="0"/>
                <w:sz w:val="24"/>
                <w:szCs w:val="24"/>
                <w:u w:val="none"/>
                <w:lang w:val="en-US" w:eastAsia="zh-CN"/>
              </w:rPr>
            </w:pPr>
            <w:r>
              <w:rPr>
                <w:rFonts w:hint="eastAsia" w:eastAsia="楷体" w:cs="Times New Roman"/>
                <w:i w:val="0"/>
                <w:color w:val="auto"/>
                <w:kern w:val="0"/>
                <w:sz w:val="24"/>
                <w:szCs w:val="24"/>
                <w:highlight w:val="none"/>
                <w:u w:val="none"/>
                <w:lang w:val="en-US" w:eastAsia="zh-CN"/>
              </w:rPr>
              <w:t>前黄镇社会服务中心主任</w:t>
            </w:r>
          </w:p>
        </w:tc>
        <w:tc>
          <w:tcPr>
            <w:tcW w:w="1705" w:type="dxa"/>
            <w:vAlign w:val="center"/>
          </w:tcPr>
          <w:p w14:paraId="7EEA1AA1">
            <w:pPr>
              <w:wordWrap/>
              <w:adjustRightInd/>
              <w:snapToGrid/>
              <w:spacing w:before="0" w:beforeAutospacing="0" w:after="0" w:afterAutospacing="0" w:line="440" w:lineRule="exact"/>
              <w:ind w:left="0" w:leftChars="0" w:right="0" w:rightChars="0"/>
              <w:jc w:val="center"/>
              <w:rPr>
                <w:rFonts w:hint="eastAsia" w:ascii="楷体" w:hAnsi="楷体" w:eastAsia="楷体" w:cs="楷体"/>
                <w:color w:val="auto"/>
                <w:sz w:val="24"/>
                <w:szCs w:val="24"/>
                <w:lang w:val="en-US" w:eastAsia="zh-CN"/>
              </w:rPr>
            </w:pPr>
            <w:r>
              <w:rPr>
                <w:rFonts w:hint="default" w:ascii="Times New Roman" w:hAnsi="Times New Roman" w:eastAsia="楷体" w:cs="Times New Roman"/>
                <w:color w:val="auto"/>
                <w:sz w:val="24"/>
                <w:szCs w:val="24"/>
                <w:highlight w:val="none"/>
                <w:lang w:val="en-US" w:eastAsia="zh-CN"/>
              </w:rPr>
              <w:t>87966086</w:t>
            </w:r>
          </w:p>
        </w:tc>
      </w:tr>
    </w:tbl>
    <w:p w14:paraId="6F6607E5">
      <w:pPr>
        <w:spacing w:line="520" w:lineRule="exact"/>
        <w:ind w:firstLine="560" w:firstLineChars="200"/>
        <w:rPr>
          <w:rFonts w:eastAsia="楷体"/>
          <w:color w:val="auto"/>
          <w:sz w:val="28"/>
          <w:szCs w:val="28"/>
          <w:highlight w:val="none"/>
        </w:rPr>
      </w:pPr>
      <w:r>
        <w:rPr>
          <w:rFonts w:eastAsia="楷体"/>
          <w:color w:val="auto"/>
          <w:sz w:val="28"/>
          <w:szCs w:val="28"/>
          <w:highlight w:val="none"/>
        </w:rPr>
        <w:t>水库管理单位要主动与各相关单位加强联系，确保各部门通力协作；完善防汛值班人员岗位责任制和信息反馈制度。同时，水库各职能部门要以防汛工作为重点，做到目标明确，任务落实，责任到人。</w:t>
      </w:r>
    </w:p>
    <w:p w14:paraId="6A5FF075">
      <w:pPr>
        <w:spacing w:line="520" w:lineRule="exact"/>
        <w:ind w:firstLine="560" w:firstLineChars="200"/>
        <w:rPr>
          <w:rFonts w:hint="eastAsia" w:eastAsia="楷体"/>
          <w:bCs/>
          <w:color w:val="auto"/>
          <w:sz w:val="28"/>
          <w:szCs w:val="28"/>
          <w:highlight w:val="none"/>
          <w:lang w:eastAsia="zh-CN"/>
        </w:rPr>
      </w:pPr>
      <w:r>
        <w:rPr>
          <w:rFonts w:eastAsia="楷体"/>
          <w:bCs/>
          <w:color w:val="auto"/>
          <w:sz w:val="28"/>
          <w:szCs w:val="28"/>
          <w:highlight w:val="none"/>
        </w:rPr>
        <w:t>要制定汛期值班和工程的巡查制度，关注气象预报，掌握雨情、水情变化情况，认真执行本防洪调度方案措</w:t>
      </w:r>
      <w:r>
        <w:rPr>
          <w:rFonts w:hint="eastAsia" w:eastAsia="楷体"/>
          <w:bCs/>
          <w:color w:val="auto"/>
          <w:sz w:val="28"/>
          <w:szCs w:val="28"/>
          <w:highlight w:val="none"/>
          <w:lang w:eastAsia="zh-CN"/>
        </w:rPr>
        <w:t>施。</w:t>
      </w:r>
    </w:p>
    <w:p w14:paraId="235945D4">
      <w:pPr>
        <w:pStyle w:val="2"/>
        <w:rPr>
          <w:rFonts w:hint="eastAsia" w:eastAsia="楷体"/>
          <w:bCs/>
          <w:color w:val="auto"/>
          <w:sz w:val="28"/>
          <w:szCs w:val="28"/>
          <w:highlight w:val="none"/>
          <w:lang w:eastAsia="zh-CN"/>
        </w:rPr>
      </w:pPr>
    </w:p>
    <w:p w14:paraId="691865F8">
      <w:pPr>
        <w:pStyle w:val="2"/>
        <w:rPr>
          <w:rFonts w:hint="eastAsia" w:eastAsia="楷体"/>
          <w:bCs/>
          <w:color w:val="auto"/>
          <w:sz w:val="28"/>
          <w:szCs w:val="28"/>
          <w:highlight w:val="none"/>
          <w:lang w:eastAsia="zh-CN"/>
        </w:rPr>
      </w:pPr>
    </w:p>
    <w:p w14:paraId="27E72827">
      <w:pPr>
        <w:pStyle w:val="2"/>
        <w:rPr>
          <w:rFonts w:hint="eastAsia" w:eastAsia="楷体"/>
          <w:bCs/>
          <w:color w:val="auto"/>
          <w:sz w:val="28"/>
          <w:szCs w:val="28"/>
          <w:highlight w:val="none"/>
          <w:lang w:eastAsia="zh-CN"/>
        </w:rPr>
      </w:pPr>
    </w:p>
    <w:p w14:paraId="0C429A4B">
      <w:pPr>
        <w:pStyle w:val="2"/>
        <w:rPr>
          <w:rFonts w:hint="eastAsia" w:eastAsia="楷体"/>
          <w:bCs/>
          <w:color w:val="auto"/>
          <w:sz w:val="28"/>
          <w:szCs w:val="28"/>
          <w:highlight w:val="none"/>
          <w:lang w:eastAsia="zh-CN"/>
        </w:rPr>
      </w:pPr>
    </w:p>
    <w:p w14:paraId="1D20E35E">
      <w:pPr>
        <w:pStyle w:val="2"/>
        <w:rPr>
          <w:rFonts w:hint="eastAsia" w:eastAsia="楷体"/>
          <w:bCs/>
          <w:color w:val="auto"/>
          <w:sz w:val="28"/>
          <w:szCs w:val="28"/>
          <w:highlight w:val="none"/>
          <w:lang w:eastAsia="zh-CN"/>
        </w:rPr>
      </w:pPr>
    </w:p>
    <w:p w14:paraId="12B6D6D7">
      <w:pPr>
        <w:spacing w:line="360" w:lineRule="auto"/>
        <w:jc w:val="center"/>
        <w:rPr>
          <w:rFonts w:hint="eastAsia" w:eastAsia="楷体"/>
          <w:b/>
          <w:color w:val="auto"/>
          <w:kern w:val="0"/>
          <w:sz w:val="52"/>
          <w:szCs w:val="52"/>
          <w:highlight w:val="none"/>
          <w:lang w:val="en-US" w:eastAsia="zh-CN"/>
        </w:rPr>
      </w:pPr>
    </w:p>
    <w:p w14:paraId="66D07EF2">
      <w:pPr>
        <w:pStyle w:val="2"/>
        <w:ind w:left="0" w:leftChars="0" w:firstLine="0" w:firstLineChars="0"/>
        <w:rPr>
          <w:rFonts w:hint="eastAsia" w:eastAsia="楷体"/>
          <w:b/>
          <w:color w:val="auto"/>
          <w:kern w:val="0"/>
          <w:sz w:val="52"/>
          <w:szCs w:val="52"/>
          <w:highlight w:val="none"/>
          <w:lang w:val="en-US" w:eastAsia="zh-CN"/>
        </w:rPr>
      </w:pPr>
    </w:p>
    <w:p w14:paraId="609460DB">
      <w:pPr>
        <w:spacing w:line="360" w:lineRule="auto"/>
        <w:jc w:val="center"/>
        <w:rPr>
          <w:rFonts w:eastAsia="楷体"/>
          <w:b/>
          <w:color w:val="auto"/>
          <w:kern w:val="0"/>
          <w:sz w:val="52"/>
          <w:szCs w:val="52"/>
          <w:highlight w:val="none"/>
        </w:rPr>
      </w:pPr>
      <w:r>
        <w:rPr>
          <w:rFonts w:hint="eastAsia" w:eastAsia="楷体"/>
          <w:b/>
          <w:color w:val="auto"/>
          <w:kern w:val="0"/>
          <w:sz w:val="52"/>
          <w:szCs w:val="52"/>
          <w:highlight w:val="none"/>
          <w:lang w:val="en-US" w:eastAsia="zh-CN"/>
        </w:rPr>
        <w:t>前黄镇前烧水库</w:t>
      </w:r>
      <w:r>
        <w:rPr>
          <w:rFonts w:eastAsia="楷体"/>
          <w:b/>
          <w:color w:val="auto"/>
          <w:kern w:val="0"/>
          <w:sz w:val="52"/>
          <w:szCs w:val="52"/>
          <w:highlight w:val="none"/>
        </w:rPr>
        <w:t>防洪抢险应急预案</w:t>
      </w:r>
    </w:p>
    <w:p w14:paraId="7C396E91">
      <w:pPr>
        <w:spacing w:line="360" w:lineRule="auto"/>
        <w:ind w:firstLine="880"/>
        <w:jc w:val="center"/>
        <w:rPr>
          <w:rFonts w:eastAsia="楷体"/>
          <w:b/>
          <w:color w:val="auto"/>
          <w:kern w:val="0"/>
          <w:sz w:val="44"/>
          <w:szCs w:val="44"/>
          <w:highlight w:val="none"/>
        </w:rPr>
      </w:pPr>
    </w:p>
    <w:p w14:paraId="0724365D">
      <w:pPr>
        <w:spacing w:line="360" w:lineRule="auto"/>
        <w:ind w:firstLine="1040"/>
        <w:jc w:val="center"/>
        <w:rPr>
          <w:rFonts w:eastAsia="楷体"/>
          <w:b/>
          <w:color w:val="auto"/>
          <w:kern w:val="0"/>
          <w:sz w:val="52"/>
          <w:szCs w:val="52"/>
          <w:highlight w:val="none"/>
        </w:rPr>
      </w:pPr>
    </w:p>
    <w:p w14:paraId="24DBE677">
      <w:pPr>
        <w:spacing w:line="360" w:lineRule="auto"/>
        <w:ind w:firstLine="1040"/>
        <w:jc w:val="center"/>
        <w:rPr>
          <w:rFonts w:eastAsia="楷体"/>
          <w:b/>
          <w:color w:val="auto"/>
          <w:kern w:val="0"/>
          <w:sz w:val="52"/>
          <w:szCs w:val="52"/>
          <w:highlight w:val="none"/>
        </w:rPr>
      </w:pPr>
    </w:p>
    <w:p w14:paraId="3B3540A4">
      <w:pPr>
        <w:spacing w:line="360" w:lineRule="auto"/>
        <w:ind w:firstLine="1040"/>
        <w:jc w:val="center"/>
        <w:rPr>
          <w:rFonts w:eastAsia="楷体"/>
          <w:b/>
          <w:color w:val="auto"/>
          <w:kern w:val="0"/>
          <w:sz w:val="52"/>
          <w:szCs w:val="52"/>
          <w:highlight w:val="none"/>
        </w:rPr>
      </w:pPr>
    </w:p>
    <w:p w14:paraId="6FDE4DFC">
      <w:pPr>
        <w:spacing w:line="360" w:lineRule="auto"/>
        <w:ind w:firstLine="1040"/>
        <w:jc w:val="center"/>
        <w:rPr>
          <w:rFonts w:eastAsia="楷体"/>
          <w:b/>
          <w:color w:val="auto"/>
          <w:kern w:val="0"/>
          <w:sz w:val="52"/>
          <w:szCs w:val="52"/>
          <w:highlight w:val="none"/>
        </w:rPr>
      </w:pPr>
    </w:p>
    <w:p w14:paraId="4C7E4268">
      <w:pPr>
        <w:spacing w:line="360" w:lineRule="auto"/>
        <w:ind w:firstLine="1040"/>
        <w:jc w:val="center"/>
        <w:rPr>
          <w:rFonts w:eastAsia="楷体"/>
          <w:b/>
          <w:color w:val="auto"/>
          <w:kern w:val="0"/>
          <w:sz w:val="52"/>
          <w:szCs w:val="52"/>
          <w:highlight w:val="none"/>
        </w:rPr>
      </w:pPr>
    </w:p>
    <w:p w14:paraId="0FC6DF50">
      <w:pPr>
        <w:spacing w:line="360" w:lineRule="auto"/>
        <w:ind w:firstLine="1040"/>
        <w:jc w:val="center"/>
        <w:rPr>
          <w:rFonts w:eastAsia="楷体"/>
          <w:b/>
          <w:color w:val="auto"/>
          <w:kern w:val="0"/>
          <w:sz w:val="52"/>
          <w:szCs w:val="52"/>
          <w:highlight w:val="none"/>
        </w:rPr>
      </w:pPr>
    </w:p>
    <w:p w14:paraId="449F8097">
      <w:pPr>
        <w:spacing w:line="360" w:lineRule="auto"/>
        <w:ind w:firstLine="1040"/>
        <w:jc w:val="center"/>
        <w:rPr>
          <w:rFonts w:eastAsia="楷体"/>
          <w:b/>
          <w:color w:val="auto"/>
          <w:kern w:val="0"/>
          <w:sz w:val="52"/>
          <w:szCs w:val="52"/>
          <w:highlight w:val="none"/>
        </w:rPr>
      </w:pPr>
    </w:p>
    <w:p w14:paraId="5C707895">
      <w:pPr>
        <w:spacing w:line="360" w:lineRule="auto"/>
        <w:ind w:firstLine="1040"/>
        <w:jc w:val="center"/>
        <w:rPr>
          <w:rFonts w:eastAsia="楷体"/>
          <w:b/>
          <w:color w:val="auto"/>
          <w:kern w:val="0"/>
          <w:sz w:val="52"/>
          <w:szCs w:val="52"/>
          <w:highlight w:val="none"/>
        </w:rPr>
      </w:pPr>
    </w:p>
    <w:p w14:paraId="35DF408E">
      <w:pPr>
        <w:spacing w:line="360" w:lineRule="auto"/>
        <w:ind w:firstLine="1040"/>
        <w:jc w:val="center"/>
        <w:rPr>
          <w:rFonts w:eastAsia="楷体"/>
          <w:b/>
          <w:color w:val="auto"/>
          <w:kern w:val="0"/>
          <w:sz w:val="52"/>
          <w:szCs w:val="52"/>
          <w:highlight w:val="none"/>
        </w:rPr>
      </w:pPr>
    </w:p>
    <w:p w14:paraId="13CCAA4D">
      <w:pPr>
        <w:spacing w:line="360" w:lineRule="auto"/>
        <w:jc w:val="both"/>
        <w:rPr>
          <w:rFonts w:hint="default" w:eastAsia="楷体"/>
          <w:b/>
          <w:color w:val="auto"/>
          <w:kern w:val="0"/>
          <w:sz w:val="52"/>
          <w:szCs w:val="52"/>
          <w:highlight w:val="none"/>
          <w:lang w:val="en-US" w:eastAsia="zh-CN"/>
        </w:rPr>
      </w:pPr>
      <w:r>
        <w:rPr>
          <w:rFonts w:hint="eastAsia" w:eastAsia="楷体"/>
          <w:b/>
          <w:color w:val="auto"/>
          <w:kern w:val="0"/>
          <w:sz w:val="52"/>
          <w:szCs w:val="52"/>
          <w:highlight w:val="none"/>
          <w:lang w:val="en-US" w:eastAsia="zh-CN"/>
        </w:rPr>
        <w:t xml:space="preserve">                                                     </w:t>
      </w:r>
    </w:p>
    <w:p w14:paraId="262DC3D1">
      <w:pPr>
        <w:pStyle w:val="2"/>
        <w:rPr>
          <w:rFonts w:eastAsia="楷体"/>
          <w:b/>
          <w:color w:val="auto"/>
          <w:kern w:val="0"/>
          <w:sz w:val="52"/>
          <w:szCs w:val="52"/>
          <w:highlight w:val="none"/>
        </w:rPr>
      </w:pPr>
    </w:p>
    <w:p w14:paraId="42E12577">
      <w:pPr>
        <w:pStyle w:val="2"/>
        <w:rPr>
          <w:rFonts w:eastAsia="楷体"/>
          <w:b/>
          <w:color w:val="auto"/>
          <w:kern w:val="0"/>
          <w:sz w:val="52"/>
          <w:szCs w:val="52"/>
          <w:highlight w:val="none"/>
        </w:rPr>
      </w:pPr>
    </w:p>
    <w:p w14:paraId="564BE964">
      <w:pPr>
        <w:spacing w:line="360" w:lineRule="auto"/>
        <w:ind w:firstLine="1040"/>
        <w:jc w:val="center"/>
        <w:rPr>
          <w:rFonts w:eastAsia="楷体"/>
          <w:b/>
          <w:color w:val="auto"/>
          <w:kern w:val="0"/>
          <w:sz w:val="52"/>
          <w:szCs w:val="52"/>
          <w:highlight w:val="none"/>
        </w:rPr>
      </w:pPr>
    </w:p>
    <w:p w14:paraId="38903613">
      <w:pPr>
        <w:spacing w:line="360" w:lineRule="auto"/>
        <w:jc w:val="center"/>
        <w:rPr>
          <w:rFonts w:hint="eastAsia" w:eastAsia="楷体"/>
          <w:b/>
          <w:bCs/>
          <w:color w:val="auto"/>
          <w:sz w:val="32"/>
          <w:szCs w:val="32"/>
          <w:highlight w:val="none"/>
          <w:lang w:val="zh-CN"/>
        </w:rPr>
      </w:pPr>
      <w:r>
        <w:rPr>
          <w:rFonts w:hint="eastAsia" w:eastAsia="楷体"/>
          <w:b/>
          <w:bCs/>
          <w:color w:val="auto"/>
          <w:sz w:val="32"/>
          <w:szCs w:val="32"/>
          <w:highlight w:val="none"/>
          <w:lang w:val="zh-CN"/>
        </w:rPr>
        <w:t>前黄镇人民政府</w:t>
      </w:r>
    </w:p>
    <w:p w14:paraId="6E33B5F0">
      <w:pPr>
        <w:spacing w:line="360" w:lineRule="auto"/>
        <w:jc w:val="center"/>
        <w:rPr>
          <w:rFonts w:eastAsia="楷体"/>
          <w:b/>
          <w:color w:val="auto"/>
          <w:kern w:val="0"/>
          <w:sz w:val="32"/>
          <w:szCs w:val="32"/>
          <w:highlight w:val="none"/>
        </w:rPr>
      </w:pPr>
      <w:r>
        <w:rPr>
          <w:rFonts w:eastAsia="楷体"/>
          <w:b/>
          <w:color w:val="auto"/>
          <w:kern w:val="0"/>
          <w:sz w:val="32"/>
          <w:szCs w:val="32"/>
          <w:highlight w:val="none"/>
        </w:rPr>
        <w:t>20</w:t>
      </w:r>
      <w:r>
        <w:rPr>
          <w:rFonts w:hint="eastAsia" w:eastAsia="楷体"/>
          <w:b/>
          <w:color w:val="auto"/>
          <w:kern w:val="0"/>
          <w:sz w:val="32"/>
          <w:szCs w:val="32"/>
          <w:highlight w:val="none"/>
          <w:lang w:val="en-US" w:eastAsia="zh-CN"/>
        </w:rPr>
        <w:t>24</w:t>
      </w:r>
      <w:r>
        <w:rPr>
          <w:rFonts w:eastAsia="楷体"/>
          <w:b/>
          <w:color w:val="auto"/>
          <w:kern w:val="0"/>
          <w:sz w:val="32"/>
          <w:szCs w:val="32"/>
          <w:highlight w:val="none"/>
        </w:rPr>
        <w:t>年</w:t>
      </w:r>
      <w:r>
        <w:rPr>
          <w:rFonts w:hint="eastAsia" w:eastAsia="楷体"/>
          <w:b/>
          <w:color w:val="auto"/>
          <w:kern w:val="0"/>
          <w:sz w:val="32"/>
          <w:szCs w:val="32"/>
          <w:highlight w:val="none"/>
          <w:lang w:val="en-US" w:eastAsia="zh-CN"/>
        </w:rPr>
        <w:t>2</w:t>
      </w:r>
      <w:r>
        <w:rPr>
          <w:rFonts w:eastAsia="楷体"/>
          <w:b/>
          <w:color w:val="auto"/>
          <w:kern w:val="0"/>
          <w:sz w:val="32"/>
          <w:szCs w:val="32"/>
          <w:highlight w:val="none"/>
        </w:rPr>
        <w:t>月</w:t>
      </w:r>
    </w:p>
    <w:p w14:paraId="040AA9CC">
      <w:pPr>
        <w:spacing w:line="360" w:lineRule="auto"/>
        <w:jc w:val="center"/>
        <w:rPr>
          <w:rFonts w:eastAsia="楷体"/>
          <w:b/>
          <w:color w:val="auto"/>
          <w:kern w:val="0"/>
          <w:sz w:val="32"/>
          <w:szCs w:val="32"/>
          <w:highlight w:val="none"/>
        </w:rPr>
      </w:pPr>
    </w:p>
    <w:p w14:paraId="4DECFB27">
      <w:pPr>
        <w:pStyle w:val="2"/>
      </w:pPr>
    </w:p>
    <w:p w14:paraId="67DDFD2C">
      <w:pPr>
        <w:spacing w:before="156" w:beforeLines="50" w:after="156" w:afterLines="50" w:line="360" w:lineRule="auto"/>
        <w:ind w:firstLine="640"/>
        <w:jc w:val="center"/>
        <w:rPr>
          <w:rFonts w:eastAsia="楷体"/>
          <w:b/>
          <w:color w:val="auto"/>
          <w:kern w:val="0"/>
          <w:sz w:val="32"/>
          <w:szCs w:val="32"/>
          <w:highlight w:val="none"/>
        </w:rPr>
      </w:pPr>
      <w:r>
        <w:rPr>
          <w:rFonts w:eastAsia="楷体"/>
          <w:b/>
          <w:color w:val="auto"/>
          <w:kern w:val="0"/>
          <w:sz w:val="32"/>
          <w:szCs w:val="32"/>
          <w:highlight w:val="none"/>
        </w:rPr>
        <w:t>目  录</w:t>
      </w:r>
    </w:p>
    <w:p w14:paraId="2995D68F">
      <w:pPr>
        <w:pStyle w:val="14"/>
        <w:tabs>
          <w:tab w:val="right" w:leader="dot" w:pos="8306"/>
          <w:tab w:val="clear" w:pos="8296"/>
        </w:tabs>
        <w:spacing w:line="520" w:lineRule="exact"/>
        <w:ind w:firstLine="562"/>
        <w:rPr>
          <w:rFonts w:ascii="Times New Roman" w:eastAsia="楷体"/>
          <w:color w:val="auto"/>
          <w:highlight w:val="none"/>
        </w:rPr>
      </w:pPr>
      <w:r>
        <w:rPr>
          <w:rFonts w:ascii="Times New Roman" w:eastAsia="楷体"/>
          <w:color w:val="auto"/>
          <w:kern w:val="0"/>
          <w:highlight w:val="none"/>
        </w:rPr>
        <w:fldChar w:fldCharType="begin"/>
      </w:r>
      <w:r>
        <w:rPr>
          <w:rFonts w:ascii="Times New Roman" w:eastAsia="楷体"/>
          <w:color w:val="auto"/>
          <w:kern w:val="0"/>
          <w:highlight w:val="none"/>
        </w:rPr>
        <w:instrText xml:space="preserve"> TOC \o "1-2" \h \z \u </w:instrText>
      </w:r>
      <w:r>
        <w:rPr>
          <w:rFonts w:ascii="Times New Roman" w:eastAsia="楷体"/>
          <w:color w:val="auto"/>
          <w:kern w:val="0"/>
          <w:highlight w:val="none"/>
        </w:rPr>
        <w:fldChar w:fldCharType="separate"/>
      </w:r>
      <w:r>
        <w:rPr>
          <w:rFonts w:ascii="Times New Roman" w:eastAsia="楷体"/>
          <w:color w:val="auto"/>
          <w:kern w:val="0"/>
          <w:highlight w:val="none"/>
        </w:rPr>
        <w:fldChar w:fldCharType="begin"/>
      </w:r>
      <w:r>
        <w:rPr>
          <w:rFonts w:ascii="Times New Roman" w:eastAsia="楷体"/>
          <w:color w:val="auto"/>
          <w:kern w:val="0"/>
          <w:highlight w:val="none"/>
        </w:rPr>
        <w:instrText xml:space="preserve"> HYPERLINK \l _Toc32304 </w:instrText>
      </w:r>
      <w:r>
        <w:rPr>
          <w:rFonts w:ascii="Times New Roman" w:eastAsia="楷体"/>
          <w:color w:val="auto"/>
          <w:kern w:val="0"/>
          <w:highlight w:val="none"/>
        </w:rPr>
        <w:fldChar w:fldCharType="separate"/>
      </w:r>
      <w:r>
        <w:rPr>
          <w:rFonts w:ascii="Times New Roman" w:eastAsia="楷体"/>
          <w:color w:val="auto"/>
          <w:highlight w:val="none"/>
        </w:rPr>
        <w:t>1 总则</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_Toc32304 </w:instrText>
      </w:r>
      <w:r>
        <w:rPr>
          <w:rFonts w:ascii="Times New Roman" w:eastAsia="楷体"/>
          <w:color w:val="auto"/>
          <w:highlight w:val="none"/>
        </w:rPr>
        <w:fldChar w:fldCharType="separate"/>
      </w:r>
      <w:r>
        <w:rPr>
          <w:rFonts w:ascii="Times New Roman" w:eastAsia="楷体"/>
          <w:color w:val="auto"/>
          <w:highlight w:val="none"/>
        </w:rPr>
        <w:t>- 82 -</w:t>
      </w:r>
      <w:r>
        <w:rPr>
          <w:rFonts w:ascii="Times New Roman" w:eastAsia="楷体"/>
          <w:color w:val="auto"/>
          <w:highlight w:val="none"/>
        </w:rPr>
        <w:fldChar w:fldCharType="end"/>
      </w:r>
      <w:r>
        <w:rPr>
          <w:rFonts w:ascii="Times New Roman" w:eastAsia="楷体"/>
          <w:color w:val="auto"/>
          <w:kern w:val="0"/>
          <w:highlight w:val="none"/>
        </w:rPr>
        <w:fldChar w:fldCharType="end"/>
      </w:r>
    </w:p>
    <w:p w14:paraId="06F18C9F">
      <w:pPr>
        <w:pStyle w:val="15"/>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_Toc10067 </w:instrText>
      </w:r>
      <w:r>
        <w:rPr>
          <w:rFonts w:eastAsia="楷体"/>
          <w:bCs/>
          <w:color w:val="auto"/>
          <w:kern w:val="0"/>
          <w:szCs w:val="28"/>
          <w:highlight w:val="none"/>
        </w:rPr>
        <w:fldChar w:fldCharType="separate"/>
      </w:r>
      <w:r>
        <w:rPr>
          <w:rFonts w:eastAsia="楷体"/>
          <w:bCs/>
          <w:color w:val="auto"/>
          <w:highlight w:val="none"/>
        </w:rPr>
        <w:t>1.1 目的</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_Toc10067 </w:instrText>
      </w:r>
      <w:r>
        <w:rPr>
          <w:rFonts w:eastAsia="楷体"/>
          <w:bCs/>
          <w:color w:val="auto"/>
          <w:highlight w:val="none"/>
        </w:rPr>
        <w:fldChar w:fldCharType="separate"/>
      </w:r>
      <w:r>
        <w:rPr>
          <w:rFonts w:eastAsia="楷体"/>
          <w:bCs/>
          <w:color w:val="auto"/>
          <w:highlight w:val="none"/>
        </w:rPr>
        <w:t>- 82 -</w:t>
      </w:r>
      <w:r>
        <w:rPr>
          <w:rFonts w:eastAsia="楷体"/>
          <w:bCs/>
          <w:color w:val="auto"/>
          <w:highlight w:val="none"/>
        </w:rPr>
        <w:fldChar w:fldCharType="end"/>
      </w:r>
      <w:r>
        <w:rPr>
          <w:rFonts w:eastAsia="楷体"/>
          <w:bCs/>
          <w:color w:val="auto"/>
          <w:kern w:val="0"/>
          <w:szCs w:val="28"/>
          <w:highlight w:val="none"/>
        </w:rPr>
        <w:fldChar w:fldCharType="end"/>
      </w:r>
    </w:p>
    <w:p w14:paraId="3F930077">
      <w:pPr>
        <w:pStyle w:val="15"/>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_Toc19894 </w:instrText>
      </w:r>
      <w:r>
        <w:rPr>
          <w:rFonts w:eastAsia="楷体"/>
          <w:bCs/>
          <w:color w:val="auto"/>
          <w:kern w:val="0"/>
          <w:szCs w:val="28"/>
          <w:highlight w:val="none"/>
        </w:rPr>
        <w:fldChar w:fldCharType="separate"/>
      </w:r>
      <w:r>
        <w:rPr>
          <w:rFonts w:eastAsia="楷体"/>
          <w:bCs/>
          <w:color w:val="auto"/>
          <w:highlight w:val="none"/>
        </w:rPr>
        <w:t>1.2 编制依据</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_Toc19894 </w:instrText>
      </w:r>
      <w:r>
        <w:rPr>
          <w:rFonts w:eastAsia="楷体"/>
          <w:bCs/>
          <w:color w:val="auto"/>
          <w:highlight w:val="none"/>
        </w:rPr>
        <w:fldChar w:fldCharType="separate"/>
      </w:r>
      <w:r>
        <w:rPr>
          <w:rFonts w:eastAsia="楷体"/>
          <w:bCs/>
          <w:color w:val="auto"/>
          <w:highlight w:val="none"/>
        </w:rPr>
        <w:t>- 82 -</w:t>
      </w:r>
      <w:r>
        <w:rPr>
          <w:rFonts w:eastAsia="楷体"/>
          <w:bCs/>
          <w:color w:val="auto"/>
          <w:highlight w:val="none"/>
        </w:rPr>
        <w:fldChar w:fldCharType="end"/>
      </w:r>
      <w:r>
        <w:rPr>
          <w:rFonts w:eastAsia="楷体"/>
          <w:bCs/>
          <w:color w:val="auto"/>
          <w:kern w:val="0"/>
          <w:szCs w:val="28"/>
          <w:highlight w:val="none"/>
        </w:rPr>
        <w:fldChar w:fldCharType="end"/>
      </w:r>
    </w:p>
    <w:p w14:paraId="7651F201">
      <w:pPr>
        <w:pStyle w:val="15"/>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_Toc30233 </w:instrText>
      </w:r>
      <w:r>
        <w:rPr>
          <w:rFonts w:eastAsia="楷体"/>
          <w:bCs/>
          <w:color w:val="auto"/>
          <w:kern w:val="0"/>
          <w:szCs w:val="28"/>
          <w:highlight w:val="none"/>
        </w:rPr>
        <w:fldChar w:fldCharType="separate"/>
      </w:r>
      <w:r>
        <w:rPr>
          <w:rFonts w:eastAsia="楷体"/>
          <w:bCs/>
          <w:color w:val="auto"/>
          <w:szCs w:val="30"/>
          <w:highlight w:val="none"/>
        </w:rPr>
        <w:t>1.3 工作原则</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_Toc30233 </w:instrText>
      </w:r>
      <w:r>
        <w:rPr>
          <w:rFonts w:eastAsia="楷体"/>
          <w:bCs/>
          <w:color w:val="auto"/>
          <w:highlight w:val="none"/>
        </w:rPr>
        <w:fldChar w:fldCharType="separate"/>
      </w:r>
      <w:r>
        <w:rPr>
          <w:rFonts w:eastAsia="楷体"/>
          <w:bCs/>
          <w:color w:val="auto"/>
          <w:highlight w:val="none"/>
        </w:rPr>
        <w:t>- 82 -</w:t>
      </w:r>
      <w:r>
        <w:rPr>
          <w:rFonts w:eastAsia="楷体"/>
          <w:bCs/>
          <w:color w:val="auto"/>
          <w:highlight w:val="none"/>
        </w:rPr>
        <w:fldChar w:fldCharType="end"/>
      </w:r>
      <w:r>
        <w:rPr>
          <w:rFonts w:eastAsia="楷体"/>
          <w:bCs/>
          <w:color w:val="auto"/>
          <w:kern w:val="0"/>
          <w:szCs w:val="28"/>
          <w:highlight w:val="none"/>
        </w:rPr>
        <w:fldChar w:fldCharType="end"/>
      </w:r>
    </w:p>
    <w:p w14:paraId="5CFBD0D2">
      <w:pPr>
        <w:pStyle w:val="15"/>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_Toc26488 </w:instrText>
      </w:r>
      <w:r>
        <w:rPr>
          <w:rFonts w:eastAsia="楷体"/>
          <w:bCs/>
          <w:color w:val="auto"/>
          <w:kern w:val="0"/>
          <w:szCs w:val="28"/>
          <w:highlight w:val="none"/>
        </w:rPr>
        <w:fldChar w:fldCharType="separate"/>
      </w:r>
      <w:r>
        <w:rPr>
          <w:rFonts w:eastAsia="楷体"/>
          <w:bCs/>
          <w:color w:val="auto"/>
          <w:szCs w:val="30"/>
          <w:highlight w:val="none"/>
        </w:rPr>
        <w:t>1.4 适用范围</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_Toc26488 </w:instrText>
      </w:r>
      <w:r>
        <w:rPr>
          <w:rFonts w:eastAsia="楷体"/>
          <w:bCs/>
          <w:color w:val="auto"/>
          <w:highlight w:val="none"/>
        </w:rPr>
        <w:fldChar w:fldCharType="separate"/>
      </w:r>
      <w:r>
        <w:rPr>
          <w:rFonts w:eastAsia="楷体"/>
          <w:bCs/>
          <w:color w:val="auto"/>
          <w:highlight w:val="none"/>
        </w:rPr>
        <w:t>- 83 -</w:t>
      </w:r>
      <w:r>
        <w:rPr>
          <w:rFonts w:eastAsia="楷体"/>
          <w:bCs/>
          <w:color w:val="auto"/>
          <w:highlight w:val="none"/>
        </w:rPr>
        <w:fldChar w:fldCharType="end"/>
      </w:r>
      <w:r>
        <w:rPr>
          <w:rFonts w:eastAsia="楷体"/>
          <w:bCs/>
          <w:color w:val="auto"/>
          <w:kern w:val="0"/>
          <w:szCs w:val="28"/>
          <w:highlight w:val="none"/>
        </w:rPr>
        <w:fldChar w:fldCharType="end"/>
      </w:r>
    </w:p>
    <w:p w14:paraId="19FEAE70">
      <w:pPr>
        <w:pStyle w:val="14"/>
        <w:tabs>
          <w:tab w:val="right" w:leader="dot" w:pos="8306"/>
          <w:tab w:val="clear" w:pos="8296"/>
        </w:tabs>
        <w:spacing w:line="520" w:lineRule="exact"/>
        <w:ind w:firstLine="562"/>
        <w:rPr>
          <w:rFonts w:ascii="Times New Roman" w:eastAsia="楷体"/>
          <w:color w:val="auto"/>
          <w:highlight w:val="none"/>
        </w:rPr>
      </w:pPr>
      <w:r>
        <w:rPr>
          <w:rFonts w:ascii="Times New Roman" w:eastAsia="楷体"/>
          <w:color w:val="auto"/>
          <w:kern w:val="0"/>
          <w:highlight w:val="none"/>
        </w:rPr>
        <w:fldChar w:fldCharType="begin"/>
      </w:r>
      <w:r>
        <w:rPr>
          <w:rFonts w:ascii="Times New Roman" w:eastAsia="楷体"/>
          <w:color w:val="auto"/>
          <w:kern w:val="0"/>
          <w:highlight w:val="none"/>
        </w:rPr>
        <w:instrText xml:space="preserve"> HYPERLINK \l _Toc23606 </w:instrText>
      </w:r>
      <w:r>
        <w:rPr>
          <w:rFonts w:ascii="Times New Roman" w:eastAsia="楷体"/>
          <w:color w:val="auto"/>
          <w:kern w:val="0"/>
          <w:highlight w:val="none"/>
        </w:rPr>
        <w:fldChar w:fldCharType="separate"/>
      </w:r>
      <w:r>
        <w:rPr>
          <w:rFonts w:ascii="Times New Roman" w:eastAsia="楷体"/>
          <w:color w:val="auto"/>
          <w:szCs w:val="30"/>
          <w:highlight w:val="none"/>
        </w:rPr>
        <w:t>2 工程概况</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_Toc23606 </w:instrText>
      </w:r>
      <w:r>
        <w:rPr>
          <w:rFonts w:ascii="Times New Roman" w:eastAsia="楷体"/>
          <w:color w:val="auto"/>
          <w:highlight w:val="none"/>
        </w:rPr>
        <w:fldChar w:fldCharType="separate"/>
      </w:r>
      <w:r>
        <w:rPr>
          <w:rFonts w:ascii="Times New Roman" w:eastAsia="楷体"/>
          <w:color w:val="auto"/>
          <w:highlight w:val="none"/>
        </w:rPr>
        <w:t>- 84 -</w:t>
      </w:r>
      <w:r>
        <w:rPr>
          <w:rFonts w:ascii="Times New Roman" w:eastAsia="楷体"/>
          <w:color w:val="auto"/>
          <w:highlight w:val="none"/>
        </w:rPr>
        <w:fldChar w:fldCharType="end"/>
      </w:r>
      <w:r>
        <w:rPr>
          <w:rFonts w:ascii="Times New Roman" w:eastAsia="楷体"/>
          <w:color w:val="auto"/>
          <w:kern w:val="0"/>
          <w:highlight w:val="none"/>
        </w:rPr>
        <w:fldChar w:fldCharType="end"/>
      </w:r>
    </w:p>
    <w:p w14:paraId="69322E50">
      <w:pPr>
        <w:pStyle w:val="15"/>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_Toc18975 </w:instrText>
      </w:r>
      <w:r>
        <w:rPr>
          <w:rFonts w:eastAsia="楷体"/>
          <w:bCs/>
          <w:color w:val="auto"/>
          <w:kern w:val="0"/>
          <w:szCs w:val="28"/>
          <w:highlight w:val="none"/>
        </w:rPr>
        <w:fldChar w:fldCharType="separate"/>
      </w:r>
      <w:r>
        <w:rPr>
          <w:rFonts w:eastAsia="楷体"/>
          <w:bCs/>
          <w:color w:val="auto"/>
          <w:szCs w:val="30"/>
          <w:highlight w:val="none"/>
        </w:rPr>
        <w:t>2.1 流域概况</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_Toc18975 </w:instrText>
      </w:r>
      <w:r>
        <w:rPr>
          <w:rFonts w:eastAsia="楷体"/>
          <w:bCs/>
          <w:color w:val="auto"/>
          <w:highlight w:val="none"/>
        </w:rPr>
        <w:fldChar w:fldCharType="separate"/>
      </w:r>
      <w:r>
        <w:rPr>
          <w:rFonts w:eastAsia="楷体"/>
          <w:bCs/>
          <w:color w:val="auto"/>
          <w:highlight w:val="none"/>
        </w:rPr>
        <w:t>- 84 -</w:t>
      </w:r>
      <w:r>
        <w:rPr>
          <w:rFonts w:eastAsia="楷体"/>
          <w:bCs/>
          <w:color w:val="auto"/>
          <w:highlight w:val="none"/>
        </w:rPr>
        <w:fldChar w:fldCharType="end"/>
      </w:r>
      <w:r>
        <w:rPr>
          <w:rFonts w:eastAsia="楷体"/>
          <w:bCs/>
          <w:color w:val="auto"/>
          <w:kern w:val="0"/>
          <w:szCs w:val="28"/>
          <w:highlight w:val="none"/>
        </w:rPr>
        <w:fldChar w:fldCharType="end"/>
      </w:r>
    </w:p>
    <w:p w14:paraId="679291BE">
      <w:pPr>
        <w:pStyle w:val="15"/>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_Toc26605 </w:instrText>
      </w:r>
      <w:r>
        <w:rPr>
          <w:rFonts w:eastAsia="楷体"/>
          <w:bCs/>
          <w:color w:val="auto"/>
          <w:kern w:val="0"/>
          <w:szCs w:val="28"/>
          <w:highlight w:val="none"/>
        </w:rPr>
        <w:fldChar w:fldCharType="separate"/>
      </w:r>
      <w:r>
        <w:rPr>
          <w:rFonts w:eastAsia="楷体"/>
          <w:bCs/>
          <w:color w:val="auto"/>
          <w:szCs w:val="30"/>
          <w:highlight w:val="none"/>
        </w:rPr>
        <w:t>2.2 工程基本情况</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_Toc26605 </w:instrText>
      </w:r>
      <w:r>
        <w:rPr>
          <w:rFonts w:eastAsia="楷体"/>
          <w:bCs/>
          <w:color w:val="auto"/>
          <w:highlight w:val="none"/>
        </w:rPr>
        <w:fldChar w:fldCharType="separate"/>
      </w:r>
      <w:r>
        <w:rPr>
          <w:rFonts w:eastAsia="楷体"/>
          <w:bCs/>
          <w:color w:val="auto"/>
          <w:highlight w:val="none"/>
        </w:rPr>
        <w:t>- 85 -</w:t>
      </w:r>
      <w:r>
        <w:rPr>
          <w:rFonts w:eastAsia="楷体"/>
          <w:bCs/>
          <w:color w:val="auto"/>
          <w:highlight w:val="none"/>
        </w:rPr>
        <w:fldChar w:fldCharType="end"/>
      </w:r>
      <w:r>
        <w:rPr>
          <w:rFonts w:eastAsia="楷体"/>
          <w:bCs/>
          <w:color w:val="auto"/>
          <w:kern w:val="0"/>
          <w:szCs w:val="28"/>
          <w:highlight w:val="none"/>
        </w:rPr>
        <w:fldChar w:fldCharType="end"/>
      </w:r>
    </w:p>
    <w:p w14:paraId="11893C29">
      <w:pPr>
        <w:pStyle w:val="15"/>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_Toc13333 </w:instrText>
      </w:r>
      <w:r>
        <w:rPr>
          <w:rFonts w:eastAsia="楷体"/>
          <w:bCs/>
          <w:color w:val="auto"/>
          <w:kern w:val="0"/>
          <w:szCs w:val="28"/>
          <w:highlight w:val="none"/>
        </w:rPr>
        <w:fldChar w:fldCharType="separate"/>
      </w:r>
      <w:r>
        <w:rPr>
          <w:rFonts w:eastAsia="楷体"/>
          <w:bCs/>
          <w:color w:val="auto"/>
          <w:szCs w:val="30"/>
          <w:highlight w:val="none"/>
        </w:rPr>
        <w:t>2.3 水文</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_Toc13333 </w:instrText>
      </w:r>
      <w:r>
        <w:rPr>
          <w:rFonts w:eastAsia="楷体"/>
          <w:bCs/>
          <w:color w:val="auto"/>
          <w:highlight w:val="none"/>
        </w:rPr>
        <w:fldChar w:fldCharType="separate"/>
      </w:r>
      <w:r>
        <w:rPr>
          <w:rFonts w:eastAsia="楷体"/>
          <w:bCs/>
          <w:color w:val="auto"/>
          <w:highlight w:val="none"/>
        </w:rPr>
        <w:t>- 90 -</w:t>
      </w:r>
      <w:r>
        <w:rPr>
          <w:rFonts w:eastAsia="楷体"/>
          <w:bCs/>
          <w:color w:val="auto"/>
          <w:highlight w:val="none"/>
        </w:rPr>
        <w:fldChar w:fldCharType="end"/>
      </w:r>
      <w:r>
        <w:rPr>
          <w:rFonts w:eastAsia="楷体"/>
          <w:bCs/>
          <w:color w:val="auto"/>
          <w:kern w:val="0"/>
          <w:szCs w:val="28"/>
          <w:highlight w:val="none"/>
        </w:rPr>
        <w:fldChar w:fldCharType="end"/>
      </w:r>
    </w:p>
    <w:p w14:paraId="45BF3530">
      <w:pPr>
        <w:pStyle w:val="15"/>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_Toc2641 </w:instrText>
      </w:r>
      <w:r>
        <w:rPr>
          <w:rFonts w:eastAsia="楷体"/>
          <w:bCs/>
          <w:color w:val="auto"/>
          <w:kern w:val="0"/>
          <w:szCs w:val="28"/>
          <w:highlight w:val="none"/>
        </w:rPr>
        <w:fldChar w:fldCharType="separate"/>
      </w:r>
      <w:r>
        <w:rPr>
          <w:rFonts w:eastAsia="楷体"/>
          <w:bCs/>
          <w:color w:val="auto"/>
          <w:szCs w:val="30"/>
          <w:highlight w:val="none"/>
        </w:rPr>
        <w:t>2.4  工程安全监测</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_Toc2641 </w:instrText>
      </w:r>
      <w:r>
        <w:rPr>
          <w:rFonts w:eastAsia="楷体"/>
          <w:bCs/>
          <w:color w:val="auto"/>
          <w:highlight w:val="none"/>
        </w:rPr>
        <w:fldChar w:fldCharType="separate"/>
      </w:r>
      <w:r>
        <w:rPr>
          <w:rFonts w:eastAsia="楷体"/>
          <w:bCs/>
          <w:color w:val="auto"/>
          <w:highlight w:val="none"/>
        </w:rPr>
        <w:t>- 91 -</w:t>
      </w:r>
      <w:r>
        <w:rPr>
          <w:rFonts w:eastAsia="楷体"/>
          <w:bCs/>
          <w:color w:val="auto"/>
          <w:highlight w:val="none"/>
        </w:rPr>
        <w:fldChar w:fldCharType="end"/>
      </w:r>
      <w:r>
        <w:rPr>
          <w:rFonts w:eastAsia="楷体"/>
          <w:bCs/>
          <w:color w:val="auto"/>
          <w:kern w:val="0"/>
          <w:szCs w:val="28"/>
          <w:highlight w:val="none"/>
        </w:rPr>
        <w:fldChar w:fldCharType="end"/>
      </w:r>
    </w:p>
    <w:p w14:paraId="75D4E4EF">
      <w:pPr>
        <w:pStyle w:val="15"/>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_Toc5426 </w:instrText>
      </w:r>
      <w:r>
        <w:rPr>
          <w:rFonts w:eastAsia="楷体"/>
          <w:bCs/>
          <w:color w:val="auto"/>
          <w:kern w:val="0"/>
          <w:szCs w:val="28"/>
          <w:highlight w:val="none"/>
        </w:rPr>
        <w:fldChar w:fldCharType="separate"/>
      </w:r>
      <w:r>
        <w:rPr>
          <w:rFonts w:eastAsia="楷体"/>
          <w:bCs/>
          <w:color w:val="auto"/>
          <w:szCs w:val="30"/>
          <w:highlight w:val="none"/>
        </w:rPr>
        <w:t>2.5 水库汛期调度运用计划</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_Toc5426 </w:instrText>
      </w:r>
      <w:r>
        <w:rPr>
          <w:rFonts w:eastAsia="楷体"/>
          <w:bCs/>
          <w:color w:val="auto"/>
          <w:highlight w:val="none"/>
        </w:rPr>
        <w:fldChar w:fldCharType="separate"/>
      </w:r>
      <w:r>
        <w:rPr>
          <w:rFonts w:eastAsia="楷体"/>
          <w:bCs/>
          <w:color w:val="auto"/>
          <w:highlight w:val="none"/>
        </w:rPr>
        <w:t>- 91 -</w:t>
      </w:r>
      <w:r>
        <w:rPr>
          <w:rFonts w:eastAsia="楷体"/>
          <w:bCs/>
          <w:color w:val="auto"/>
          <w:highlight w:val="none"/>
        </w:rPr>
        <w:fldChar w:fldCharType="end"/>
      </w:r>
      <w:r>
        <w:rPr>
          <w:rFonts w:eastAsia="楷体"/>
          <w:bCs/>
          <w:color w:val="auto"/>
          <w:kern w:val="0"/>
          <w:szCs w:val="28"/>
          <w:highlight w:val="none"/>
        </w:rPr>
        <w:fldChar w:fldCharType="end"/>
      </w:r>
    </w:p>
    <w:p w14:paraId="34F33C0D">
      <w:pPr>
        <w:pStyle w:val="14"/>
        <w:tabs>
          <w:tab w:val="right" w:leader="dot" w:pos="8306"/>
          <w:tab w:val="clear" w:pos="8296"/>
        </w:tabs>
        <w:spacing w:line="520" w:lineRule="exact"/>
        <w:ind w:firstLine="562"/>
        <w:rPr>
          <w:rFonts w:ascii="Times New Roman" w:eastAsia="楷体"/>
          <w:color w:val="auto"/>
          <w:highlight w:val="none"/>
        </w:rPr>
      </w:pPr>
      <w:r>
        <w:rPr>
          <w:rFonts w:ascii="Times New Roman" w:eastAsia="楷体"/>
          <w:color w:val="auto"/>
          <w:kern w:val="0"/>
          <w:highlight w:val="none"/>
        </w:rPr>
        <w:fldChar w:fldCharType="begin"/>
      </w:r>
      <w:r>
        <w:rPr>
          <w:rFonts w:ascii="Times New Roman" w:eastAsia="楷体"/>
          <w:color w:val="auto"/>
          <w:kern w:val="0"/>
          <w:highlight w:val="none"/>
        </w:rPr>
        <w:instrText xml:space="preserve"> HYPERLINK \l _Toc21184 </w:instrText>
      </w:r>
      <w:r>
        <w:rPr>
          <w:rFonts w:ascii="Times New Roman" w:eastAsia="楷体"/>
          <w:color w:val="auto"/>
          <w:kern w:val="0"/>
          <w:highlight w:val="none"/>
        </w:rPr>
        <w:fldChar w:fldCharType="separate"/>
      </w:r>
      <w:r>
        <w:rPr>
          <w:rFonts w:ascii="Times New Roman" w:eastAsia="楷体"/>
          <w:color w:val="auto"/>
          <w:szCs w:val="30"/>
          <w:highlight w:val="none"/>
        </w:rPr>
        <w:t>3突发事件危害性分析</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_Toc21184 </w:instrText>
      </w:r>
      <w:r>
        <w:rPr>
          <w:rFonts w:ascii="Times New Roman" w:eastAsia="楷体"/>
          <w:color w:val="auto"/>
          <w:highlight w:val="none"/>
        </w:rPr>
        <w:fldChar w:fldCharType="separate"/>
      </w:r>
      <w:r>
        <w:rPr>
          <w:rFonts w:ascii="Times New Roman" w:eastAsia="楷体"/>
          <w:color w:val="auto"/>
          <w:highlight w:val="none"/>
        </w:rPr>
        <w:t>- 99 -</w:t>
      </w:r>
      <w:r>
        <w:rPr>
          <w:rFonts w:ascii="Times New Roman" w:eastAsia="楷体"/>
          <w:color w:val="auto"/>
          <w:highlight w:val="none"/>
        </w:rPr>
        <w:fldChar w:fldCharType="end"/>
      </w:r>
      <w:r>
        <w:rPr>
          <w:rFonts w:ascii="Times New Roman" w:eastAsia="楷体"/>
          <w:color w:val="auto"/>
          <w:kern w:val="0"/>
          <w:highlight w:val="none"/>
        </w:rPr>
        <w:fldChar w:fldCharType="end"/>
      </w:r>
    </w:p>
    <w:p w14:paraId="582C295E">
      <w:pPr>
        <w:pStyle w:val="15"/>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_Toc10930 </w:instrText>
      </w:r>
      <w:r>
        <w:rPr>
          <w:rFonts w:eastAsia="楷体"/>
          <w:bCs/>
          <w:color w:val="auto"/>
          <w:kern w:val="0"/>
          <w:szCs w:val="28"/>
          <w:highlight w:val="none"/>
        </w:rPr>
        <w:fldChar w:fldCharType="separate"/>
      </w:r>
      <w:r>
        <w:rPr>
          <w:rFonts w:eastAsia="楷体"/>
          <w:bCs/>
          <w:color w:val="auto"/>
          <w:szCs w:val="30"/>
          <w:highlight w:val="none"/>
        </w:rPr>
        <w:t>3.1 重大工程险情分析</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_Toc10930 </w:instrText>
      </w:r>
      <w:r>
        <w:rPr>
          <w:rFonts w:eastAsia="楷体"/>
          <w:bCs/>
          <w:color w:val="auto"/>
          <w:highlight w:val="none"/>
        </w:rPr>
        <w:fldChar w:fldCharType="separate"/>
      </w:r>
      <w:r>
        <w:rPr>
          <w:rFonts w:eastAsia="楷体"/>
          <w:bCs/>
          <w:color w:val="auto"/>
          <w:highlight w:val="none"/>
        </w:rPr>
        <w:t>- 99 -</w:t>
      </w:r>
      <w:r>
        <w:rPr>
          <w:rFonts w:eastAsia="楷体"/>
          <w:bCs/>
          <w:color w:val="auto"/>
          <w:highlight w:val="none"/>
        </w:rPr>
        <w:fldChar w:fldCharType="end"/>
      </w:r>
      <w:r>
        <w:rPr>
          <w:rFonts w:eastAsia="楷体"/>
          <w:bCs/>
          <w:color w:val="auto"/>
          <w:kern w:val="0"/>
          <w:szCs w:val="28"/>
          <w:highlight w:val="none"/>
        </w:rPr>
        <w:fldChar w:fldCharType="end"/>
      </w:r>
    </w:p>
    <w:p w14:paraId="6DCC6B49">
      <w:pPr>
        <w:pStyle w:val="15"/>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_Toc12151 </w:instrText>
      </w:r>
      <w:r>
        <w:rPr>
          <w:rFonts w:eastAsia="楷体"/>
          <w:bCs/>
          <w:color w:val="auto"/>
          <w:kern w:val="0"/>
          <w:szCs w:val="28"/>
          <w:highlight w:val="none"/>
        </w:rPr>
        <w:fldChar w:fldCharType="separate"/>
      </w:r>
      <w:r>
        <w:rPr>
          <w:rFonts w:eastAsia="楷体"/>
          <w:bCs/>
          <w:color w:val="auto"/>
          <w:szCs w:val="30"/>
          <w:highlight w:val="none"/>
        </w:rPr>
        <w:t>3.2 突发事件（溃坝）危害性分析</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_Toc12151 </w:instrText>
      </w:r>
      <w:r>
        <w:rPr>
          <w:rFonts w:eastAsia="楷体"/>
          <w:bCs/>
          <w:color w:val="auto"/>
          <w:highlight w:val="none"/>
        </w:rPr>
        <w:fldChar w:fldCharType="separate"/>
      </w:r>
      <w:r>
        <w:rPr>
          <w:rFonts w:eastAsia="楷体"/>
          <w:bCs/>
          <w:color w:val="auto"/>
          <w:highlight w:val="none"/>
        </w:rPr>
        <w:t>- 99 -</w:t>
      </w:r>
      <w:r>
        <w:rPr>
          <w:rFonts w:eastAsia="楷体"/>
          <w:bCs/>
          <w:color w:val="auto"/>
          <w:highlight w:val="none"/>
        </w:rPr>
        <w:fldChar w:fldCharType="end"/>
      </w:r>
      <w:r>
        <w:rPr>
          <w:rFonts w:eastAsia="楷体"/>
          <w:bCs/>
          <w:color w:val="auto"/>
          <w:kern w:val="0"/>
          <w:szCs w:val="28"/>
          <w:highlight w:val="none"/>
        </w:rPr>
        <w:fldChar w:fldCharType="end"/>
      </w:r>
    </w:p>
    <w:p w14:paraId="31A736D2">
      <w:pPr>
        <w:pStyle w:val="15"/>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_Toc13 </w:instrText>
      </w:r>
      <w:r>
        <w:rPr>
          <w:rFonts w:eastAsia="楷体"/>
          <w:bCs/>
          <w:color w:val="auto"/>
          <w:kern w:val="0"/>
          <w:szCs w:val="28"/>
          <w:highlight w:val="none"/>
        </w:rPr>
        <w:fldChar w:fldCharType="separate"/>
      </w:r>
      <w:r>
        <w:rPr>
          <w:rFonts w:eastAsia="楷体"/>
          <w:bCs/>
          <w:color w:val="auto"/>
          <w:szCs w:val="30"/>
          <w:highlight w:val="none"/>
        </w:rPr>
        <w:t>3.3 溃坝失事造成下游经济和社会损失影响分析</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_Toc13 </w:instrText>
      </w:r>
      <w:r>
        <w:rPr>
          <w:rFonts w:eastAsia="楷体"/>
          <w:bCs/>
          <w:color w:val="auto"/>
          <w:highlight w:val="none"/>
        </w:rPr>
        <w:fldChar w:fldCharType="separate"/>
      </w:r>
      <w:r>
        <w:rPr>
          <w:rFonts w:eastAsia="楷体"/>
          <w:bCs/>
          <w:color w:val="auto"/>
          <w:highlight w:val="none"/>
        </w:rPr>
        <w:t>- 99 -</w:t>
      </w:r>
      <w:r>
        <w:rPr>
          <w:rFonts w:eastAsia="楷体"/>
          <w:bCs/>
          <w:color w:val="auto"/>
          <w:highlight w:val="none"/>
        </w:rPr>
        <w:fldChar w:fldCharType="end"/>
      </w:r>
      <w:r>
        <w:rPr>
          <w:rFonts w:eastAsia="楷体"/>
          <w:bCs/>
          <w:color w:val="auto"/>
          <w:kern w:val="0"/>
          <w:szCs w:val="28"/>
          <w:highlight w:val="none"/>
        </w:rPr>
        <w:fldChar w:fldCharType="end"/>
      </w:r>
    </w:p>
    <w:p w14:paraId="2F923F86">
      <w:pPr>
        <w:pStyle w:val="14"/>
        <w:tabs>
          <w:tab w:val="right" w:leader="dot" w:pos="8306"/>
          <w:tab w:val="clear" w:pos="8296"/>
        </w:tabs>
        <w:spacing w:line="520" w:lineRule="exact"/>
        <w:ind w:firstLine="562"/>
        <w:rPr>
          <w:rFonts w:ascii="Times New Roman" w:eastAsia="楷体"/>
          <w:color w:val="auto"/>
          <w:highlight w:val="none"/>
        </w:rPr>
      </w:pPr>
      <w:r>
        <w:rPr>
          <w:rFonts w:ascii="Times New Roman" w:eastAsia="楷体"/>
          <w:color w:val="auto"/>
          <w:kern w:val="0"/>
          <w:highlight w:val="none"/>
        </w:rPr>
        <w:fldChar w:fldCharType="begin"/>
      </w:r>
      <w:r>
        <w:rPr>
          <w:rFonts w:ascii="Times New Roman" w:eastAsia="楷体"/>
          <w:color w:val="auto"/>
          <w:kern w:val="0"/>
          <w:highlight w:val="none"/>
        </w:rPr>
        <w:instrText xml:space="preserve"> HYPERLINK \l _Toc9103 </w:instrText>
      </w:r>
      <w:r>
        <w:rPr>
          <w:rFonts w:ascii="Times New Roman" w:eastAsia="楷体"/>
          <w:color w:val="auto"/>
          <w:kern w:val="0"/>
          <w:highlight w:val="none"/>
        </w:rPr>
        <w:fldChar w:fldCharType="separate"/>
      </w:r>
      <w:r>
        <w:rPr>
          <w:rFonts w:ascii="Times New Roman" w:eastAsia="楷体"/>
          <w:color w:val="auto"/>
          <w:szCs w:val="30"/>
          <w:highlight w:val="none"/>
        </w:rPr>
        <w:t>4 险情监测与报告</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_Toc9103 </w:instrText>
      </w:r>
      <w:r>
        <w:rPr>
          <w:rFonts w:ascii="Times New Roman" w:eastAsia="楷体"/>
          <w:color w:val="auto"/>
          <w:highlight w:val="none"/>
        </w:rPr>
        <w:fldChar w:fldCharType="separate"/>
      </w:r>
      <w:r>
        <w:rPr>
          <w:rFonts w:ascii="Times New Roman" w:eastAsia="楷体"/>
          <w:color w:val="auto"/>
          <w:highlight w:val="none"/>
        </w:rPr>
        <w:t>- 101 -</w:t>
      </w:r>
      <w:r>
        <w:rPr>
          <w:rFonts w:ascii="Times New Roman" w:eastAsia="楷体"/>
          <w:color w:val="auto"/>
          <w:highlight w:val="none"/>
        </w:rPr>
        <w:fldChar w:fldCharType="end"/>
      </w:r>
      <w:r>
        <w:rPr>
          <w:rFonts w:ascii="Times New Roman" w:eastAsia="楷体"/>
          <w:color w:val="auto"/>
          <w:kern w:val="0"/>
          <w:highlight w:val="none"/>
        </w:rPr>
        <w:fldChar w:fldCharType="end"/>
      </w:r>
    </w:p>
    <w:p w14:paraId="0C208645">
      <w:pPr>
        <w:pStyle w:val="15"/>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_Toc9065 </w:instrText>
      </w:r>
      <w:r>
        <w:rPr>
          <w:rFonts w:eastAsia="楷体"/>
          <w:bCs/>
          <w:color w:val="auto"/>
          <w:kern w:val="0"/>
          <w:szCs w:val="28"/>
          <w:highlight w:val="none"/>
        </w:rPr>
        <w:fldChar w:fldCharType="separate"/>
      </w:r>
      <w:r>
        <w:rPr>
          <w:rFonts w:eastAsia="楷体"/>
          <w:bCs/>
          <w:color w:val="auto"/>
          <w:szCs w:val="30"/>
          <w:highlight w:val="none"/>
        </w:rPr>
        <w:t>4.1险情监测和巡视</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_Toc9065 </w:instrText>
      </w:r>
      <w:r>
        <w:rPr>
          <w:rFonts w:eastAsia="楷体"/>
          <w:bCs/>
          <w:color w:val="auto"/>
          <w:highlight w:val="none"/>
        </w:rPr>
        <w:fldChar w:fldCharType="separate"/>
      </w:r>
      <w:r>
        <w:rPr>
          <w:rFonts w:eastAsia="楷体"/>
          <w:bCs/>
          <w:color w:val="auto"/>
          <w:highlight w:val="none"/>
        </w:rPr>
        <w:t>- 101 -</w:t>
      </w:r>
      <w:r>
        <w:rPr>
          <w:rFonts w:eastAsia="楷体"/>
          <w:bCs/>
          <w:color w:val="auto"/>
          <w:highlight w:val="none"/>
        </w:rPr>
        <w:fldChar w:fldCharType="end"/>
      </w:r>
      <w:r>
        <w:rPr>
          <w:rFonts w:eastAsia="楷体"/>
          <w:bCs/>
          <w:color w:val="auto"/>
          <w:kern w:val="0"/>
          <w:szCs w:val="28"/>
          <w:highlight w:val="none"/>
        </w:rPr>
        <w:fldChar w:fldCharType="end"/>
      </w:r>
    </w:p>
    <w:p w14:paraId="5AF7FE73">
      <w:pPr>
        <w:pStyle w:val="15"/>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_Toc9767 </w:instrText>
      </w:r>
      <w:r>
        <w:rPr>
          <w:rFonts w:eastAsia="楷体"/>
          <w:bCs/>
          <w:color w:val="auto"/>
          <w:kern w:val="0"/>
          <w:szCs w:val="28"/>
          <w:highlight w:val="none"/>
        </w:rPr>
        <w:fldChar w:fldCharType="separate"/>
      </w:r>
      <w:r>
        <w:rPr>
          <w:rFonts w:eastAsia="楷体"/>
          <w:bCs/>
          <w:color w:val="auto"/>
          <w:szCs w:val="30"/>
          <w:highlight w:val="none"/>
        </w:rPr>
        <w:t>4.2 险情上报与通报</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_Toc9767 </w:instrText>
      </w:r>
      <w:r>
        <w:rPr>
          <w:rFonts w:eastAsia="楷体"/>
          <w:bCs/>
          <w:color w:val="auto"/>
          <w:highlight w:val="none"/>
        </w:rPr>
        <w:fldChar w:fldCharType="separate"/>
      </w:r>
      <w:r>
        <w:rPr>
          <w:rFonts w:eastAsia="楷体"/>
          <w:bCs/>
          <w:color w:val="auto"/>
          <w:highlight w:val="none"/>
        </w:rPr>
        <w:t>- 102 -</w:t>
      </w:r>
      <w:r>
        <w:rPr>
          <w:rFonts w:eastAsia="楷体"/>
          <w:bCs/>
          <w:color w:val="auto"/>
          <w:highlight w:val="none"/>
        </w:rPr>
        <w:fldChar w:fldCharType="end"/>
      </w:r>
      <w:r>
        <w:rPr>
          <w:rFonts w:eastAsia="楷体"/>
          <w:bCs/>
          <w:color w:val="auto"/>
          <w:kern w:val="0"/>
          <w:szCs w:val="28"/>
          <w:highlight w:val="none"/>
        </w:rPr>
        <w:fldChar w:fldCharType="end"/>
      </w:r>
    </w:p>
    <w:p w14:paraId="76D02E98">
      <w:pPr>
        <w:pStyle w:val="14"/>
        <w:tabs>
          <w:tab w:val="right" w:leader="dot" w:pos="8306"/>
          <w:tab w:val="clear" w:pos="8296"/>
        </w:tabs>
        <w:spacing w:line="520" w:lineRule="exact"/>
        <w:ind w:firstLine="562"/>
        <w:rPr>
          <w:rFonts w:ascii="Times New Roman" w:eastAsia="楷体"/>
          <w:color w:val="auto"/>
          <w:highlight w:val="none"/>
        </w:rPr>
      </w:pPr>
      <w:r>
        <w:rPr>
          <w:rFonts w:ascii="Times New Roman" w:eastAsia="楷体"/>
          <w:color w:val="auto"/>
          <w:kern w:val="0"/>
          <w:highlight w:val="none"/>
        </w:rPr>
        <w:fldChar w:fldCharType="begin"/>
      </w:r>
      <w:r>
        <w:rPr>
          <w:rFonts w:ascii="Times New Roman" w:eastAsia="楷体"/>
          <w:color w:val="auto"/>
          <w:kern w:val="0"/>
          <w:highlight w:val="none"/>
        </w:rPr>
        <w:instrText xml:space="preserve"> HYPERLINK \l _Toc4797 </w:instrText>
      </w:r>
      <w:r>
        <w:rPr>
          <w:rFonts w:ascii="Times New Roman" w:eastAsia="楷体"/>
          <w:color w:val="auto"/>
          <w:kern w:val="0"/>
          <w:highlight w:val="none"/>
        </w:rPr>
        <w:fldChar w:fldCharType="separate"/>
      </w:r>
      <w:r>
        <w:rPr>
          <w:rFonts w:ascii="Times New Roman" w:eastAsia="楷体"/>
          <w:color w:val="auto"/>
          <w:szCs w:val="30"/>
          <w:highlight w:val="none"/>
        </w:rPr>
        <w:t>5 险情抢护</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_Toc4797 </w:instrText>
      </w:r>
      <w:r>
        <w:rPr>
          <w:rFonts w:ascii="Times New Roman" w:eastAsia="楷体"/>
          <w:color w:val="auto"/>
          <w:highlight w:val="none"/>
        </w:rPr>
        <w:fldChar w:fldCharType="separate"/>
      </w:r>
      <w:r>
        <w:rPr>
          <w:rFonts w:ascii="Times New Roman" w:eastAsia="楷体"/>
          <w:color w:val="auto"/>
          <w:highlight w:val="none"/>
        </w:rPr>
        <w:t>- 103 -</w:t>
      </w:r>
      <w:r>
        <w:rPr>
          <w:rFonts w:ascii="Times New Roman" w:eastAsia="楷体"/>
          <w:color w:val="auto"/>
          <w:highlight w:val="none"/>
        </w:rPr>
        <w:fldChar w:fldCharType="end"/>
      </w:r>
      <w:r>
        <w:rPr>
          <w:rFonts w:ascii="Times New Roman" w:eastAsia="楷体"/>
          <w:color w:val="auto"/>
          <w:kern w:val="0"/>
          <w:highlight w:val="none"/>
        </w:rPr>
        <w:fldChar w:fldCharType="end"/>
      </w:r>
    </w:p>
    <w:p w14:paraId="4FDCF890">
      <w:pPr>
        <w:pStyle w:val="15"/>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_Toc15232 </w:instrText>
      </w:r>
      <w:r>
        <w:rPr>
          <w:rFonts w:eastAsia="楷体"/>
          <w:bCs/>
          <w:color w:val="auto"/>
          <w:kern w:val="0"/>
          <w:szCs w:val="28"/>
          <w:highlight w:val="none"/>
        </w:rPr>
        <w:fldChar w:fldCharType="separate"/>
      </w:r>
      <w:r>
        <w:rPr>
          <w:rFonts w:eastAsia="楷体"/>
          <w:bCs/>
          <w:color w:val="auto"/>
          <w:szCs w:val="30"/>
          <w:highlight w:val="none"/>
        </w:rPr>
        <w:t>5.1 抢险调度</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_Toc15232 </w:instrText>
      </w:r>
      <w:r>
        <w:rPr>
          <w:rFonts w:eastAsia="楷体"/>
          <w:bCs/>
          <w:color w:val="auto"/>
          <w:highlight w:val="none"/>
        </w:rPr>
        <w:fldChar w:fldCharType="separate"/>
      </w:r>
      <w:r>
        <w:rPr>
          <w:rFonts w:eastAsia="楷体"/>
          <w:bCs/>
          <w:color w:val="auto"/>
          <w:highlight w:val="none"/>
        </w:rPr>
        <w:t>- 103 -</w:t>
      </w:r>
      <w:r>
        <w:rPr>
          <w:rFonts w:eastAsia="楷体"/>
          <w:bCs/>
          <w:color w:val="auto"/>
          <w:highlight w:val="none"/>
        </w:rPr>
        <w:fldChar w:fldCharType="end"/>
      </w:r>
      <w:r>
        <w:rPr>
          <w:rFonts w:eastAsia="楷体"/>
          <w:bCs/>
          <w:color w:val="auto"/>
          <w:kern w:val="0"/>
          <w:szCs w:val="28"/>
          <w:highlight w:val="none"/>
        </w:rPr>
        <w:fldChar w:fldCharType="end"/>
      </w:r>
    </w:p>
    <w:p w14:paraId="17FC5699">
      <w:pPr>
        <w:pStyle w:val="15"/>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_Toc20185 </w:instrText>
      </w:r>
      <w:r>
        <w:rPr>
          <w:rFonts w:eastAsia="楷体"/>
          <w:bCs/>
          <w:color w:val="auto"/>
          <w:kern w:val="0"/>
          <w:szCs w:val="28"/>
          <w:highlight w:val="none"/>
        </w:rPr>
        <w:fldChar w:fldCharType="separate"/>
      </w:r>
      <w:r>
        <w:rPr>
          <w:rFonts w:eastAsia="楷体"/>
          <w:bCs/>
          <w:color w:val="auto"/>
          <w:szCs w:val="30"/>
          <w:highlight w:val="none"/>
        </w:rPr>
        <w:t>5.2抢险措施</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_Toc20185 </w:instrText>
      </w:r>
      <w:r>
        <w:rPr>
          <w:rFonts w:eastAsia="楷体"/>
          <w:bCs/>
          <w:color w:val="auto"/>
          <w:highlight w:val="none"/>
        </w:rPr>
        <w:fldChar w:fldCharType="separate"/>
      </w:r>
      <w:r>
        <w:rPr>
          <w:rFonts w:eastAsia="楷体"/>
          <w:bCs/>
          <w:color w:val="auto"/>
          <w:highlight w:val="none"/>
        </w:rPr>
        <w:t>- 103 -</w:t>
      </w:r>
      <w:r>
        <w:rPr>
          <w:rFonts w:eastAsia="楷体"/>
          <w:bCs/>
          <w:color w:val="auto"/>
          <w:highlight w:val="none"/>
        </w:rPr>
        <w:fldChar w:fldCharType="end"/>
      </w:r>
      <w:r>
        <w:rPr>
          <w:rFonts w:eastAsia="楷体"/>
          <w:bCs/>
          <w:color w:val="auto"/>
          <w:kern w:val="0"/>
          <w:szCs w:val="28"/>
          <w:highlight w:val="none"/>
        </w:rPr>
        <w:fldChar w:fldCharType="end"/>
      </w:r>
    </w:p>
    <w:p w14:paraId="2D37B670">
      <w:pPr>
        <w:pStyle w:val="15"/>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_Toc8277 </w:instrText>
      </w:r>
      <w:r>
        <w:rPr>
          <w:rFonts w:eastAsia="楷体"/>
          <w:bCs/>
          <w:color w:val="auto"/>
          <w:kern w:val="0"/>
          <w:szCs w:val="28"/>
          <w:highlight w:val="none"/>
        </w:rPr>
        <w:fldChar w:fldCharType="separate"/>
      </w:r>
      <w:r>
        <w:rPr>
          <w:rFonts w:eastAsia="楷体"/>
          <w:bCs/>
          <w:color w:val="auto"/>
          <w:szCs w:val="30"/>
          <w:highlight w:val="none"/>
        </w:rPr>
        <w:t>5.3 应急转移</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_Toc8277 </w:instrText>
      </w:r>
      <w:r>
        <w:rPr>
          <w:rFonts w:eastAsia="楷体"/>
          <w:bCs/>
          <w:color w:val="auto"/>
          <w:highlight w:val="none"/>
        </w:rPr>
        <w:fldChar w:fldCharType="separate"/>
      </w:r>
      <w:r>
        <w:rPr>
          <w:rFonts w:eastAsia="楷体"/>
          <w:bCs/>
          <w:color w:val="auto"/>
          <w:highlight w:val="none"/>
        </w:rPr>
        <w:t>- 105 -</w:t>
      </w:r>
      <w:r>
        <w:rPr>
          <w:rFonts w:eastAsia="楷体"/>
          <w:bCs/>
          <w:color w:val="auto"/>
          <w:highlight w:val="none"/>
        </w:rPr>
        <w:fldChar w:fldCharType="end"/>
      </w:r>
      <w:r>
        <w:rPr>
          <w:rFonts w:eastAsia="楷体"/>
          <w:bCs/>
          <w:color w:val="auto"/>
          <w:kern w:val="0"/>
          <w:szCs w:val="28"/>
          <w:highlight w:val="none"/>
        </w:rPr>
        <w:fldChar w:fldCharType="end"/>
      </w:r>
    </w:p>
    <w:p w14:paraId="12D74FC0">
      <w:pPr>
        <w:pStyle w:val="14"/>
        <w:tabs>
          <w:tab w:val="right" w:leader="dot" w:pos="8306"/>
          <w:tab w:val="clear" w:pos="8296"/>
        </w:tabs>
        <w:spacing w:line="520" w:lineRule="exact"/>
        <w:ind w:firstLine="562"/>
        <w:rPr>
          <w:rFonts w:ascii="Times New Roman" w:eastAsia="楷体"/>
          <w:color w:val="auto"/>
          <w:highlight w:val="none"/>
        </w:rPr>
      </w:pPr>
      <w:r>
        <w:rPr>
          <w:rFonts w:ascii="Times New Roman" w:eastAsia="楷体"/>
          <w:color w:val="auto"/>
          <w:kern w:val="0"/>
          <w:highlight w:val="none"/>
        </w:rPr>
        <w:fldChar w:fldCharType="begin"/>
      </w:r>
      <w:r>
        <w:rPr>
          <w:rFonts w:ascii="Times New Roman" w:eastAsia="楷体"/>
          <w:color w:val="auto"/>
          <w:kern w:val="0"/>
          <w:highlight w:val="none"/>
        </w:rPr>
        <w:instrText xml:space="preserve"> HYPERLINK \l _Toc11254 </w:instrText>
      </w:r>
      <w:r>
        <w:rPr>
          <w:rFonts w:ascii="Times New Roman" w:eastAsia="楷体"/>
          <w:color w:val="auto"/>
          <w:kern w:val="0"/>
          <w:highlight w:val="none"/>
        </w:rPr>
        <w:fldChar w:fldCharType="separate"/>
      </w:r>
      <w:r>
        <w:rPr>
          <w:rFonts w:ascii="Times New Roman" w:eastAsia="楷体"/>
          <w:color w:val="auto"/>
          <w:szCs w:val="30"/>
          <w:highlight w:val="none"/>
        </w:rPr>
        <w:t>6 应急保障</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_Toc11254 </w:instrText>
      </w:r>
      <w:r>
        <w:rPr>
          <w:rFonts w:ascii="Times New Roman" w:eastAsia="楷体"/>
          <w:color w:val="auto"/>
          <w:highlight w:val="none"/>
        </w:rPr>
        <w:fldChar w:fldCharType="separate"/>
      </w:r>
      <w:r>
        <w:rPr>
          <w:rFonts w:ascii="Times New Roman" w:eastAsia="楷体"/>
          <w:color w:val="auto"/>
          <w:highlight w:val="none"/>
        </w:rPr>
        <w:t>- 107 -</w:t>
      </w:r>
      <w:r>
        <w:rPr>
          <w:rFonts w:ascii="Times New Roman" w:eastAsia="楷体"/>
          <w:color w:val="auto"/>
          <w:highlight w:val="none"/>
        </w:rPr>
        <w:fldChar w:fldCharType="end"/>
      </w:r>
      <w:r>
        <w:rPr>
          <w:rFonts w:ascii="Times New Roman" w:eastAsia="楷体"/>
          <w:color w:val="auto"/>
          <w:kern w:val="0"/>
          <w:highlight w:val="none"/>
        </w:rPr>
        <w:fldChar w:fldCharType="end"/>
      </w:r>
    </w:p>
    <w:p w14:paraId="55459F4B">
      <w:pPr>
        <w:pStyle w:val="15"/>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_Toc24772 </w:instrText>
      </w:r>
      <w:r>
        <w:rPr>
          <w:rFonts w:eastAsia="楷体"/>
          <w:bCs/>
          <w:color w:val="auto"/>
          <w:kern w:val="0"/>
          <w:szCs w:val="28"/>
          <w:highlight w:val="none"/>
        </w:rPr>
        <w:fldChar w:fldCharType="separate"/>
      </w:r>
      <w:r>
        <w:rPr>
          <w:rFonts w:eastAsia="楷体"/>
          <w:bCs/>
          <w:color w:val="auto"/>
          <w:szCs w:val="30"/>
          <w:highlight w:val="none"/>
        </w:rPr>
        <w:t>6.1 组织保障</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_Toc24772 </w:instrText>
      </w:r>
      <w:r>
        <w:rPr>
          <w:rFonts w:eastAsia="楷体"/>
          <w:bCs/>
          <w:color w:val="auto"/>
          <w:highlight w:val="none"/>
        </w:rPr>
        <w:fldChar w:fldCharType="separate"/>
      </w:r>
      <w:r>
        <w:rPr>
          <w:rFonts w:eastAsia="楷体"/>
          <w:bCs/>
          <w:color w:val="auto"/>
          <w:highlight w:val="none"/>
        </w:rPr>
        <w:t>- 107 -</w:t>
      </w:r>
      <w:r>
        <w:rPr>
          <w:rFonts w:eastAsia="楷体"/>
          <w:bCs/>
          <w:color w:val="auto"/>
          <w:highlight w:val="none"/>
        </w:rPr>
        <w:fldChar w:fldCharType="end"/>
      </w:r>
      <w:r>
        <w:rPr>
          <w:rFonts w:eastAsia="楷体"/>
          <w:bCs/>
          <w:color w:val="auto"/>
          <w:kern w:val="0"/>
          <w:szCs w:val="28"/>
          <w:highlight w:val="none"/>
        </w:rPr>
        <w:fldChar w:fldCharType="end"/>
      </w:r>
    </w:p>
    <w:p w14:paraId="072A8BB3">
      <w:pPr>
        <w:pStyle w:val="15"/>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_Toc29561 </w:instrText>
      </w:r>
      <w:r>
        <w:rPr>
          <w:rFonts w:eastAsia="楷体"/>
          <w:bCs/>
          <w:color w:val="auto"/>
          <w:kern w:val="0"/>
          <w:szCs w:val="28"/>
          <w:highlight w:val="none"/>
        </w:rPr>
        <w:fldChar w:fldCharType="separate"/>
      </w:r>
      <w:r>
        <w:rPr>
          <w:rFonts w:eastAsia="楷体"/>
          <w:bCs/>
          <w:color w:val="auto"/>
          <w:szCs w:val="30"/>
          <w:highlight w:val="none"/>
        </w:rPr>
        <w:t>6.2 队伍保障</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_Toc29561 </w:instrText>
      </w:r>
      <w:r>
        <w:rPr>
          <w:rFonts w:eastAsia="楷体"/>
          <w:bCs/>
          <w:color w:val="auto"/>
          <w:highlight w:val="none"/>
        </w:rPr>
        <w:fldChar w:fldCharType="separate"/>
      </w:r>
      <w:r>
        <w:rPr>
          <w:rFonts w:eastAsia="楷体"/>
          <w:bCs/>
          <w:color w:val="auto"/>
          <w:highlight w:val="none"/>
        </w:rPr>
        <w:t>- 108 -</w:t>
      </w:r>
      <w:r>
        <w:rPr>
          <w:rFonts w:eastAsia="楷体"/>
          <w:bCs/>
          <w:color w:val="auto"/>
          <w:highlight w:val="none"/>
        </w:rPr>
        <w:fldChar w:fldCharType="end"/>
      </w:r>
      <w:r>
        <w:rPr>
          <w:rFonts w:eastAsia="楷体"/>
          <w:bCs/>
          <w:color w:val="auto"/>
          <w:kern w:val="0"/>
          <w:szCs w:val="28"/>
          <w:highlight w:val="none"/>
        </w:rPr>
        <w:fldChar w:fldCharType="end"/>
      </w:r>
    </w:p>
    <w:p w14:paraId="68BD8D06">
      <w:pPr>
        <w:pStyle w:val="15"/>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_Toc16237 </w:instrText>
      </w:r>
      <w:r>
        <w:rPr>
          <w:rFonts w:eastAsia="楷体"/>
          <w:bCs/>
          <w:color w:val="auto"/>
          <w:kern w:val="0"/>
          <w:szCs w:val="28"/>
          <w:highlight w:val="none"/>
        </w:rPr>
        <w:fldChar w:fldCharType="separate"/>
      </w:r>
      <w:r>
        <w:rPr>
          <w:rFonts w:eastAsia="楷体"/>
          <w:bCs/>
          <w:color w:val="auto"/>
          <w:szCs w:val="30"/>
          <w:highlight w:val="none"/>
        </w:rPr>
        <w:t>6.3 物资保障</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_Toc16237 </w:instrText>
      </w:r>
      <w:r>
        <w:rPr>
          <w:rFonts w:eastAsia="楷体"/>
          <w:bCs/>
          <w:color w:val="auto"/>
          <w:highlight w:val="none"/>
        </w:rPr>
        <w:fldChar w:fldCharType="separate"/>
      </w:r>
      <w:r>
        <w:rPr>
          <w:rFonts w:eastAsia="楷体"/>
          <w:bCs/>
          <w:color w:val="auto"/>
          <w:highlight w:val="none"/>
        </w:rPr>
        <w:t>- 108 -</w:t>
      </w:r>
      <w:r>
        <w:rPr>
          <w:rFonts w:eastAsia="楷体"/>
          <w:bCs/>
          <w:color w:val="auto"/>
          <w:highlight w:val="none"/>
        </w:rPr>
        <w:fldChar w:fldCharType="end"/>
      </w:r>
      <w:r>
        <w:rPr>
          <w:rFonts w:eastAsia="楷体"/>
          <w:bCs/>
          <w:color w:val="auto"/>
          <w:kern w:val="0"/>
          <w:szCs w:val="28"/>
          <w:highlight w:val="none"/>
        </w:rPr>
        <w:fldChar w:fldCharType="end"/>
      </w:r>
    </w:p>
    <w:p w14:paraId="2A06C336">
      <w:pPr>
        <w:pStyle w:val="15"/>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_Toc14017 </w:instrText>
      </w:r>
      <w:r>
        <w:rPr>
          <w:rFonts w:eastAsia="楷体"/>
          <w:bCs/>
          <w:color w:val="auto"/>
          <w:kern w:val="0"/>
          <w:szCs w:val="28"/>
          <w:highlight w:val="none"/>
        </w:rPr>
        <w:fldChar w:fldCharType="separate"/>
      </w:r>
      <w:r>
        <w:rPr>
          <w:rFonts w:eastAsia="楷体"/>
          <w:bCs/>
          <w:color w:val="auto"/>
          <w:szCs w:val="30"/>
          <w:highlight w:val="none"/>
        </w:rPr>
        <w:t>6.4通讯保障</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_Toc14017 </w:instrText>
      </w:r>
      <w:r>
        <w:rPr>
          <w:rFonts w:eastAsia="楷体"/>
          <w:bCs/>
          <w:color w:val="auto"/>
          <w:highlight w:val="none"/>
        </w:rPr>
        <w:fldChar w:fldCharType="separate"/>
      </w:r>
      <w:r>
        <w:rPr>
          <w:rFonts w:eastAsia="楷体"/>
          <w:bCs/>
          <w:color w:val="auto"/>
          <w:highlight w:val="none"/>
        </w:rPr>
        <w:t>- 109 -</w:t>
      </w:r>
      <w:r>
        <w:rPr>
          <w:rFonts w:eastAsia="楷体"/>
          <w:bCs/>
          <w:color w:val="auto"/>
          <w:highlight w:val="none"/>
        </w:rPr>
        <w:fldChar w:fldCharType="end"/>
      </w:r>
      <w:r>
        <w:rPr>
          <w:rFonts w:eastAsia="楷体"/>
          <w:bCs/>
          <w:color w:val="auto"/>
          <w:kern w:val="0"/>
          <w:szCs w:val="28"/>
          <w:highlight w:val="none"/>
        </w:rPr>
        <w:fldChar w:fldCharType="end"/>
      </w:r>
    </w:p>
    <w:p w14:paraId="184B5AB8">
      <w:pPr>
        <w:pStyle w:val="15"/>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_Toc5419 </w:instrText>
      </w:r>
      <w:r>
        <w:rPr>
          <w:rFonts w:eastAsia="楷体"/>
          <w:bCs/>
          <w:color w:val="auto"/>
          <w:kern w:val="0"/>
          <w:szCs w:val="28"/>
          <w:highlight w:val="none"/>
        </w:rPr>
        <w:fldChar w:fldCharType="separate"/>
      </w:r>
      <w:r>
        <w:rPr>
          <w:rFonts w:eastAsia="楷体"/>
          <w:bCs/>
          <w:color w:val="auto"/>
          <w:szCs w:val="30"/>
          <w:highlight w:val="none"/>
        </w:rPr>
        <w:t>6.5其他保障</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_Toc5419 </w:instrText>
      </w:r>
      <w:r>
        <w:rPr>
          <w:rFonts w:eastAsia="楷体"/>
          <w:bCs/>
          <w:color w:val="auto"/>
          <w:highlight w:val="none"/>
        </w:rPr>
        <w:fldChar w:fldCharType="separate"/>
      </w:r>
      <w:r>
        <w:rPr>
          <w:rFonts w:eastAsia="楷体"/>
          <w:bCs/>
          <w:color w:val="auto"/>
          <w:highlight w:val="none"/>
        </w:rPr>
        <w:t>- 109 -</w:t>
      </w:r>
      <w:r>
        <w:rPr>
          <w:rFonts w:eastAsia="楷体"/>
          <w:bCs/>
          <w:color w:val="auto"/>
          <w:highlight w:val="none"/>
        </w:rPr>
        <w:fldChar w:fldCharType="end"/>
      </w:r>
      <w:r>
        <w:rPr>
          <w:rFonts w:eastAsia="楷体"/>
          <w:bCs/>
          <w:color w:val="auto"/>
          <w:kern w:val="0"/>
          <w:szCs w:val="28"/>
          <w:highlight w:val="none"/>
        </w:rPr>
        <w:fldChar w:fldCharType="end"/>
      </w:r>
    </w:p>
    <w:p w14:paraId="0F55DE9F">
      <w:pPr>
        <w:pStyle w:val="14"/>
        <w:tabs>
          <w:tab w:val="right" w:leader="dot" w:pos="8306"/>
          <w:tab w:val="clear" w:pos="8296"/>
        </w:tabs>
        <w:spacing w:line="520" w:lineRule="exact"/>
        <w:ind w:firstLine="562"/>
        <w:rPr>
          <w:rFonts w:ascii="Times New Roman" w:eastAsia="楷体"/>
          <w:color w:val="auto"/>
          <w:highlight w:val="none"/>
        </w:rPr>
      </w:pPr>
      <w:r>
        <w:rPr>
          <w:rFonts w:ascii="Times New Roman" w:eastAsia="楷体"/>
          <w:color w:val="auto"/>
          <w:kern w:val="0"/>
          <w:highlight w:val="none"/>
        </w:rPr>
        <w:fldChar w:fldCharType="begin"/>
      </w:r>
      <w:r>
        <w:rPr>
          <w:rFonts w:ascii="Times New Roman" w:eastAsia="楷体"/>
          <w:color w:val="auto"/>
          <w:kern w:val="0"/>
          <w:highlight w:val="none"/>
        </w:rPr>
        <w:instrText xml:space="preserve"> HYPERLINK \l _Toc28054 </w:instrText>
      </w:r>
      <w:r>
        <w:rPr>
          <w:rFonts w:ascii="Times New Roman" w:eastAsia="楷体"/>
          <w:color w:val="auto"/>
          <w:kern w:val="0"/>
          <w:highlight w:val="none"/>
        </w:rPr>
        <w:fldChar w:fldCharType="separate"/>
      </w:r>
      <w:r>
        <w:rPr>
          <w:rFonts w:ascii="Times New Roman" w:eastAsia="楷体"/>
          <w:color w:val="auto"/>
          <w:szCs w:val="30"/>
          <w:highlight w:val="none"/>
        </w:rPr>
        <w:t>7 《应急预案》启动和结束</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_Toc28054 </w:instrText>
      </w:r>
      <w:r>
        <w:rPr>
          <w:rFonts w:ascii="Times New Roman" w:eastAsia="楷体"/>
          <w:color w:val="auto"/>
          <w:highlight w:val="none"/>
        </w:rPr>
        <w:fldChar w:fldCharType="separate"/>
      </w:r>
      <w:r>
        <w:rPr>
          <w:rFonts w:ascii="Times New Roman" w:eastAsia="楷体"/>
          <w:color w:val="auto"/>
          <w:highlight w:val="none"/>
        </w:rPr>
        <w:t>- 111 -</w:t>
      </w:r>
      <w:r>
        <w:rPr>
          <w:rFonts w:ascii="Times New Roman" w:eastAsia="楷体"/>
          <w:color w:val="auto"/>
          <w:highlight w:val="none"/>
        </w:rPr>
        <w:fldChar w:fldCharType="end"/>
      </w:r>
      <w:r>
        <w:rPr>
          <w:rFonts w:ascii="Times New Roman" w:eastAsia="楷体"/>
          <w:color w:val="auto"/>
          <w:kern w:val="0"/>
          <w:highlight w:val="none"/>
        </w:rPr>
        <w:fldChar w:fldCharType="end"/>
      </w:r>
    </w:p>
    <w:p w14:paraId="1AE335B6">
      <w:pPr>
        <w:pStyle w:val="15"/>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_Toc2574 </w:instrText>
      </w:r>
      <w:r>
        <w:rPr>
          <w:rFonts w:eastAsia="楷体"/>
          <w:bCs/>
          <w:color w:val="auto"/>
          <w:kern w:val="0"/>
          <w:szCs w:val="28"/>
          <w:highlight w:val="none"/>
        </w:rPr>
        <w:fldChar w:fldCharType="separate"/>
      </w:r>
      <w:r>
        <w:rPr>
          <w:rFonts w:eastAsia="楷体"/>
          <w:bCs/>
          <w:color w:val="auto"/>
          <w:highlight w:val="none"/>
        </w:rPr>
        <w:t>7.1 启动与结束条件</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_Toc2574 </w:instrText>
      </w:r>
      <w:r>
        <w:rPr>
          <w:rFonts w:eastAsia="楷体"/>
          <w:bCs/>
          <w:color w:val="auto"/>
          <w:highlight w:val="none"/>
        </w:rPr>
        <w:fldChar w:fldCharType="separate"/>
      </w:r>
      <w:r>
        <w:rPr>
          <w:rFonts w:eastAsia="楷体"/>
          <w:bCs/>
          <w:color w:val="auto"/>
          <w:highlight w:val="none"/>
        </w:rPr>
        <w:t>- 111 -</w:t>
      </w:r>
      <w:r>
        <w:rPr>
          <w:rFonts w:eastAsia="楷体"/>
          <w:bCs/>
          <w:color w:val="auto"/>
          <w:highlight w:val="none"/>
        </w:rPr>
        <w:fldChar w:fldCharType="end"/>
      </w:r>
      <w:r>
        <w:rPr>
          <w:rFonts w:eastAsia="楷体"/>
          <w:bCs/>
          <w:color w:val="auto"/>
          <w:kern w:val="0"/>
          <w:szCs w:val="28"/>
          <w:highlight w:val="none"/>
        </w:rPr>
        <w:fldChar w:fldCharType="end"/>
      </w:r>
    </w:p>
    <w:p w14:paraId="34D47D09">
      <w:pPr>
        <w:pStyle w:val="15"/>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_Toc369 </w:instrText>
      </w:r>
      <w:r>
        <w:rPr>
          <w:rFonts w:eastAsia="楷体"/>
          <w:bCs/>
          <w:color w:val="auto"/>
          <w:kern w:val="0"/>
          <w:szCs w:val="28"/>
          <w:highlight w:val="none"/>
        </w:rPr>
        <w:fldChar w:fldCharType="separate"/>
      </w:r>
      <w:r>
        <w:rPr>
          <w:rFonts w:eastAsia="楷体"/>
          <w:bCs/>
          <w:color w:val="auto"/>
          <w:highlight w:val="none"/>
        </w:rPr>
        <w:t>7.2 决策机构与程序</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_Toc369 </w:instrText>
      </w:r>
      <w:r>
        <w:rPr>
          <w:rFonts w:eastAsia="楷体"/>
          <w:bCs/>
          <w:color w:val="auto"/>
          <w:highlight w:val="none"/>
        </w:rPr>
        <w:fldChar w:fldCharType="separate"/>
      </w:r>
      <w:r>
        <w:rPr>
          <w:rFonts w:eastAsia="楷体"/>
          <w:bCs/>
          <w:color w:val="auto"/>
          <w:highlight w:val="none"/>
        </w:rPr>
        <w:t>- 111 -</w:t>
      </w:r>
      <w:r>
        <w:rPr>
          <w:rFonts w:eastAsia="楷体"/>
          <w:bCs/>
          <w:color w:val="auto"/>
          <w:highlight w:val="none"/>
        </w:rPr>
        <w:fldChar w:fldCharType="end"/>
      </w:r>
      <w:r>
        <w:rPr>
          <w:rFonts w:eastAsia="楷体"/>
          <w:bCs/>
          <w:color w:val="auto"/>
          <w:kern w:val="0"/>
          <w:szCs w:val="28"/>
          <w:highlight w:val="none"/>
        </w:rPr>
        <w:fldChar w:fldCharType="end"/>
      </w:r>
    </w:p>
    <w:p w14:paraId="1F97C440">
      <w:pPr>
        <w:pStyle w:val="14"/>
        <w:tabs>
          <w:tab w:val="right" w:leader="dot" w:pos="8306"/>
          <w:tab w:val="clear" w:pos="8296"/>
        </w:tabs>
        <w:spacing w:line="520" w:lineRule="exact"/>
        <w:ind w:firstLine="562"/>
        <w:rPr>
          <w:rFonts w:ascii="Times New Roman" w:eastAsia="楷体"/>
          <w:color w:val="auto"/>
          <w:highlight w:val="none"/>
        </w:rPr>
      </w:pPr>
      <w:r>
        <w:rPr>
          <w:rFonts w:ascii="Times New Roman" w:eastAsia="楷体"/>
          <w:color w:val="auto"/>
          <w:kern w:val="0"/>
          <w:highlight w:val="none"/>
        </w:rPr>
        <w:fldChar w:fldCharType="begin"/>
      </w:r>
      <w:r>
        <w:rPr>
          <w:rFonts w:ascii="Times New Roman" w:eastAsia="楷体"/>
          <w:color w:val="auto"/>
          <w:kern w:val="0"/>
          <w:highlight w:val="none"/>
        </w:rPr>
        <w:instrText xml:space="preserve"> HYPERLINK \l _Toc15125 </w:instrText>
      </w:r>
      <w:r>
        <w:rPr>
          <w:rFonts w:ascii="Times New Roman" w:eastAsia="楷体"/>
          <w:color w:val="auto"/>
          <w:kern w:val="0"/>
          <w:highlight w:val="none"/>
        </w:rPr>
        <w:fldChar w:fldCharType="separate"/>
      </w:r>
      <w:r>
        <w:rPr>
          <w:rFonts w:ascii="Times New Roman" w:eastAsia="楷体"/>
          <w:color w:val="auto"/>
          <w:szCs w:val="32"/>
          <w:highlight w:val="none"/>
        </w:rPr>
        <w:t>8 附件</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_Toc15125 </w:instrText>
      </w:r>
      <w:r>
        <w:rPr>
          <w:rFonts w:ascii="Times New Roman" w:eastAsia="楷体"/>
          <w:color w:val="auto"/>
          <w:highlight w:val="none"/>
        </w:rPr>
        <w:fldChar w:fldCharType="separate"/>
      </w:r>
      <w:r>
        <w:rPr>
          <w:rFonts w:ascii="Times New Roman" w:eastAsia="楷体"/>
          <w:color w:val="auto"/>
          <w:highlight w:val="none"/>
        </w:rPr>
        <w:t>- 112 -</w:t>
      </w:r>
      <w:r>
        <w:rPr>
          <w:rFonts w:ascii="Times New Roman" w:eastAsia="楷体"/>
          <w:color w:val="auto"/>
          <w:highlight w:val="none"/>
        </w:rPr>
        <w:fldChar w:fldCharType="end"/>
      </w:r>
      <w:r>
        <w:rPr>
          <w:rFonts w:ascii="Times New Roman" w:eastAsia="楷体"/>
          <w:color w:val="auto"/>
          <w:kern w:val="0"/>
          <w:highlight w:val="none"/>
        </w:rPr>
        <w:fldChar w:fldCharType="end"/>
      </w:r>
    </w:p>
    <w:p w14:paraId="243DE69A">
      <w:pPr>
        <w:spacing w:line="480" w:lineRule="exact"/>
        <w:rPr>
          <w:rFonts w:eastAsia="楷体"/>
          <w:b/>
          <w:color w:val="auto"/>
          <w:kern w:val="0"/>
          <w:szCs w:val="28"/>
          <w:highlight w:val="none"/>
        </w:rPr>
      </w:pPr>
      <w:r>
        <w:rPr>
          <w:rFonts w:eastAsia="楷体"/>
          <w:b/>
          <w:color w:val="auto"/>
          <w:kern w:val="0"/>
          <w:szCs w:val="28"/>
          <w:highlight w:val="none"/>
        </w:rPr>
        <w:fldChar w:fldCharType="end"/>
      </w:r>
    </w:p>
    <w:p w14:paraId="0A887A2C">
      <w:pPr>
        <w:rPr>
          <w:rStyle w:val="49"/>
          <w:rFonts w:ascii="Times New Roman" w:hAnsi="Times New Roman" w:eastAsia="楷体"/>
          <w:b/>
          <w:bCs/>
          <w:color w:val="auto"/>
          <w:sz w:val="36"/>
          <w:szCs w:val="36"/>
          <w:highlight w:val="none"/>
        </w:rPr>
        <w:sectPr>
          <w:headerReference r:id="rId7" w:type="default"/>
          <w:footerReference r:id="rId8" w:type="default"/>
          <w:pgSz w:w="11906" w:h="16838"/>
          <w:pgMar w:top="1417" w:right="1417" w:bottom="1417" w:left="1417" w:header="851" w:footer="992" w:gutter="0"/>
          <w:pgNumType w:fmt="numberInDash"/>
          <w:cols w:space="720" w:num="1"/>
          <w:docGrid w:type="lines" w:linePitch="312" w:charSpace="0"/>
        </w:sectPr>
      </w:pPr>
    </w:p>
    <w:p w14:paraId="5C7DBC88">
      <w:pPr>
        <w:rPr>
          <w:rStyle w:val="50"/>
          <w:rFonts w:eastAsia="楷体"/>
          <w:color w:val="auto"/>
          <w:sz w:val="24"/>
          <w:highlight w:val="none"/>
        </w:rPr>
      </w:pPr>
    </w:p>
    <w:p w14:paraId="272B198A">
      <w:pPr>
        <w:adjustRightInd w:val="0"/>
        <w:snapToGrid w:val="0"/>
        <w:spacing w:line="520" w:lineRule="exact"/>
        <w:jc w:val="center"/>
        <w:outlineLvl w:val="0"/>
        <w:rPr>
          <w:rStyle w:val="50"/>
          <w:rFonts w:eastAsia="楷体"/>
          <w:b/>
          <w:bCs/>
          <w:color w:val="auto"/>
          <w:sz w:val="36"/>
          <w:szCs w:val="36"/>
          <w:highlight w:val="none"/>
        </w:rPr>
      </w:pPr>
      <w:bookmarkStart w:id="27" w:name="_Toc32304"/>
      <w:r>
        <w:rPr>
          <w:rStyle w:val="50"/>
          <w:rFonts w:eastAsia="楷体"/>
          <w:b/>
          <w:bCs/>
          <w:color w:val="auto"/>
          <w:sz w:val="36"/>
          <w:szCs w:val="36"/>
          <w:highlight w:val="none"/>
        </w:rPr>
        <w:t>1 总则</w:t>
      </w:r>
      <w:bookmarkEnd w:id="27"/>
    </w:p>
    <w:p w14:paraId="2B810F71">
      <w:pPr>
        <w:adjustRightInd w:val="0"/>
        <w:snapToGrid w:val="0"/>
        <w:spacing w:before="156" w:beforeLines="50" w:after="156" w:afterLines="50" w:line="360" w:lineRule="auto"/>
        <w:outlineLvl w:val="1"/>
        <w:rPr>
          <w:rFonts w:eastAsia="楷体"/>
          <w:color w:val="auto"/>
          <w:sz w:val="32"/>
          <w:szCs w:val="20"/>
          <w:highlight w:val="none"/>
        </w:rPr>
      </w:pPr>
      <w:bookmarkStart w:id="28" w:name="_Toc10067"/>
      <w:r>
        <w:rPr>
          <w:rStyle w:val="50"/>
          <w:rFonts w:eastAsia="楷体"/>
          <w:b/>
          <w:bCs/>
          <w:color w:val="auto"/>
          <w:sz w:val="32"/>
          <w:highlight w:val="none"/>
        </w:rPr>
        <w:t>1.1 目的</w:t>
      </w:r>
      <w:bookmarkEnd w:id="28"/>
    </w:p>
    <w:p w14:paraId="6BD4938B">
      <w:pPr>
        <w:spacing w:line="520" w:lineRule="exact"/>
        <w:ind w:firstLine="560" w:firstLineChars="200"/>
        <w:rPr>
          <w:rFonts w:eastAsia="楷体"/>
          <w:color w:val="auto"/>
          <w:sz w:val="28"/>
          <w:szCs w:val="28"/>
          <w:highlight w:val="none"/>
        </w:rPr>
      </w:pPr>
      <w:r>
        <w:rPr>
          <w:rFonts w:eastAsia="楷体"/>
          <w:color w:val="auto"/>
          <w:sz w:val="28"/>
          <w:szCs w:val="28"/>
          <w:highlight w:val="none"/>
        </w:rPr>
        <w:t>为提高前烧水库突发事件应对能力，切实做好前烧水库遭遇突发事件的防洪抢险调度和险情抢护工作，力保前烧水库工程安全，最大程度保障人民群众生命安全，减少损失，结合实际运行情况，编制《前烧水库防洪抢险应急预案》（以下简称《应急预案》）。</w:t>
      </w:r>
    </w:p>
    <w:p w14:paraId="24EB9A3F">
      <w:pPr>
        <w:adjustRightInd w:val="0"/>
        <w:snapToGrid w:val="0"/>
        <w:spacing w:before="156" w:beforeLines="50" w:after="156" w:afterLines="50" w:line="360" w:lineRule="auto"/>
        <w:outlineLvl w:val="1"/>
        <w:rPr>
          <w:rStyle w:val="50"/>
          <w:rFonts w:eastAsia="楷体"/>
          <w:b/>
          <w:bCs/>
          <w:color w:val="auto"/>
          <w:sz w:val="32"/>
          <w:highlight w:val="none"/>
        </w:rPr>
      </w:pPr>
      <w:bookmarkStart w:id="29" w:name="_Toc19894"/>
      <w:r>
        <w:rPr>
          <w:rStyle w:val="50"/>
          <w:rFonts w:eastAsia="楷体"/>
          <w:b/>
          <w:bCs/>
          <w:color w:val="auto"/>
          <w:sz w:val="32"/>
          <w:highlight w:val="none"/>
        </w:rPr>
        <w:t>1.2 编制依据</w:t>
      </w:r>
      <w:bookmarkEnd w:id="29"/>
    </w:p>
    <w:p w14:paraId="6E925B88">
      <w:pPr>
        <w:spacing w:line="520" w:lineRule="exact"/>
        <w:ind w:firstLine="560" w:firstLineChars="200"/>
        <w:rPr>
          <w:rFonts w:eastAsia="楷体"/>
          <w:color w:val="auto"/>
          <w:sz w:val="28"/>
          <w:szCs w:val="28"/>
          <w:highlight w:val="none"/>
        </w:rPr>
      </w:pPr>
      <w:r>
        <w:rPr>
          <w:rFonts w:eastAsia="楷体"/>
          <w:color w:val="auto"/>
          <w:sz w:val="28"/>
          <w:szCs w:val="28"/>
          <w:highlight w:val="none"/>
        </w:rPr>
        <w:t>根据省防指《福建省水库大坝汛期防洪调度运用计划和防洪抢险应急预案审批管理办法（试行）》（闽防〔2010〕1号）文件，编制《应急预案》。主要依据的法律法规和文件有：</w:t>
      </w:r>
    </w:p>
    <w:p w14:paraId="015094B4">
      <w:pPr>
        <w:spacing w:line="520" w:lineRule="exact"/>
        <w:ind w:firstLine="560" w:firstLineChars="200"/>
        <w:rPr>
          <w:rFonts w:eastAsia="楷体"/>
          <w:color w:val="auto"/>
          <w:sz w:val="28"/>
          <w:szCs w:val="28"/>
          <w:highlight w:val="none"/>
        </w:rPr>
      </w:pPr>
      <w:r>
        <w:rPr>
          <w:rFonts w:eastAsia="楷体"/>
          <w:color w:val="auto"/>
          <w:sz w:val="28"/>
          <w:szCs w:val="28"/>
          <w:highlight w:val="none"/>
        </w:rPr>
        <w:t>1.《水库防汛抢险应急预案编制大纲》</w:t>
      </w:r>
    </w:p>
    <w:p w14:paraId="3FA2CB36">
      <w:pPr>
        <w:spacing w:line="520" w:lineRule="exact"/>
        <w:ind w:firstLine="560" w:firstLineChars="200"/>
        <w:rPr>
          <w:rFonts w:eastAsia="楷体"/>
          <w:color w:val="auto"/>
          <w:sz w:val="28"/>
          <w:szCs w:val="28"/>
          <w:highlight w:val="none"/>
        </w:rPr>
      </w:pPr>
      <w:r>
        <w:rPr>
          <w:rFonts w:eastAsia="楷体"/>
          <w:color w:val="auto"/>
          <w:sz w:val="28"/>
          <w:szCs w:val="28"/>
          <w:highlight w:val="none"/>
        </w:rPr>
        <w:t>2.《福建省水库大坝安全管理规定（试行）》（闽政〔2009〕24号）；</w:t>
      </w:r>
    </w:p>
    <w:p w14:paraId="0048E585">
      <w:pPr>
        <w:spacing w:line="520" w:lineRule="exact"/>
        <w:ind w:firstLine="560" w:firstLineChars="200"/>
        <w:rPr>
          <w:rFonts w:eastAsia="楷体"/>
          <w:color w:val="auto"/>
          <w:sz w:val="28"/>
          <w:szCs w:val="28"/>
          <w:highlight w:val="none"/>
        </w:rPr>
      </w:pPr>
      <w:r>
        <w:rPr>
          <w:rFonts w:eastAsia="楷体"/>
          <w:color w:val="auto"/>
          <w:sz w:val="28"/>
          <w:szCs w:val="28"/>
          <w:highlight w:val="none"/>
        </w:rPr>
        <w:t>3.《中华人民共和国防洪法》；</w:t>
      </w:r>
    </w:p>
    <w:p w14:paraId="06A9B8F2">
      <w:pPr>
        <w:spacing w:line="520" w:lineRule="exact"/>
        <w:ind w:firstLine="560" w:firstLineChars="200"/>
        <w:rPr>
          <w:rFonts w:eastAsia="楷体"/>
          <w:color w:val="auto"/>
          <w:sz w:val="28"/>
          <w:szCs w:val="28"/>
          <w:highlight w:val="none"/>
        </w:rPr>
      </w:pPr>
      <w:r>
        <w:rPr>
          <w:rFonts w:eastAsia="楷体"/>
          <w:color w:val="auto"/>
          <w:sz w:val="28"/>
          <w:szCs w:val="28"/>
          <w:highlight w:val="none"/>
        </w:rPr>
        <w:t>4.《</w:t>
      </w:r>
      <w:r>
        <w:rPr>
          <w:rFonts w:hint="eastAsia" w:eastAsia="楷体"/>
          <w:color w:val="auto"/>
          <w:sz w:val="28"/>
          <w:szCs w:val="28"/>
          <w:highlight w:val="none"/>
          <w:lang w:eastAsia="zh-CN"/>
        </w:rPr>
        <w:t>中华人民共和国防汛条例</w:t>
      </w:r>
      <w:r>
        <w:rPr>
          <w:rFonts w:eastAsia="楷体"/>
          <w:color w:val="auto"/>
          <w:sz w:val="28"/>
          <w:szCs w:val="28"/>
          <w:highlight w:val="none"/>
        </w:rPr>
        <w:t>》；</w:t>
      </w:r>
    </w:p>
    <w:p w14:paraId="165E1591">
      <w:pPr>
        <w:spacing w:line="520" w:lineRule="exact"/>
        <w:ind w:firstLine="560" w:firstLineChars="200"/>
        <w:rPr>
          <w:rFonts w:eastAsia="楷体"/>
          <w:color w:val="auto"/>
          <w:sz w:val="28"/>
          <w:szCs w:val="28"/>
          <w:highlight w:val="none"/>
        </w:rPr>
      </w:pPr>
      <w:r>
        <w:rPr>
          <w:rFonts w:eastAsia="楷体"/>
          <w:color w:val="auto"/>
          <w:sz w:val="28"/>
          <w:szCs w:val="28"/>
          <w:highlight w:val="none"/>
        </w:rPr>
        <w:t>5.《综合利用水库调度通则》；</w:t>
      </w:r>
    </w:p>
    <w:p w14:paraId="3ED25E0D">
      <w:pPr>
        <w:spacing w:line="520" w:lineRule="exact"/>
        <w:ind w:firstLine="560" w:firstLineChars="200"/>
        <w:rPr>
          <w:rFonts w:eastAsia="楷体"/>
          <w:color w:val="auto"/>
          <w:sz w:val="28"/>
          <w:szCs w:val="28"/>
          <w:highlight w:val="none"/>
        </w:rPr>
      </w:pPr>
      <w:r>
        <w:rPr>
          <w:rFonts w:eastAsia="楷体"/>
          <w:color w:val="auto"/>
          <w:sz w:val="28"/>
          <w:szCs w:val="28"/>
          <w:highlight w:val="none"/>
        </w:rPr>
        <w:t>6.《防洪标准》（GB50201-2014）；</w:t>
      </w:r>
    </w:p>
    <w:p w14:paraId="401D41B3">
      <w:pPr>
        <w:widowControl/>
        <w:spacing w:line="520" w:lineRule="exact"/>
        <w:ind w:firstLine="560" w:firstLineChars="200"/>
        <w:jc w:val="left"/>
        <w:rPr>
          <w:rFonts w:eastAsia="楷体"/>
          <w:color w:val="auto"/>
          <w:sz w:val="28"/>
          <w:szCs w:val="28"/>
          <w:highlight w:val="none"/>
        </w:rPr>
      </w:pPr>
      <w:r>
        <w:rPr>
          <w:rFonts w:eastAsia="楷体"/>
          <w:color w:val="auto"/>
          <w:sz w:val="28"/>
          <w:szCs w:val="28"/>
          <w:highlight w:val="none"/>
        </w:rPr>
        <w:t>7.《水利水电工程等级划分及洪水标准》（SL252-20</w:t>
      </w:r>
      <w:r>
        <w:rPr>
          <w:rFonts w:hint="eastAsia" w:eastAsia="楷体"/>
          <w:color w:val="auto"/>
          <w:sz w:val="28"/>
          <w:szCs w:val="28"/>
          <w:highlight w:val="none"/>
        </w:rPr>
        <w:t>17</w:t>
      </w:r>
      <w:r>
        <w:rPr>
          <w:rFonts w:eastAsia="楷体"/>
          <w:color w:val="auto"/>
          <w:sz w:val="28"/>
          <w:szCs w:val="28"/>
          <w:highlight w:val="none"/>
        </w:rPr>
        <w:t>）；</w:t>
      </w:r>
    </w:p>
    <w:p w14:paraId="3C8CCD4D">
      <w:pPr>
        <w:widowControl/>
        <w:spacing w:line="520" w:lineRule="exact"/>
        <w:ind w:firstLine="560" w:firstLineChars="200"/>
        <w:jc w:val="left"/>
        <w:rPr>
          <w:rFonts w:eastAsia="楷体"/>
          <w:color w:val="auto"/>
          <w:kern w:val="0"/>
          <w:sz w:val="28"/>
          <w:szCs w:val="28"/>
          <w:highlight w:val="none"/>
        </w:rPr>
      </w:pPr>
      <w:r>
        <w:rPr>
          <w:rFonts w:eastAsia="楷体"/>
          <w:color w:val="auto"/>
          <w:sz w:val="28"/>
          <w:szCs w:val="28"/>
          <w:highlight w:val="none"/>
        </w:rPr>
        <w:t>8.《福建省防洪条例》。</w:t>
      </w:r>
    </w:p>
    <w:p w14:paraId="52CFC541">
      <w:pPr>
        <w:adjustRightInd w:val="0"/>
        <w:snapToGrid w:val="0"/>
        <w:spacing w:before="156" w:beforeLines="50" w:after="156" w:afterLines="50" w:line="360" w:lineRule="auto"/>
        <w:outlineLvl w:val="1"/>
        <w:rPr>
          <w:rStyle w:val="50"/>
          <w:rFonts w:eastAsia="楷体"/>
          <w:b/>
          <w:bCs/>
          <w:color w:val="auto"/>
          <w:sz w:val="32"/>
          <w:highlight w:val="none"/>
        </w:rPr>
      </w:pPr>
      <w:bookmarkStart w:id="30" w:name="_Toc30233"/>
      <w:r>
        <w:rPr>
          <w:rStyle w:val="50"/>
          <w:rFonts w:eastAsia="楷体"/>
          <w:b/>
          <w:bCs/>
          <w:color w:val="auto"/>
          <w:sz w:val="32"/>
          <w:highlight w:val="none"/>
        </w:rPr>
        <w:t>1.3 工作原则</w:t>
      </w:r>
      <w:bookmarkEnd w:id="30"/>
    </w:p>
    <w:p w14:paraId="4BE44AD2">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eastAsia="楷体"/>
          <w:color w:val="auto"/>
          <w:sz w:val="32"/>
          <w:szCs w:val="32"/>
          <w:highlight w:val="none"/>
        </w:rPr>
      </w:pPr>
      <w:r>
        <w:rPr>
          <w:rFonts w:eastAsia="楷体"/>
          <w:color w:val="auto"/>
          <w:sz w:val="28"/>
          <w:szCs w:val="28"/>
          <w:highlight w:val="none"/>
        </w:rPr>
        <w:t>《应急预案》的编制应坚持“安全第一、常备不懈、以防为主、全力抢险”的防洪工作方针，围绕“准备充分、调度科学、反应迅速、决策准确、保障有力”的总体要求，防洪工作实行全面规划、统筹兼顾、预防为主、综合治理、局部利益服从全局利益的原则；贯彻行政首长负责制，以防为主，防抢结合；全面部署，保证重点，统一指挥，统一调度，服从大局，团结抗洪；明确职责，规范工作；工程措施和非工程措施相结合，调动一切力量防洪抗灾，以确保人民群众生命安全为首要目标，最大限度地降低洪涝灾害造成的损失。</w:t>
      </w:r>
    </w:p>
    <w:p w14:paraId="56D6442E">
      <w:pPr>
        <w:adjustRightInd w:val="0"/>
        <w:snapToGrid w:val="0"/>
        <w:spacing w:before="156" w:beforeLines="50" w:after="156" w:afterLines="50"/>
        <w:outlineLvl w:val="1"/>
        <w:rPr>
          <w:rFonts w:eastAsia="楷体"/>
          <w:b/>
          <w:color w:val="auto"/>
          <w:sz w:val="32"/>
          <w:szCs w:val="30"/>
          <w:highlight w:val="none"/>
        </w:rPr>
      </w:pPr>
      <w:bookmarkStart w:id="31" w:name="_Toc26488"/>
      <w:r>
        <w:rPr>
          <w:rFonts w:eastAsia="楷体"/>
          <w:b/>
          <w:color w:val="auto"/>
          <w:sz w:val="32"/>
          <w:szCs w:val="30"/>
          <w:highlight w:val="none"/>
        </w:rPr>
        <w:t>1.4 适用范围</w:t>
      </w:r>
      <w:bookmarkEnd w:id="31"/>
    </w:p>
    <w:p w14:paraId="5B2DBB42">
      <w:pPr>
        <w:widowControl/>
        <w:spacing w:line="520" w:lineRule="exact"/>
        <w:ind w:firstLine="560" w:firstLineChars="200"/>
        <w:jc w:val="left"/>
        <w:rPr>
          <w:rFonts w:eastAsia="楷体"/>
          <w:color w:val="auto"/>
          <w:sz w:val="28"/>
          <w:szCs w:val="28"/>
          <w:highlight w:val="none"/>
        </w:rPr>
      </w:pPr>
      <w:r>
        <w:rPr>
          <w:rFonts w:eastAsia="楷体"/>
          <w:color w:val="auto"/>
          <w:sz w:val="28"/>
          <w:szCs w:val="28"/>
          <w:highlight w:val="none"/>
        </w:rPr>
        <w:t>当水库遭遇以下突发事件而使水库工程出现险情时，启动本预案进行抗洪抢险。</w:t>
      </w:r>
    </w:p>
    <w:p w14:paraId="1B7AAE49">
      <w:pPr>
        <w:numPr>
          <w:ilvl w:val="0"/>
          <w:numId w:val="7"/>
        </w:numPr>
        <w:spacing w:line="520" w:lineRule="exact"/>
        <w:ind w:firstLine="560" w:firstLineChars="200"/>
        <w:rPr>
          <w:rFonts w:eastAsia="楷体"/>
          <w:color w:val="auto"/>
          <w:sz w:val="28"/>
          <w:szCs w:val="28"/>
          <w:highlight w:val="none"/>
        </w:rPr>
      </w:pPr>
      <w:r>
        <w:rPr>
          <w:rFonts w:eastAsia="楷体"/>
          <w:color w:val="auto"/>
          <w:sz w:val="28"/>
          <w:szCs w:val="28"/>
          <w:highlight w:val="none"/>
        </w:rPr>
        <w:t>工程隐患，主要体现在①挡水建筑物：发生严重的大坝裂缝、滑坡、管涌以及漏水、大面积散渗、集中渗流、决口等危及大坝安全的险情。②泄水建筑物：紧急泄洪时溢洪道启闭设备失灵，侧墙倒塌，底部严重冲刷等危及大坝安全的险情。③放水涵洞出现严重断裂或堵塞，大量漏水，启闭设备失灵等可能危及大坝安全的险情。（2）遭遇超标准洪水；（3）库区水面附近山体的滑坡和塌方等地质灾害；（4）地震灾害；（5）上游水库溃坝；（6）上游大体积漂移物的撞击事件；（7）战争或恐怖事件；（8）其它突发事件。</w:t>
      </w:r>
    </w:p>
    <w:p w14:paraId="008CA525">
      <w:pPr>
        <w:spacing w:line="360" w:lineRule="auto"/>
        <w:rPr>
          <w:rFonts w:eastAsia="楷体"/>
          <w:color w:val="auto"/>
          <w:sz w:val="32"/>
          <w:szCs w:val="32"/>
          <w:highlight w:val="none"/>
        </w:rPr>
      </w:pPr>
    </w:p>
    <w:p w14:paraId="7DC51437">
      <w:pPr>
        <w:spacing w:line="360" w:lineRule="auto"/>
        <w:rPr>
          <w:rFonts w:eastAsia="楷体"/>
          <w:color w:val="auto"/>
          <w:sz w:val="32"/>
          <w:szCs w:val="32"/>
          <w:highlight w:val="none"/>
        </w:rPr>
      </w:pPr>
    </w:p>
    <w:p w14:paraId="0B35FB8C">
      <w:pPr>
        <w:spacing w:line="360" w:lineRule="auto"/>
        <w:rPr>
          <w:rFonts w:eastAsia="楷体"/>
          <w:color w:val="auto"/>
          <w:sz w:val="32"/>
          <w:szCs w:val="32"/>
          <w:highlight w:val="none"/>
        </w:rPr>
      </w:pPr>
    </w:p>
    <w:p w14:paraId="21D004E4">
      <w:pPr>
        <w:spacing w:line="360" w:lineRule="auto"/>
        <w:rPr>
          <w:rFonts w:eastAsia="楷体"/>
          <w:color w:val="auto"/>
          <w:sz w:val="32"/>
          <w:szCs w:val="32"/>
          <w:highlight w:val="none"/>
        </w:rPr>
      </w:pPr>
    </w:p>
    <w:p w14:paraId="24A403B9">
      <w:pPr>
        <w:spacing w:line="360" w:lineRule="auto"/>
        <w:rPr>
          <w:rFonts w:eastAsia="楷体"/>
          <w:color w:val="auto"/>
          <w:sz w:val="32"/>
          <w:szCs w:val="32"/>
          <w:highlight w:val="none"/>
        </w:rPr>
      </w:pPr>
    </w:p>
    <w:p w14:paraId="507D4641">
      <w:pPr>
        <w:spacing w:line="360" w:lineRule="auto"/>
        <w:rPr>
          <w:rFonts w:eastAsia="楷体"/>
          <w:color w:val="auto"/>
          <w:sz w:val="32"/>
          <w:szCs w:val="32"/>
          <w:highlight w:val="none"/>
        </w:rPr>
      </w:pPr>
    </w:p>
    <w:p w14:paraId="092B76DF">
      <w:pPr>
        <w:spacing w:line="360" w:lineRule="auto"/>
        <w:rPr>
          <w:rFonts w:eastAsia="楷体"/>
          <w:color w:val="auto"/>
          <w:sz w:val="32"/>
          <w:szCs w:val="32"/>
          <w:highlight w:val="none"/>
        </w:rPr>
      </w:pPr>
    </w:p>
    <w:p w14:paraId="35D8CD8D">
      <w:pPr>
        <w:spacing w:line="360" w:lineRule="auto"/>
        <w:rPr>
          <w:rFonts w:eastAsia="楷体"/>
          <w:color w:val="auto"/>
          <w:sz w:val="32"/>
          <w:szCs w:val="32"/>
          <w:highlight w:val="none"/>
        </w:rPr>
      </w:pPr>
    </w:p>
    <w:p w14:paraId="53ED3D54">
      <w:pPr>
        <w:spacing w:line="360" w:lineRule="auto"/>
        <w:rPr>
          <w:rFonts w:eastAsia="楷体"/>
          <w:color w:val="auto"/>
          <w:sz w:val="32"/>
          <w:szCs w:val="32"/>
          <w:highlight w:val="none"/>
        </w:rPr>
      </w:pPr>
    </w:p>
    <w:p w14:paraId="75CC46E8">
      <w:pPr>
        <w:adjustRightInd w:val="0"/>
        <w:snapToGrid w:val="0"/>
        <w:spacing w:line="520" w:lineRule="exact"/>
        <w:jc w:val="center"/>
        <w:outlineLvl w:val="0"/>
        <w:rPr>
          <w:rFonts w:eastAsia="楷体"/>
          <w:b/>
          <w:color w:val="auto"/>
          <w:sz w:val="36"/>
          <w:szCs w:val="36"/>
          <w:highlight w:val="none"/>
        </w:rPr>
      </w:pPr>
      <w:bookmarkStart w:id="32" w:name="_Toc23606"/>
      <w:r>
        <w:rPr>
          <w:rFonts w:eastAsia="楷体"/>
          <w:b/>
          <w:color w:val="auto"/>
          <w:sz w:val="36"/>
          <w:szCs w:val="36"/>
          <w:highlight w:val="none"/>
        </w:rPr>
        <w:t>2 工程概况</w:t>
      </w:r>
      <w:bookmarkEnd w:id="32"/>
    </w:p>
    <w:p w14:paraId="67B47BB1">
      <w:pPr>
        <w:adjustRightInd w:val="0"/>
        <w:snapToGrid w:val="0"/>
        <w:spacing w:before="156" w:beforeLines="50" w:after="156" w:afterLines="50"/>
        <w:outlineLvl w:val="1"/>
        <w:rPr>
          <w:rFonts w:eastAsia="楷体"/>
          <w:b/>
          <w:color w:val="auto"/>
          <w:sz w:val="32"/>
          <w:szCs w:val="30"/>
          <w:highlight w:val="none"/>
        </w:rPr>
      </w:pPr>
      <w:bookmarkStart w:id="33" w:name="_Toc18975"/>
      <w:r>
        <w:rPr>
          <w:rFonts w:eastAsia="楷体"/>
          <w:b/>
          <w:color w:val="auto"/>
          <w:sz w:val="32"/>
          <w:szCs w:val="30"/>
          <w:highlight w:val="none"/>
        </w:rPr>
        <w:t>2.1 流域概况</w:t>
      </w:r>
      <w:bookmarkEnd w:id="33"/>
    </w:p>
    <w:p w14:paraId="0F7FAE9C">
      <w:pPr>
        <w:autoSpaceDE w:val="0"/>
        <w:autoSpaceDN w:val="0"/>
        <w:adjustRightInd w:val="0"/>
        <w:spacing w:line="520" w:lineRule="exact"/>
        <w:ind w:firstLine="560" w:firstLineChars="200"/>
        <w:jc w:val="left"/>
        <w:rPr>
          <w:rFonts w:eastAsia="楷体"/>
          <w:color w:val="auto"/>
          <w:sz w:val="28"/>
          <w:szCs w:val="28"/>
          <w:highlight w:val="none"/>
        </w:rPr>
      </w:pPr>
      <w:r>
        <w:rPr>
          <w:rFonts w:hAnsi="楷体" w:eastAsia="楷体"/>
          <w:color w:val="auto"/>
          <w:sz w:val="28"/>
          <w:szCs w:val="28"/>
          <w:highlight w:val="none"/>
        </w:rPr>
        <w:t>（</w:t>
      </w:r>
      <w:r>
        <w:rPr>
          <w:rFonts w:eastAsia="楷体"/>
          <w:color w:val="auto"/>
          <w:sz w:val="28"/>
          <w:szCs w:val="28"/>
          <w:highlight w:val="none"/>
        </w:rPr>
        <w:t>1</w:t>
      </w:r>
      <w:r>
        <w:rPr>
          <w:rFonts w:hAnsi="楷体" w:eastAsia="楷体"/>
          <w:color w:val="auto"/>
          <w:sz w:val="28"/>
          <w:szCs w:val="28"/>
          <w:highlight w:val="none"/>
        </w:rPr>
        <w:t>）湄洲湾</w:t>
      </w:r>
    </w:p>
    <w:p w14:paraId="7C1398DB">
      <w:pPr>
        <w:autoSpaceDE w:val="0"/>
        <w:autoSpaceDN w:val="0"/>
        <w:adjustRightInd w:val="0"/>
        <w:spacing w:line="520" w:lineRule="exact"/>
        <w:ind w:firstLine="560" w:firstLineChars="200"/>
        <w:jc w:val="left"/>
        <w:rPr>
          <w:rFonts w:eastAsia="楷体"/>
          <w:color w:val="auto"/>
          <w:sz w:val="28"/>
          <w:szCs w:val="28"/>
          <w:highlight w:val="none"/>
        </w:rPr>
      </w:pPr>
      <w:r>
        <w:rPr>
          <w:rFonts w:hAnsi="楷体" w:eastAsia="楷体"/>
          <w:color w:val="auto"/>
          <w:sz w:val="28"/>
          <w:szCs w:val="28"/>
          <w:highlight w:val="none"/>
        </w:rPr>
        <w:t>湄洲湾位于福建省东海岸的中部，莆田市区、莆田市仙游县和泉州市泉港区交汇处，与台湾基隆港隔海相望，是闽台两省相距最近而又最大的一对姊妹港，亦是</w:t>
      </w:r>
      <w:r>
        <w:rPr>
          <w:rFonts w:eastAsia="楷体"/>
          <w:color w:val="auto"/>
          <w:sz w:val="28"/>
          <w:szCs w:val="28"/>
          <w:highlight w:val="none"/>
        </w:rPr>
        <w:t>“</w:t>
      </w:r>
      <w:r>
        <w:rPr>
          <w:rFonts w:hAnsi="楷体" w:eastAsia="楷体"/>
          <w:color w:val="auto"/>
          <w:sz w:val="28"/>
          <w:szCs w:val="28"/>
          <w:highlight w:val="none"/>
        </w:rPr>
        <w:t>中国少有，世界不多</w:t>
      </w:r>
      <w:r>
        <w:rPr>
          <w:rFonts w:eastAsia="楷体"/>
          <w:color w:val="auto"/>
          <w:sz w:val="28"/>
          <w:szCs w:val="28"/>
          <w:highlight w:val="none"/>
        </w:rPr>
        <w:t>”</w:t>
      </w:r>
      <w:r>
        <w:rPr>
          <w:rFonts w:hAnsi="楷体" w:eastAsia="楷体"/>
          <w:color w:val="auto"/>
          <w:sz w:val="28"/>
          <w:szCs w:val="28"/>
          <w:highlight w:val="none"/>
        </w:rPr>
        <w:t>的多泊位天然深水良港，以湾口的莆田湄洲岛命名，莆田港东临台湾海峡，辖湄洲湾（北岸）、平海湾、兴化湾三大港湾，全港包括秀屿港区、东吴港区、三江口港区以及枫亭作业区、湄洲岛作业区，是福建沿海地区新兴重要港口。湄洲湾具有港阔水深、岸线长、航道宽、风浪小、不淤不冻、防护条件好、陆域大等特点。湄州湾三面环山，湄洲岛横亘湾口；往湾内</w:t>
      </w:r>
      <w:r>
        <w:rPr>
          <w:rFonts w:eastAsia="楷体"/>
          <w:color w:val="auto"/>
          <w:sz w:val="28"/>
          <w:szCs w:val="28"/>
          <w:highlight w:val="none"/>
        </w:rPr>
        <w:t>5</w:t>
      </w:r>
      <w:r>
        <w:rPr>
          <w:rFonts w:hAnsi="楷体" w:eastAsia="楷体"/>
          <w:color w:val="auto"/>
          <w:sz w:val="28"/>
          <w:szCs w:val="28"/>
          <w:highlight w:val="none"/>
        </w:rPr>
        <w:t>海里，盘屿、大竹屿、小竹屿、小霜屿等呈东北</w:t>
      </w:r>
      <w:r>
        <w:rPr>
          <w:rFonts w:eastAsia="楷体"/>
          <w:color w:val="auto"/>
          <w:sz w:val="28"/>
          <w:szCs w:val="28"/>
          <w:highlight w:val="none"/>
        </w:rPr>
        <w:t>—</w:t>
      </w:r>
      <w:r>
        <w:rPr>
          <w:rFonts w:hAnsi="楷体" w:eastAsia="楷体"/>
          <w:color w:val="auto"/>
          <w:sz w:val="28"/>
          <w:szCs w:val="28"/>
          <w:highlight w:val="none"/>
        </w:rPr>
        <w:t>西南排布；再往内</w:t>
      </w:r>
      <w:r>
        <w:rPr>
          <w:rFonts w:eastAsia="楷体"/>
          <w:color w:val="auto"/>
          <w:sz w:val="28"/>
          <w:szCs w:val="28"/>
          <w:highlight w:val="none"/>
        </w:rPr>
        <w:t>7</w:t>
      </w:r>
      <w:r>
        <w:rPr>
          <w:rFonts w:hAnsi="楷体" w:eastAsia="楷体"/>
          <w:color w:val="auto"/>
          <w:sz w:val="28"/>
          <w:szCs w:val="28"/>
          <w:highlight w:val="none"/>
        </w:rPr>
        <w:t>海里</w:t>
      </w:r>
      <w:r>
        <w:rPr>
          <w:rFonts w:eastAsia="楷体"/>
          <w:color w:val="auto"/>
          <w:sz w:val="28"/>
          <w:szCs w:val="28"/>
          <w:highlight w:val="none"/>
        </w:rPr>
        <w:t xml:space="preserve"> </w:t>
      </w:r>
      <w:r>
        <w:rPr>
          <w:rFonts w:hAnsi="楷体" w:eastAsia="楷体"/>
          <w:color w:val="auto"/>
          <w:sz w:val="28"/>
          <w:szCs w:val="28"/>
          <w:highlight w:val="none"/>
        </w:rPr>
        <w:t>，有罗屿、横屿和洋屿平列，形成三道屏障，避风避浪条件极好。湄洲湾深入内陆约</w:t>
      </w:r>
      <w:r>
        <w:rPr>
          <w:rFonts w:eastAsia="楷体"/>
          <w:color w:val="auto"/>
          <w:sz w:val="28"/>
          <w:szCs w:val="28"/>
          <w:highlight w:val="none"/>
        </w:rPr>
        <w:t>18</w:t>
      </w:r>
      <w:r>
        <w:rPr>
          <w:rFonts w:hAnsi="楷体" w:eastAsia="楷体"/>
          <w:color w:val="auto"/>
          <w:sz w:val="28"/>
          <w:szCs w:val="28"/>
          <w:highlight w:val="none"/>
        </w:rPr>
        <w:t>海里，航道既长且宽。湄洲湾沿岸港分为：东吴港区、秀屿港区、肖厝港区、斗尾港区等</w:t>
      </w:r>
      <w:r>
        <w:rPr>
          <w:rFonts w:eastAsia="楷体"/>
          <w:color w:val="auto"/>
          <w:sz w:val="28"/>
          <w:szCs w:val="28"/>
          <w:highlight w:val="none"/>
        </w:rPr>
        <w:t>4</w:t>
      </w:r>
      <w:r>
        <w:rPr>
          <w:rFonts w:hAnsi="楷体" w:eastAsia="楷体"/>
          <w:color w:val="auto"/>
          <w:sz w:val="28"/>
          <w:szCs w:val="28"/>
          <w:highlight w:val="none"/>
        </w:rPr>
        <w:t>个港区。沿岸有多处深水岸段，其中北岸的秀屿，水深</w:t>
      </w:r>
      <w:r>
        <w:rPr>
          <w:rFonts w:eastAsia="楷体"/>
          <w:color w:val="auto"/>
          <w:sz w:val="28"/>
          <w:szCs w:val="28"/>
          <w:highlight w:val="none"/>
        </w:rPr>
        <w:t>10</w:t>
      </w:r>
      <w:r>
        <w:rPr>
          <w:rFonts w:hAnsi="楷体" w:eastAsia="楷体"/>
          <w:color w:val="auto"/>
          <w:sz w:val="28"/>
          <w:szCs w:val="28"/>
          <w:highlight w:val="none"/>
        </w:rPr>
        <w:t>～</w:t>
      </w:r>
      <w:r>
        <w:rPr>
          <w:rFonts w:eastAsia="楷体"/>
          <w:color w:val="auto"/>
          <w:sz w:val="28"/>
          <w:szCs w:val="28"/>
          <w:highlight w:val="none"/>
        </w:rPr>
        <w:t>16m</w:t>
      </w:r>
      <w:r>
        <w:rPr>
          <w:rFonts w:hAnsi="楷体" w:eastAsia="楷体"/>
          <w:color w:val="auto"/>
          <w:sz w:val="28"/>
          <w:szCs w:val="28"/>
          <w:highlight w:val="none"/>
        </w:rPr>
        <w:t>，深水岸线长约</w:t>
      </w:r>
      <w:r>
        <w:rPr>
          <w:rFonts w:eastAsia="楷体"/>
          <w:color w:val="auto"/>
          <w:sz w:val="28"/>
          <w:szCs w:val="28"/>
          <w:highlight w:val="none"/>
        </w:rPr>
        <w:t>2000m</w:t>
      </w:r>
      <w:r>
        <w:rPr>
          <w:rFonts w:hAnsi="楷体" w:eastAsia="楷体"/>
          <w:color w:val="auto"/>
          <w:sz w:val="28"/>
          <w:szCs w:val="28"/>
          <w:highlight w:val="none"/>
        </w:rPr>
        <w:t>；南岸的泉港，水深</w:t>
      </w:r>
      <w:r>
        <w:rPr>
          <w:rFonts w:eastAsia="楷体"/>
          <w:color w:val="auto"/>
          <w:sz w:val="28"/>
          <w:szCs w:val="28"/>
          <w:highlight w:val="none"/>
        </w:rPr>
        <w:t>10</w:t>
      </w:r>
      <w:r>
        <w:rPr>
          <w:rFonts w:hAnsi="楷体" w:eastAsia="楷体"/>
          <w:color w:val="auto"/>
          <w:sz w:val="28"/>
          <w:szCs w:val="28"/>
          <w:highlight w:val="none"/>
        </w:rPr>
        <w:t>～</w:t>
      </w:r>
      <w:r>
        <w:rPr>
          <w:rFonts w:eastAsia="楷体"/>
          <w:color w:val="auto"/>
          <w:sz w:val="28"/>
          <w:szCs w:val="28"/>
          <w:highlight w:val="none"/>
        </w:rPr>
        <w:t>20m</w:t>
      </w:r>
      <w:r>
        <w:rPr>
          <w:rFonts w:hAnsi="楷体" w:eastAsia="楷体"/>
          <w:color w:val="auto"/>
          <w:sz w:val="28"/>
          <w:szCs w:val="28"/>
          <w:highlight w:val="none"/>
        </w:rPr>
        <w:t>，深水岸线长达</w:t>
      </w:r>
      <w:r>
        <w:rPr>
          <w:rFonts w:eastAsia="楷体"/>
          <w:color w:val="auto"/>
          <w:sz w:val="28"/>
          <w:szCs w:val="28"/>
          <w:highlight w:val="none"/>
        </w:rPr>
        <w:t>2400m</w:t>
      </w:r>
      <w:r>
        <w:rPr>
          <w:rFonts w:hAnsi="楷体" w:eastAsia="楷体"/>
          <w:color w:val="auto"/>
          <w:sz w:val="28"/>
          <w:szCs w:val="28"/>
          <w:highlight w:val="none"/>
        </w:rPr>
        <w:t>。</w:t>
      </w:r>
    </w:p>
    <w:p w14:paraId="169A8EE4">
      <w:pPr>
        <w:autoSpaceDE w:val="0"/>
        <w:autoSpaceDN w:val="0"/>
        <w:adjustRightInd w:val="0"/>
        <w:spacing w:line="520" w:lineRule="exact"/>
        <w:ind w:firstLine="560" w:firstLineChars="200"/>
        <w:jc w:val="left"/>
        <w:rPr>
          <w:rFonts w:eastAsia="楷体"/>
          <w:color w:val="auto"/>
          <w:sz w:val="28"/>
          <w:szCs w:val="28"/>
          <w:highlight w:val="none"/>
        </w:rPr>
      </w:pPr>
      <w:r>
        <w:rPr>
          <w:rFonts w:hAnsi="楷体" w:eastAsia="楷体"/>
          <w:color w:val="auto"/>
          <w:sz w:val="28"/>
          <w:szCs w:val="28"/>
          <w:highlight w:val="none"/>
        </w:rPr>
        <w:t>（</w:t>
      </w:r>
      <w:r>
        <w:rPr>
          <w:rFonts w:eastAsia="楷体"/>
          <w:color w:val="auto"/>
          <w:sz w:val="28"/>
          <w:szCs w:val="28"/>
          <w:highlight w:val="none"/>
        </w:rPr>
        <w:t>2</w:t>
      </w:r>
      <w:r>
        <w:rPr>
          <w:rFonts w:hAnsi="楷体" w:eastAsia="楷体"/>
          <w:color w:val="auto"/>
          <w:sz w:val="28"/>
          <w:szCs w:val="28"/>
          <w:highlight w:val="none"/>
        </w:rPr>
        <w:t>）坝头溪</w:t>
      </w:r>
    </w:p>
    <w:p w14:paraId="226113CE">
      <w:pPr>
        <w:autoSpaceDE w:val="0"/>
        <w:autoSpaceDN w:val="0"/>
        <w:adjustRightInd w:val="0"/>
        <w:spacing w:line="520" w:lineRule="exact"/>
        <w:ind w:firstLine="560" w:firstLineChars="200"/>
        <w:jc w:val="left"/>
        <w:rPr>
          <w:rFonts w:eastAsia="楷体"/>
          <w:color w:val="auto"/>
          <w:sz w:val="28"/>
          <w:szCs w:val="28"/>
          <w:highlight w:val="none"/>
        </w:rPr>
      </w:pPr>
      <w:r>
        <w:rPr>
          <w:rFonts w:hAnsi="楷体" w:eastAsia="楷体"/>
          <w:color w:val="auto"/>
          <w:sz w:val="28"/>
          <w:szCs w:val="28"/>
          <w:highlight w:val="none"/>
        </w:rPr>
        <w:t>坝头溪流域处于福建省中部沿海的湄洲湾南岸泉州市泉港区境内，与惠安、仙游、莆田接壤，并与台湾隔海相望，是泉港区主要河流。坝头溪发源于泉港区涂岭镇的吊船山，总流域面积</w:t>
      </w:r>
      <w:r>
        <w:rPr>
          <w:rFonts w:eastAsia="楷体"/>
          <w:color w:val="auto"/>
          <w:sz w:val="28"/>
          <w:szCs w:val="28"/>
          <w:highlight w:val="none"/>
        </w:rPr>
        <w:t>97.8km</w:t>
      </w:r>
      <w:r>
        <w:rPr>
          <w:rFonts w:eastAsia="楷体"/>
          <w:color w:val="auto"/>
          <w:sz w:val="28"/>
          <w:szCs w:val="28"/>
          <w:highlight w:val="none"/>
          <w:vertAlign w:val="superscript"/>
        </w:rPr>
        <w:t>2</w:t>
      </w:r>
      <w:r>
        <w:rPr>
          <w:rFonts w:hAnsi="楷体" w:eastAsia="楷体"/>
          <w:color w:val="auto"/>
          <w:sz w:val="28"/>
          <w:szCs w:val="28"/>
          <w:highlight w:val="none"/>
        </w:rPr>
        <w:t>，河道长度</w:t>
      </w:r>
      <w:r>
        <w:rPr>
          <w:rFonts w:eastAsia="楷体"/>
          <w:color w:val="auto"/>
          <w:sz w:val="28"/>
          <w:szCs w:val="28"/>
          <w:highlight w:val="none"/>
        </w:rPr>
        <w:t>23.7km</w:t>
      </w:r>
      <w:r>
        <w:rPr>
          <w:rFonts w:hAnsi="楷体" w:eastAsia="楷体"/>
          <w:color w:val="auto"/>
          <w:sz w:val="28"/>
          <w:szCs w:val="28"/>
          <w:highlight w:val="none"/>
        </w:rPr>
        <w:t>，平均坡降</w:t>
      </w:r>
      <w:r>
        <w:rPr>
          <w:rFonts w:eastAsia="楷体"/>
          <w:color w:val="auto"/>
          <w:sz w:val="28"/>
          <w:szCs w:val="28"/>
          <w:highlight w:val="none"/>
        </w:rPr>
        <w:t>1.30‰</w:t>
      </w:r>
      <w:r>
        <w:rPr>
          <w:rFonts w:hAnsi="楷体" w:eastAsia="楷体"/>
          <w:color w:val="auto"/>
          <w:sz w:val="28"/>
          <w:szCs w:val="28"/>
          <w:highlight w:val="none"/>
        </w:rPr>
        <w:t>。流域上游属山地，中下游地势低洼平坦，沟渠纵横交错，地势呈西北向海面倾斜，地形以盆地、丘陵为主。中上游有泗州水库，集雨面积</w:t>
      </w:r>
      <w:r>
        <w:rPr>
          <w:rFonts w:eastAsia="楷体"/>
          <w:color w:val="auto"/>
          <w:sz w:val="28"/>
          <w:szCs w:val="28"/>
          <w:highlight w:val="none"/>
        </w:rPr>
        <w:t>21.4km</w:t>
      </w:r>
      <w:r>
        <w:rPr>
          <w:rFonts w:eastAsia="楷体"/>
          <w:color w:val="auto"/>
          <w:sz w:val="28"/>
          <w:szCs w:val="28"/>
          <w:highlight w:val="none"/>
          <w:vertAlign w:val="superscript"/>
        </w:rPr>
        <w:t>2</w:t>
      </w:r>
      <w:r>
        <w:rPr>
          <w:rFonts w:hAnsi="楷体" w:eastAsia="楷体"/>
          <w:color w:val="auto"/>
          <w:sz w:val="28"/>
          <w:szCs w:val="28"/>
          <w:highlight w:val="none"/>
        </w:rPr>
        <w:t>，总库容</w:t>
      </w:r>
      <w:r>
        <w:rPr>
          <w:rFonts w:eastAsia="楷体"/>
          <w:color w:val="auto"/>
          <w:sz w:val="28"/>
          <w:szCs w:val="28"/>
          <w:highlight w:val="none"/>
        </w:rPr>
        <w:t>1957</w:t>
      </w:r>
      <w:r>
        <w:rPr>
          <w:rFonts w:hAnsi="楷体" w:eastAsia="楷体"/>
          <w:color w:val="auto"/>
          <w:sz w:val="28"/>
          <w:szCs w:val="28"/>
          <w:highlight w:val="none"/>
        </w:rPr>
        <w:t>万</w:t>
      </w:r>
      <w:r>
        <w:rPr>
          <w:rFonts w:eastAsia="楷体"/>
          <w:color w:val="auto"/>
          <w:sz w:val="28"/>
          <w:szCs w:val="28"/>
          <w:highlight w:val="none"/>
        </w:rPr>
        <w:t>m</w:t>
      </w:r>
      <w:r>
        <w:rPr>
          <w:rFonts w:eastAsia="楷体"/>
          <w:color w:val="auto"/>
          <w:sz w:val="28"/>
          <w:szCs w:val="28"/>
          <w:highlight w:val="none"/>
          <w:vertAlign w:val="superscript"/>
        </w:rPr>
        <w:t>3</w:t>
      </w:r>
      <w:r>
        <w:rPr>
          <w:rFonts w:hAnsi="楷体" w:eastAsia="楷体"/>
          <w:color w:val="auto"/>
          <w:sz w:val="28"/>
          <w:szCs w:val="28"/>
          <w:highlight w:val="none"/>
        </w:rPr>
        <w:t>，兴利库容</w:t>
      </w:r>
      <w:r>
        <w:rPr>
          <w:rFonts w:eastAsia="楷体"/>
          <w:color w:val="auto"/>
          <w:sz w:val="28"/>
          <w:szCs w:val="28"/>
          <w:highlight w:val="none"/>
        </w:rPr>
        <w:t>1232</w:t>
      </w:r>
      <w:r>
        <w:rPr>
          <w:rFonts w:hAnsi="楷体" w:eastAsia="楷体"/>
          <w:color w:val="auto"/>
          <w:sz w:val="28"/>
          <w:szCs w:val="28"/>
          <w:highlight w:val="none"/>
        </w:rPr>
        <w:t>万</w:t>
      </w:r>
      <w:r>
        <w:rPr>
          <w:rFonts w:eastAsia="楷体"/>
          <w:color w:val="auto"/>
          <w:sz w:val="28"/>
          <w:szCs w:val="28"/>
          <w:highlight w:val="none"/>
        </w:rPr>
        <w:t>m</w:t>
      </w:r>
      <w:r>
        <w:rPr>
          <w:rFonts w:eastAsia="楷体"/>
          <w:color w:val="auto"/>
          <w:sz w:val="28"/>
          <w:szCs w:val="28"/>
          <w:highlight w:val="none"/>
          <w:vertAlign w:val="superscript"/>
        </w:rPr>
        <w:t>3</w:t>
      </w:r>
      <w:r>
        <w:rPr>
          <w:rFonts w:hAnsi="楷体" w:eastAsia="楷体"/>
          <w:color w:val="auto"/>
          <w:sz w:val="28"/>
          <w:szCs w:val="28"/>
          <w:highlight w:val="none"/>
        </w:rPr>
        <w:t>。</w:t>
      </w:r>
    </w:p>
    <w:p w14:paraId="71FBF956">
      <w:pPr>
        <w:autoSpaceDE w:val="0"/>
        <w:autoSpaceDN w:val="0"/>
        <w:adjustRightInd w:val="0"/>
        <w:spacing w:line="520" w:lineRule="exact"/>
        <w:ind w:firstLine="560" w:firstLineChars="200"/>
        <w:jc w:val="left"/>
        <w:rPr>
          <w:rFonts w:eastAsia="楷体"/>
          <w:color w:val="auto"/>
          <w:sz w:val="28"/>
          <w:szCs w:val="28"/>
          <w:highlight w:val="none"/>
        </w:rPr>
      </w:pPr>
      <w:r>
        <w:rPr>
          <w:rFonts w:hAnsi="楷体" w:eastAsia="楷体"/>
          <w:color w:val="auto"/>
          <w:sz w:val="28"/>
          <w:szCs w:val="28"/>
          <w:highlight w:val="none"/>
        </w:rPr>
        <w:t>（</w:t>
      </w:r>
      <w:r>
        <w:rPr>
          <w:rFonts w:eastAsia="楷体"/>
          <w:color w:val="auto"/>
          <w:sz w:val="28"/>
          <w:szCs w:val="28"/>
          <w:highlight w:val="none"/>
        </w:rPr>
        <w:t>3</w:t>
      </w:r>
      <w:r>
        <w:rPr>
          <w:rFonts w:hAnsi="楷体" w:eastAsia="楷体"/>
          <w:color w:val="auto"/>
          <w:sz w:val="28"/>
          <w:szCs w:val="28"/>
          <w:highlight w:val="none"/>
        </w:rPr>
        <w:t>）前烧水库</w:t>
      </w:r>
    </w:p>
    <w:p w14:paraId="34353692">
      <w:pPr>
        <w:autoSpaceDE w:val="0"/>
        <w:autoSpaceDN w:val="0"/>
        <w:adjustRightInd w:val="0"/>
        <w:spacing w:line="520" w:lineRule="exact"/>
        <w:ind w:firstLine="560" w:firstLineChars="200"/>
        <w:jc w:val="left"/>
        <w:rPr>
          <w:rFonts w:eastAsia="楷体"/>
          <w:color w:val="auto"/>
          <w:sz w:val="28"/>
          <w:szCs w:val="28"/>
          <w:highlight w:val="none"/>
        </w:rPr>
      </w:pPr>
      <w:r>
        <w:rPr>
          <w:rFonts w:hAnsi="楷体" w:eastAsia="楷体"/>
          <w:color w:val="auto"/>
          <w:sz w:val="28"/>
          <w:szCs w:val="28"/>
          <w:highlight w:val="none"/>
        </w:rPr>
        <w:t>前烧水库位于泉港区前黄镇前烧村境内，所属河流发源于前烧村东北部的虎岩山（海拔</w:t>
      </w:r>
      <w:r>
        <w:rPr>
          <w:rFonts w:eastAsia="楷体"/>
          <w:color w:val="auto"/>
          <w:sz w:val="28"/>
          <w:szCs w:val="28"/>
          <w:highlight w:val="none"/>
        </w:rPr>
        <w:t>322.0m</w:t>
      </w:r>
      <w:r>
        <w:rPr>
          <w:rFonts w:hAnsi="楷体" w:eastAsia="楷体"/>
          <w:color w:val="auto"/>
          <w:sz w:val="28"/>
          <w:szCs w:val="28"/>
          <w:highlight w:val="none"/>
        </w:rPr>
        <w:t>），自西北向东南经前烧村汇入普安溪，又经普安村、海滨村、菜堂村汇入坝头溪，并最终汇入湄洲湾。大坝位于东经</w:t>
      </w:r>
      <w:r>
        <w:rPr>
          <w:rFonts w:eastAsia="楷体"/>
          <w:color w:val="auto"/>
          <w:sz w:val="28"/>
          <w:szCs w:val="28"/>
          <w:highlight w:val="none"/>
        </w:rPr>
        <w:t>118°50′00″</w:t>
      </w:r>
      <w:r>
        <w:rPr>
          <w:rFonts w:hAnsi="楷体" w:eastAsia="楷体"/>
          <w:color w:val="auto"/>
          <w:sz w:val="28"/>
          <w:szCs w:val="28"/>
          <w:highlight w:val="none"/>
        </w:rPr>
        <w:t>，北纬</w:t>
      </w:r>
      <w:r>
        <w:rPr>
          <w:rFonts w:eastAsia="楷体"/>
          <w:color w:val="auto"/>
          <w:sz w:val="28"/>
          <w:szCs w:val="28"/>
          <w:highlight w:val="none"/>
        </w:rPr>
        <w:t>25°07′30″</w:t>
      </w:r>
      <w:r>
        <w:rPr>
          <w:rFonts w:hAnsi="楷体" w:eastAsia="楷体"/>
          <w:color w:val="auto"/>
          <w:sz w:val="28"/>
          <w:szCs w:val="28"/>
          <w:highlight w:val="none"/>
        </w:rPr>
        <w:t>，是一座以农田灌溉为主，结合防洪、养殖等综合利用的小（</w:t>
      </w:r>
      <w:r>
        <w:rPr>
          <w:rFonts w:eastAsia="楷体"/>
          <w:color w:val="auto"/>
          <w:sz w:val="28"/>
          <w:szCs w:val="28"/>
          <w:highlight w:val="none"/>
        </w:rPr>
        <w:t>2</w:t>
      </w:r>
      <w:r>
        <w:rPr>
          <w:rFonts w:hAnsi="楷体" w:eastAsia="楷体"/>
          <w:color w:val="auto"/>
          <w:sz w:val="28"/>
          <w:szCs w:val="28"/>
          <w:highlight w:val="none"/>
        </w:rPr>
        <w:t>）型水库。前烧水库坝址以上集水面积为</w:t>
      </w:r>
      <w:r>
        <w:rPr>
          <w:rFonts w:eastAsia="楷体"/>
          <w:color w:val="auto"/>
          <w:sz w:val="28"/>
          <w:szCs w:val="28"/>
          <w:highlight w:val="none"/>
        </w:rPr>
        <w:t>0.87km</w:t>
      </w:r>
      <w:r>
        <w:rPr>
          <w:rFonts w:eastAsia="楷体"/>
          <w:color w:val="auto"/>
          <w:sz w:val="28"/>
          <w:szCs w:val="28"/>
          <w:highlight w:val="none"/>
          <w:vertAlign w:val="superscript"/>
        </w:rPr>
        <w:t>2</w:t>
      </w:r>
      <w:r>
        <w:rPr>
          <w:rFonts w:hAnsi="楷体" w:eastAsia="楷体"/>
          <w:color w:val="auto"/>
          <w:sz w:val="28"/>
          <w:szCs w:val="28"/>
          <w:highlight w:val="none"/>
        </w:rPr>
        <w:t>，主河道河长</w:t>
      </w:r>
      <w:r>
        <w:rPr>
          <w:rFonts w:eastAsia="楷体"/>
          <w:color w:val="auto"/>
          <w:sz w:val="28"/>
          <w:szCs w:val="28"/>
          <w:highlight w:val="none"/>
        </w:rPr>
        <w:t>1.33km</w:t>
      </w:r>
      <w:r>
        <w:rPr>
          <w:rFonts w:hAnsi="楷体" w:eastAsia="楷体"/>
          <w:color w:val="auto"/>
          <w:sz w:val="28"/>
          <w:szCs w:val="28"/>
          <w:highlight w:val="none"/>
        </w:rPr>
        <w:t>，主河道平均坡降</w:t>
      </w:r>
      <w:r>
        <w:rPr>
          <w:rFonts w:eastAsia="楷体"/>
          <w:color w:val="auto"/>
          <w:sz w:val="28"/>
          <w:szCs w:val="28"/>
          <w:highlight w:val="none"/>
        </w:rPr>
        <w:t>160.3‰</w:t>
      </w:r>
      <w:r>
        <w:rPr>
          <w:rFonts w:hAnsi="楷体" w:eastAsia="楷体"/>
          <w:color w:val="auto"/>
          <w:sz w:val="28"/>
          <w:szCs w:val="28"/>
          <w:highlight w:val="none"/>
        </w:rPr>
        <w:t>，所在流域为混合水系。</w:t>
      </w:r>
    </w:p>
    <w:p w14:paraId="7CD31B2F">
      <w:pPr>
        <w:adjustRightInd w:val="0"/>
        <w:snapToGrid w:val="0"/>
        <w:spacing w:line="520" w:lineRule="exact"/>
        <w:outlineLvl w:val="1"/>
        <w:rPr>
          <w:rFonts w:eastAsia="楷体"/>
          <w:b/>
          <w:color w:val="auto"/>
          <w:sz w:val="32"/>
          <w:szCs w:val="30"/>
          <w:highlight w:val="none"/>
        </w:rPr>
      </w:pPr>
      <w:bookmarkStart w:id="34" w:name="_Toc26605"/>
      <w:r>
        <w:rPr>
          <w:rFonts w:eastAsia="楷体"/>
          <w:b/>
          <w:color w:val="auto"/>
          <w:sz w:val="32"/>
          <w:szCs w:val="30"/>
          <w:highlight w:val="none"/>
        </w:rPr>
        <w:t>2.2 工程基本情况</w:t>
      </w:r>
      <w:bookmarkEnd w:id="34"/>
    </w:p>
    <w:p w14:paraId="1B4B0710">
      <w:pPr>
        <w:spacing w:line="520" w:lineRule="exact"/>
        <w:outlineLvl w:val="2"/>
        <w:rPr>
          <w:rFonts w:eastAsia="楷体"/>
          <w:b/>
          <w:bCs/>
          <w:color w:val="auto"/>
          <w:sz w:val="32"/>
          <w:szCs w:val="30"/>
          <w:highlight w:val="none"/>
        </w:rPr>
      </w:pPr>
      <w:r>
        <w:rPr>
          <w:rFonts w:eastAsia="楷体"/>
          <w:b/>
          <w:bCs/>
          <w:color w:val="auto"/>
          <w:sz w:val="32"/>
          <w:szCs w:val="30"/>
          <w:highlight w:val="none"/>
        </w:rPr>
        <w:t>2.2.1 水库枢纽工程基本情况</w:t>
      </w:r>
    </w:p>
    <w:p w14:paraId="74BD2646">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前烧水库位于泉港区前黄镇前烧村，系前烧溪流域，是一座以农田灌溉为主，结合防洪、养殖等综合利用的小（</w:t>
      </w:r>
      <w:r>
        <w:rPr>
          <w:rFonts w:eastAsia="楷体"/>
          <w:color w:val="auto"/>
          <w:sz w:val="28"/>
          <w:szCs w:val="28"/>
          <w:highlight w:val="none"/>
        </w:rPr>
        <w:t>2</w:t>
      </w:r>
      <w:r>
        <w:rPr>
          <w:rFonts w:hAnsi="楷体" w:eastAsia="楷体"/>
          <w:color w:val="auto"/>
          <w:sz w:val="28"/>
          <w:szCs w:val="28"/>
          <w:highlight w:val="none"/>
        </w:rPr>
        <w:t>）型水库。水库于</w:t>
      </w:r>
      <w:r>
        <w:rPr>
          <w:rFonts w:eastAsia="楷体"/>
          <w:color w:val="auto"/>
          <w:sz w:val="28"/>
          <w:szCs w:val="28"/>
          <w:highlight w:val="none"/>
        </w:rPr>
        <w:t>1965</w:t>
      </w:r>
      <w:r>
        <w:rPr>
          <w:rFonts w:hAnsi="楷体" w:eastAsia="楷体"/>
          <w:color w:val="auto"/>
          <w:sz w:val="28"/>
          <w:szCs w:val="28"/>
          <w:highlight w:val="none"/>
        </w:rPr>
        <w:t>年</w:t>
      </w:r>
      <w:r>
        <w:rPr>
          <w:rFonts w:eastAsia="楷体"/>
          <w:color w:val="auto"/>
          <w:sz w:val="28"/>
          <w:szCs w:val="28"/>
          <w:highlight w:val="none"/>
        </w:rPr>
        <w:t>8</w:t>
      </w:r>
      <w:r>
        <w:rPr>
          <w:rFonts w:hAnsi="楷体" w:eastAsia="楷体"/>
          <w:color w:val="auto"/>
          <w:sz w:val="28"/>
          <w:szCs w:val="28"/>
          <w:highlight w:val="none"/>
        </w:rPr>
        <w:t>月基本建成并投入运行，本次复核得：前烧水库坝型为均质土坝，大坝坝址以上控制流域面积为</w:t>
      </w:r>
      <w:r>
        <w:rPr>
          <w:rFonts w:eastAsia="楷体"/>
          <w:color w:val="auto"/>
          <w:sz w:val="28"/>
          <w:szCs w:val="28"/>
          <w:highlight w:val="none"/>
        </w:rPr>
        <w:t>0.87km</w:t>
      </w:r>
      <w:r>
        <w:rPr>
          <w:rFonts w:eastAsia="楷体"/>
          <w:color w:val="auto"/>
          <w:sz w:val="28"/>
          <w:szCs w:val="28"/>
          <w:highlight w:val="none"/>
          <w:vertAlign w:val="superscript"/>
        </w:rPr>
        <w:t>2</w:t>
      </w:r>
      <w:r>
        <w:rPr>
          <w:rFonts w:hAnsi="楷体" w:eastAsia="楷体"/>
          <w:color w:val="auto"/>
          <w:sz w:val="28"/>
          <w:szCs w:val="28"/>
          <w:highlight w:val="none"/>
        </w:rPr>
        <w:t>，主河道河长</w:t>
      </w:r>
      <w:r>
        <w:rPr>
          <w:rFonts w:eastAsia="楷体"/>
          <w:color w:val="auto"/>
          <w:sz w:val="28"/>
          <w:szCs w:val="28"/>
          <w:highlight w:val="none"/>
        </w:rPr>
        <w:t>1.33km</w:t>
      </w:r>
      <w:r>
        <w:rPr>
          <w:rFonts w:hAnsi="楷体" w:eastAsia="楷体"/>
          <w:color w:val="auto"/>
          <w:sz w:val="28"/>
          <w:szCs w:val="28"/>
          <w:highlight w:val="none"/>
        </w:rPr>
        <w:t>，河流比降</w:t>
      </w:r>
      <w:r>
        <w:rPr>
          <w:rFonts w:eastAsia="楷体"/>
          <w:color w:val="auto"/>
          <w:sz w:val="28"/>
          <w:szCs w:val="28"/>
          <w:highlight w:val="none"/>
        </w:rPr>
        <w:t>160.3‰</w:t>
      </w:r>
      <w:r>
        <w:rPr>
          <w:rFonts w:hAnsi="楷体" w:eastAsia="楷体"/>
          <w:color w:val="auto"/>
          <w:sz w:val="28"/>
          <w:szCs w:val="28"/>
          <w:highlight w:val="none"/>
        </w:rPr>
        <w:t>，加固后最大坝高</w:t>
      </w:r>
      <w:r>
        <w:rPr>
          <w:rFonts w:eastAsia="楷体"/>
          <w:color w:val="auto"/>
          <w:sz w:val="28"/>
          <w:szCs w:val="28"/>
          <w:highlight w:val="none"/>
        </w:rPr>
        <w:t>12.28m</w:t>
      </w:r>
      <w:r>
        <w:rPr>
          <w:rFonts w:hAnsi="楷体" w:eastAsia="楷体"/>
          <w:color w:val="auto"/>
          <w:sz w:val="28"/>
          <w:szCs w:val="28"/>
          <w:highlight w:val="none"/>
        </w:rPr>
        <w:t>，坝长</w:t>
      </w:r>
      <w:r>
        <w:rPr>
          <w:rFonts w:eastAsia="楷体"/>
          <w:color w:val="auto"/>
          <w:sz w:val="28"/>
          <w:szCs w:val="28"/>
          <w:highlight w:val="none"/>
        </w:rPr>
        <w:t>200m</w:t>
      </w:r>
      <w:r>
        <w:rPr>
          <w:rFonts w:hAnsi="楷体" w:eastAsia="楷体"/>
          <w:color w:val="auto"/>
          <w:sz w:val="28"/>
          <w:szCs w:val="28"/>
          <w:highlight w:val="none"/>
        </w:rPr>
        <w:t>。正常蓄水位</w:t>
      </w:r>
      <w:r>
        <w:rPr>
          <w:rFonts w:eastAsia="楷体"/>
          <w:color w:val="auto"/>
          <w:sz w:val="28"/>
          <w:szCs w:val="28"/>
          <w:highlight w:val="none"/>
        </w:rPr>
        <w:t>37.75m</w:t>
      </w:r>
      <w:r>
        <w:rPr>
          <w:rFonts w:hAnsi="楷体" w:eastAsia="楷体"/>
          <w:color w:val="auto"/>
          <w:sz w:val="28"/>
          <w:szCs w:val="28"/>
          <w:highlight w:val="none"/>
        </w:rPr>
        <w:t>（</w:t>
      </w:r>
      <w:r>
        <w:rPr>
          <w:rFonts w:eastAsia="楷体"/>
          <w:color w:val="auto"/>
          <w:sz w:val="28"/>
          <w:szCs w:val="28"/>
          <w:highlight w:val="none"/>
        </w:rPr>
        <w:t>1985</w:t>
      </w:r>
      <w:r>
        <w:rPr>
          <w:rFonts w:hAnsi="楷体" w:eastAsia="楷体"/>
          <w:color w:val="auto"/>
          <w:sz w:val="28"/>
          <w:szCs w:val="28"/>
          <w:highlight w:val="none"/>
        </w:rPr>
        <w:t>国家高程基准，下同），死水位</w:t>
      </w:r>
      <w:r>
        <w:rPr>
          <w:rFonts w:eastAsia="楷体"/>
          <w:color w:val="auto"/>
          <w:sz w:val="28"/>
          <w:szCs w:val="28"/>
          <w:highlight w:val="none"/>
        </w:rPr>
        <w:t>29.45m</w:t>
      </w:r>
      <w:r>
        <w:rPr>
          <w:rFonts w:hAnsi="楷体" w:eastAsia="楷体"/>
          <w:color w:val="auto"/>
          <w:sz w:val="28"/>
          <w:szCs w:val="28"/>
          <w:highlight w:val="none"/>
        </w:rPr>
        <w:t>，设计洪水位（</w:t>
      </w:r>
      <w:r>
        <w:rPr>
          <w:rFonts w:eastAsia="楷体"/>
          <w:color w:val="auto"/>
          <w:sz w:val="28"/>
          <w:szCs w:val="28"/>
          <w:highlight w:val="none"/>
        </w:rPr>
        <w:t>P=5%</w:t>
      </w:r>
      <w:r>
        <w:rPr>
          <w:rFonts w:hAnsi="楷体" w:eastAsia="楷体"/>
          <w:color w:val="auto"/>
          <w:sz w:val="28"/>
          <w:szCs w:val="28"/>
          <w:highlight w:val="none"/>
        </w:rPr>
        <w:t>）</w:t>
      </w:r>
      <w:r>
        <w:rPr>
          <w:rFonts w:eastAsia="楷体"/>
          <w:color w:val="auto"/>
          <w:sz w:val="28"/>
          <w:szCs w:val="28"/>
          <w:highlight w:val="none"/>
        </w:rPr>
        <w:t>38.71m</w:t>
      </w:r>
      <w:r>
        <w:rPr>
          <w:rFonts w:hAnsi="楷体" w:eastAsia="楷体"/>
          <w:color w:val="auto"/>
          <w:sz w:val="28"/>
          <w:szCs w:val="28"/>
          <w:highlight w:val="none"/>
        </w:rPr>
        <w:t>，校核洪水位（</w:t>
      </w:r>
      <w:r>
        <w:rPr>
          <w:rFonts w:eastAsia="楷体"/>
          <w:color w:val="auto"/>
          <w:sz w:val="28"/>
          <w:szCs w:val="28"/>
          <w:highlight w:val="none"/>
        </w:rPr>
        <w:t>P=0.5%</w:t>
      </w:r>
      <w:r>
        <w:rPr>
          <w:rFonts w:hAnsi="楷体" w:eastAsia="楷体"/>
          <w:color w:val="auto"/>
          <w:sz w:val="28"/>
          <w:szCs w:val="28"/>
          <w:highlight w:val="none"/>
        </w:rPr>
        <w:t>）</w:t>
      </w:r>
      <w:r>
        <w:rPr>
          <w:rFonts w:eastAsia="楷体"/>
          <w:color w:val="auto"/>
          <w:sz w:val="28"/>
          <w:szCs w:val="28"/>
          <w:highlight w:val="none"/>
        </w:rPr>
        <w:t>39.10m</w:t>
      </w:r>
      <w:r>
        <w:rPr>
          <w:rFonts w:hAnsi="楷体" w:eastAsia="楷体"/>
          <w:color w:val="auto"/>
          <w:sz w:val="28"/>
          <w:szCs w:val="28"/>
          <w:highlight w:val="none"/>
        </w:rPr>
        <w:t>，水库总库容</w:t>
      </w:r>
      <w:r>
        <w:rPr>
          <w:rFonts w:eastAsia="楷体"/>
          <w:color w:val="auto"/>
          <w:sz w:val="28"/>
          <w:szCs w:val="28"/>
          <w:highlight w:val="none"/>
        </w:rPr>
        <w:t>32.74</w:t>
      </w:r>
      <w:r>
        <w:rPr>
          <w:rFonts w:hAnsi="楷体" w:eastAsia="楷体"/>
          <w:color w:val="auto"/>
          <w:sz w:val="28"/>
          <w:szCs w:val="28"/>
          <w:highlight w:val="none"/>
        </w:rPr>
        <w:t>万</w:t>
      </w:r>
      <w:r>
        <w:rPr>
          <w:rFonts w:eastAsia="楷体"/>
          <w:color w:val="auto"/>
          <w:sz w:val="28"/>
          <w:szCs w:val="28"/>
          <w:highlight w:val="none"/>
        </w:rPr>
        <w:t>m</w:t>
      </w:r>
      <w:r>
        <w:rPr>
          <w:rFonts w:eastAsia="楷体"/>
          <w:color w:val="auto"/>
          <w:sz w:val="28"/>
          <w:szCs w:val="28"/>
          <w:highlight w:val="none"/>
          <w:vertAlign w:val="superscript"/>
        </w:rPr>
        <w:t>3</w:t>
      </w:r>
      <w:r>
        <w:rPr>
          <w:rFonts w:hAnsi="楷体" w:eastAsia="楷体"/>
          <w:color w:val="auto"/>
          <w:sz w:val="28"/>
          <w:szCs w:val="28"/>
          <w:highlight w:val="none"/>
        </w:rPr>
        <w:t>，兴利库容</w:t>
      </w:r>
      <w:r>
        <w:rPr>
          <w:rFonts w:eastAsia="楷体"/>
          <w:color w:val="auto"/>
          <w:sz w:val="28"/>
          <w:szCs w:val="28"/>
          <w:highlight w:val="none"/>
        </w:rPr>
        <w:t>20.70</w:t>
      </w:r>
      <w:r>
        <w:rPr>
          <w:rFonts w:hAnsi="楷体" w:eastAsia="楷体"/>
          <w:color w:val="auto"/>
          <w:sz w:val="28"/>
          <w:szCs w:val="28"/>
          <w:highlight w:val="none"/>
        </w:rPr>
        <w:t>万</w:t>
      </w:r>
      <w:r>
        <w:rPr>
          <w:rFonts w:eastAsia="楷体"/>
          <w:color w:val="auto"/>
          <w:sz w:val="28"/>
          <w:szCs w:val="28"/>
          <w:highlight w:val="none"/>
        </w:rPr>
        <w:t>m</w:t>
      </w:r>
      <w:r>
        <w:rPr>
          <w:rFonts w:eastAsia="楷体"/>
          <w:color w:val="auto"/>
          <w:sz w:val="28"/>
          <w:szCs w:val="28"/>
          <w:highlight w:val="none"/>
          <w:vertAlign w:val="superscript"/>
        </w:rPr>
        <w:t>3</w:t>
      </w:r>
      <w:r>
        <w:rPr>
          <w:rFonts w:hAnsi="楷体" w:eastAsia="楷体"/>
          <w:color w:val="auto"/>
          <w:sz w:val="28"/>
          <w:szCs w:val="28"/>
          <w:highlight w:val="none"/>
        </w:rPr>
        <w:t>，调洪库容</w:t>
      </w:r>
      <w:r>
        <w:rPr>
          <w:rFonts w:eastAsia="楷体"/>
          <w:color w:val="auto"/>
          <w:sz w:val="28"/>
          <w:szCs w:val="28"/>
          <w:highlight w:val="none"/>
        </w:rPr>
        <w:t>8.56</w:t>
      </w:r>
      <w:r>
        <w:rPr>
          <w:rFonts w:hAnsi="楷体" w:eastAsia="楷体"/>
          <w:color w:val="auto"/>
          <w:sz w:val="28"/>
          <w:szCs w:val="28"/>
          <w:highlight w:val="none"/>
        </w:rPr>
        <w:t>万</w:t>
      </w:r>
      <w:r>
        <w:rPr>
          <w:rFonts w:eastAsia="楷体"/>
          <w:color w:val="auto"/>
          <w:sz w:val="28"/>
          <w:szCs w:val="28"/>
          <w:highlight w:val="none"/>
        </w:rPr>
        <w:t>m</w:t>
      </w:r>
      <w:r>
        <w:rPr>
          <w:rFonts w:eastAsia="楷体"/>
          <w:color w:val="auto"/>
          <w:sz w:val="28"/>
          <w:szCs w:val="28"/>
          <w:highlight w:val="none"/>
          <w:vertAlign w:val="superscript"/>
        </w:rPr>
        <w:t>3</w:t>
      </w:r>
      <w:r>
        <w:rPr>
          <w:rFonts w:hAnsi="楷体" w:eastAsia="楷体"/>
          <w:color w:val="auto"/>
          <w:sz w:val="28"/>
          <w:szCs w:val="28"/>
          <w:highlight w:val="none"/>
        </w:rPr>
        <w:t>，死库容</w:t>
      </w:r>
      <w:r>
        <w:rPr>
          <w:rFonts w:eastAsia="楷体"/>
          <w:color w:val="auto"/>
          <w:sz w:val="28"/>
          <w:szCs w:val="28"/>
          <w:highlight w:val="none"/>
        </w:rPr>
        <w:t>3.48</w:t>
      </w:r>
      <w:r>
        <w:rPr>
          <w:rFonts w:hAnsi="楷体" w:eastAsia="楷体"/>
          <w:color w:val="auto"/>
          <w:sz w:val="28"/>
          <w:szCs w:val="28"/>
          <w:highlight w:val="none"/>
        </w:rPr>
        <w:t>万</w:t>
      </w:r>
      <w:r>
        <w:rPr>
          <w:rFonts w:eastAsia="楷体"/>
          <w:color w:val="auto"/>
          <w:sz w:val="28"/>
          <w:szCs w:val="28"/>
          <w:highlight w:val="none"/>
        </w:rPr>
        <w:t>m</w:t>
      </w:r>
      <w:r>
        <w:rPr>
          <w:rFonts w:eastAsia="楷体"/>
          <w:color w:val="auto"/>
          <w:sz w:val="28"/>
          <w:szCs w:val="28"/>
          <w:highlight w:val="none"/>
          <w:vertAlign w:val="superscript"/>
        </w:rPr>
        <w:t>3</w:t>
      </w:r>
      <w:r>
        <w:rPr>
          <w:rFonts w:hAnsi="楷体" w:eastAsia="楷体"/>
          <w:color w:val="auto"/>
          <w:sz w:val="28"/>
          <w:szCs w:val="28"/>
          <w:highlight w:val="none"/>
        </w:rPr>
        <w:t>。</w:t>
      </w:r>
    </w:p>
    <w:p w14:paraId="2B7BD40E">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该工程自建成投效以来，在农田灌溉、防洪、养殖等多方面中充分发挥了本工程的效益。水库有效灌溉面积</w:t>
      </w:r>
      <w:r>
        <w:rPr>
          <w:rFonts w:eastAsia="楷体"/>
          <w:color w:val="auto"/>
          <w:sz w:val="28"/>
          <w:szCs w:val="28"/>
          <w:highlight w:val="none"/>
        </w:rPr>
        <w:t>500</w:t>
      </w:r>
      <w:r>
        <w:rPr>
          <w:rFonts w:hAnsi="楷体" w:eastAsia="楷体"/>
          <w:color w:val="auto"/>
          <w:sz w:val="28"/>
          <w:szCs w:val="28"/>
          <w:highlight w:val="none"/>
        </w:rPr>
        <w:t>亩（</w:t>
      </w:r>
      <w:r>
        <w:rPr>
          <w:rFonts w:eastAsia="楷体"/>
          <w:color w:val="auto"/>
          <w:sz w:val="28"/>
          <w:szCs w:val="28"/>
          <w:highlight w:val="none"/>
        </w:rPr>
        <w:t>P=90%</w:t>
      </w:r>
      <w:r>
        <w:rPr>
          <w:rFonts w:hAnsi="楷体" w:eastAsia="楷体"/>
          <w:color w:val="auto"/>
          <w:sz w:val="28"/>
          <w:szCs w:val="28"/>
          <w:highlight w:val="none"/>
        </w:rPr>
        <w:t>）；水库下游涉及保护人口</w:t>
      </w:r>
      <w:r>
        <w:rPr>
          <w:rFonts w:eastAsia="楷体"/>
          <w:color w:val="auto"/>
          <w:sz w:val="28"/>
          <w:szCs w:val="28"/>
          <w:highlight w:val="none"/>
        </w:rPr>
        <w:t>3500</w:t>
      </w:r>
      <w:r>
        <w:rPr>
          <w:rFonts w:hAnsi="楷体" w:eastAsia="楷体"/>
          <w:color w:val="auto"/>
          <w:sz w:val="28"/>
          <w:szCs w:val="28"/>
          <w:highlight w:val="none"/>
        </w:rPr>
        <w:t>人，耕地</w:t>
      </w:r>
      <w:r>
        <w:rPr>
          <w:rFonts w:eastAsia="楷体"/>
          <w:color w:val="auto"/>
          <w:sz w:val="28"/>
          <w:szCs w:val="28"/>
          <w:highlight w:val="none"/>
        </w:rPr>
        <w:t>4500</w:t>
      </w:r>
      <w:r>
        <w:rPr>
          <w:rFonts w:hAnsi="楷体" w:eastAsia="楷体"/>
          <w:color w:val="auto"/>
          <w:sz w:val="28"/>
          <w:szCs w:val="28"/>
          <w:highlight w:val="none"/>
        </w:rPr>
        <w:t>亩，公路</w:t>
      </w:r>
      <w:r>
        <w:rPr>
          <w:rFonts w:eastAsia="楷体"/>
          <w:color w:val="auto"/>
          <w:sz w:val="28"/>
          <w:szCs w:val="28"/>
          <w:highlight w:val="none"/>
        </w:rPr>
        <w:t>1.5km</w:t>
      </w:r>
      <w:r>
        <w:rPr>
          <w:rFonts w:hAnsi="楷体" w:eastAsia="楷体"/>
          <w:color w:val="auto"/>
          <w:sz w:val="28"/>
          <w:szCs w:val="28"/>
          <w:highlight w:val="none"/>
        </w:rPr>
        <w:t>，以及铁路</w:t>
      </w:r>
      <w:r>
        <w:rPr>
          <w:rFonts w:eastAsia="楷体"/>
          <w:color w:val="auto"/>
          <w:sz w:val="28"/>
          <w:szCs w:val="28"/>
          <w:highlight w:val="none"/>
        </w:rPr>
        <w:t>2.5 km</w:t>
      </w:r>
      <w:r>
        <w:rPr>
          <w:rFonts w:hAnsi="楷体" w:eastAsia="楷体"/>
          <w:color w:val="auto"/>
          <w:sz w:val="28"/>
          <w:szCs w:val="28"/>
          <w:highlight w:val="none"/>
        </w:rPr>
        <w:t>，为当地农业生产和保证人民生命财产安全发挥了重要的作用。</w:t>
      </w:r>
    </w:p>
    <w:p w14:paraId="63566880">
      <w:pPr>
        <w:spacing w:line="520" w:lineRule="exact"/>
        <w:ind w:firstLine="601"/>
        <w:rPr>
          <w:rFonts w:eastAsia="楷体"/>
          <w:color w:val="auto"/>
          <w:kern w:val="0"/>
          <w:sz w:val="28"/>
          <w:szCs w:val="28"/>
          <w:highlight w:val="none"/>
        </w:rPr>
      </w:pPr>
      <w:r>
        <w:rPr>
          <w:rFonts w:hAnsi="楷体" w:eastAsia="楷体"/>
          <w:color w:val="auto"/>
          <w:sz w:val="28"/>
          <w:szCs w:val="28"/>
          <w:highlight w:val="none"/>
        </w:rPr>
        <w:t>水库枢纽工程主要由大坝、溢洪道、输水高涵、低涵组成。</w:t>
      </w:r>
    </w:p>
    <w:p w14:paraId="46A0F004">
      <w:pPr>
        <w:spacing w:line="520" w:lineRule="exact"/>
        <w:ind w:firstLine="601"/>
        <w:rPr>
          <w:rFonts w:eastAsia="楷体"/>
          <w:color w:val="auto"/>
          <w:sz w:val="28"/>
          <w:szCs w:val="28"/>
          <w:highlight w:val="none"/>
        </w:rPr>
      </w:pPr>
      <w:r>
        <w:rPr>
          <w:rFonts w:hAnsi="楷体" w:eastAsia="楷体"/>
          <w:color w:val="auto"/>
          <w:sz w:val="28"/>
          <w:szCs w:val="28"/>
          <w:highlight w:val="none"/>
        </w:rPr>
        <w:t>（</w:t>
      </w:r>
      <w:r>
        <w:rPr>
          <w:rFonts w:eastAsia="楷体"/>
          <w:color w:val="auto"/>
          <w:sz w:val="28"/>
          <w:szCs w:val="28"/>
          <w:highlight w:val="none"/>
        </w:rPr>
        <w:t>1</w:t>
      </w:r>
      <w:r>
        <w:rPr>
          <w:rFonts w:hAnsi="楷体" w:eastAsia="楷体"/>
          <w:color w:val="auto"/>
          <w:sz w:val="28"/>
          <w:szCs w:val="28"/>
          <w:highlight w:val="none"/>
        </w:rPr>
        <w:t>）大坝</w:t>
      </w:r>
    </w:p>
    <w:p w14:paraId="7ED26BB3">
      <w:pPr>
        <w:spacing w:line="520" w:lineRule="exact"/>
        <w:ind w:firstLine="560" w:firstLineChars="200"/>
        <w:rPr>
          <w:rFonts w:eastAsia="楷体"/>
          <w:color w:val="auto"/>
          <w:kern w:val="0"/>
          <w:sz w:val="28"/>
          <w:szCs w:val="28"/>
          <w:highlight w:val="none"/>
        </w:rPr>
      </w:pPr>
      <w:r>
        <w:rPr>
          <w:rFonts w:hAnsi="楷体" w:eastAsia="楷体"/>
          <w:color w:val="auto"/>
          <w:sz w:val="28"/>
          <w:szCs w:val="28"/>
          <w:highlight w:val="none"/>
        </w:rPr>
        <w:t>前烧水库</w:t>
      </w:r>
      <w:r>
        <w:rPr>
          <w:rFonts w:eastAsia="楷体"/>
          <w:color w:val="auto"/>
          <w:sz w:val="28"/>
          <w:szCs w:val="28"/>
          <w:highlight w:val="none"/>
        </w:rPr>
        <w:t>1965</w:t>
      </w:r>
      <w:r>
        <w:rPr>
          <w:rFonts w:hAnsi="楷体" w:eastAsia="楷体"/>
          <w:color w:val="auto"/>
          <w:sz w:val="28"/>
          <w:szCs w:val="28"/>
          <w:highlight w:val="none"/>
        </w:rPr>
        <w:t>年</w:t>
      </w:r>
      <w:r>
        <w:rPr>
          <w:rFonts w:eastAsia="楷体"/>
          <w:color w:val="auto"/>
          <w:sz w:val="28"/>
          <w:szCs w:val="28"/>
          <w:highlight w:val="none"/>
        </w:rPr>
        <w:t>8</w:t>
      </w:r>
      <w:r>
        <w:rPr>
          <w:rFonts w:hAnsi="楷体" w:eastAsia="楷体"/>
          <w:color w:val="auto"/>
          <w:sz w:val="28"/>
          <w:szCs w:val="28"/>
          <w:highlight w:val="none"/>
        </w:rPr>
        <w:t>月竣工并投入运行。大坝为均质土坝，现状最大坝高</w:t>
      </w:r>
      <w:r>
        <w:rPr>
          <w:rFonts w:eastAsia="楷体"/>
          <w:color w:val="auto"/>
          <w:sz w:val="28"/>
          <w:szCs w:val="28"/>
          <w:highlight w:val="none"/>
        </w:rPr>
        <w:t>12.0m</w:t>
      </w:r>
      <w:r>
        <w:rPr>
          <w:rFonts w:hAnsi="楷体" w:eastAsia="楷体"/>
          <w:color w:val="auto"/>
          <w:sz w:val="28"/>
          <w:szCs w:val="28"/>
          <w:highlight w:val="none"/>
        </w:rPr>
        <w:t>，坝顶高程</w:t>
      </w:r>
      <w:r>
        <w:rPr>
          <w:rFonts w:eastAsia="楷体"/>
          <w:color w:val="auto"/>
          <w:sz w:val="28"/>
          <w:szCs w:val="28"/>
          <w:highlight w:val="none"/>
        </w:rPr>
        <w:t>39.80m</w:t>
      </w:r>
      <w:r>
        <w:rPr>
          <w:rFonts w:hAnsi="楷体" w:eastAsia="楷体"/>
          <w:color w:val="auto"/>
          <w:sz w:val="28"/>
          <w:szCs w:val="28"/>
          <w:highlight w:val="none"/>
        </w:rPr>
        <w:t>，坝顶总长度</w:t>
      </w:r>
      <w:r>
        <w:rPr>
          <w:rFonts w:eastAsia="楷体"/>
          <w:color w:val="auto"/>
          <w:sz w:val="28"/>
          <w:szCs w:val="28"/>
          <w:highlight w:val="none"/>
        </w:rPr>
        <w:t>200.0m</w:t>
      </w:r>
      <w:r>
        <w:rPr>
          <w:rFonts w:hAnsi="楷体" w:eastAsia="楷体"/>
          <w:color w:val="auto"/>
          <w:sz w:val="28"/>
          <w:szCs w:val="28"/>
          <w:highlight w:val="none"/>
        </w:rPr>
        <w:t>，坝顶宽度</w:t>
      </w:r>
      <w:r>
        <w:rPr>
          <w:rFonts w:eastAsia="楷体"/>
          <w:color w:val="auto"/>
          <w:sz w:val="28"/>
          <w:szCs w:val="28"/>
          <w:highlight w:val="none"/>
        </w:rPr>
        <w:t>3.2m</w:t>
      </w:r>
      <w:r>
        <w:rPr>
          <w:rFonts w:hAnsi="楷体" w:eastAsia="楷体"/>
          <w:color w:val="auto"/>
          <w:sz w:val="28"/>
          <w:szCs w:val="28"/>
          <w:highlight w:val="none"/>
        </w:rPr>
        <w:t>，坝顶有一条已废弃的引水渠穿过，渠道两侧及底板为浆砌块石护砌，渠底宽</w:t>
      </w:r>
      <w:r>
        <w:rPr>
          <w:rFonts w:eastAsia="楷体"/>
          <w:color w:val="auto"/>
          <w:sz w:val="28"/>
          <w:szCs w:val="28"/>
          <w:highlight w:val="none"/>
        </w:rPr>
        <w:t>2.0m</w:t>
      </w:r>
      <w:r>
        <w:rPr>
          <w:rFonts w:hAnsi="楷体" w:eastAsia="楷体"/>
          <w:color w:val="auto"/>
          <w:sz w:val="28"/>
          <w:szCs w:val="28"/>
          <w:highlight w:val="none"/>
        </w:rPr>
        <w:t>，高程</w:t>
      </w:r>
      <w:r>
        <w:rPr>
          <w:rFonts w:eastAsia="楷体"/>
          <w:color w:val="auto"/>
          <w:sz w:val="28"/>
          <w:szCs w:val="28"/>
          <w:highlight w:val="none"/>
        </w:rPr>
        <w:t>37.40m</w:t>
      </w:r>
      <w:r>
        <w:rPr>
          <w:rFonts w:hAnsi="楷体" w:eastAsia="楷体"/>
          <w:color w:val="auto"/>
          <w:sz w:val="28"/>
          <w:szCs w:val="28"/>
          <w:highlight w:val="none"/>
        </w:rPr>
        <w:t>，渠道左侧、右侧坡比分别为</w:t>
      </w:r>
      <w:r>
        <w:rPr>
          <w:rFonts w:eastAsia="楷体"/>
          <w:color w:val="auto"/>
          <w:sz w:val="28"/>
          <w:szCs w:val="28"/>
          <w:highlight w:val="none"/>
        </w:rPr>
        <w:t>1</w:t>
      </w:r>
      <w:r>
        <w:rPr>
          <w:rFonts w:hAnsi="楷体" w:eastAsia="楷体"/>
          <w:color w:val="auto"/>
          <w:sz w:val="28"/>
          <w:szCs w:val="28"/>
          <w:highlight w:val="none"/>
        </w:rPr>
        <w:t>：</w:t>
      </w:r>
      <w:r>
        <w:rPr>
          <w:rFonts w:eastAsia="楷体"/>
          <w:color w:val="auto"/>
          <w:sz w:val="28"/>
          <w:szCs w:val="28"/>
          <w:highlight w:val="none"/>
        </w:rPr>
        <w:t>1.6</w:t>
      </w:r>
      <w:r>
        <w:rPr>
          <w:rFonts w:hAnsi="楷体" w:eastAsia="楷体"/>
          <w:color w:val="auto"/>
          <w:sz w:val="28"/>
          <w:szCs w:val="28"/>
          <w:highlight w:val="none"/>
        </w:rPr>
        <w:t>、</w:t>
      </w:r>
      <w:r>
        <w:rPr>
          <w:rFonts w:eastAsia="楷体"/>
          <w:color w:val="auto"/>
          <w:sz w:val="28"/>
          <w:szCs w:val="28"/>
          <w:highlight w:val="none"/>
        </w:rPr>
        <w:t>1</w:t>
      </w:r>
      <w:r>
        <w:rPr>
          <w:rFonts w:hAnsi="楷体" w:eastAsia="楷体"/>
          <w:color w:val="auto"/>
          <w:sz w:val="28"/>
          <w:szCs w:val="28"/>
          <w:highlight w:val="none"/>
        </w:rPr>
        <w:t>：</w:t>
      </w:r>
      <w:r>
        <w:rPr>
          <w:rFonts w:eastAsia="楷体"/>
          <w:color w:val="auto"/>
          <w:sz w:val="28"/>
          <w:szCs w:val="28"/>
          <w:highlight w:val="none"/>
        </w:rPr>
        <w:t>1.1</w:t>
      </w:r>
      <w:r>
        <w:rPr>
          <w:rFonts w:hAnsi="楷体" w:eastAsia="楷体"/>
          <w:color w:val="auto"/>
          <w:sz w:val="28"/>
          <w:szCs w:val="28"/>
          <w:highlight w:val="none"/>
        </w:rPr>
        <w:t>。</w:t>
      </w:r>
      <w:r>
        <w:rPr>
          <w:rFonts w:hAnsi="楷体" w:eastAsia="楷体"/>
          <w:color w:val="auto"/>
          <w:kern w:val="0"/>
          <w:sz w:val="28"/>
          <w:szCs w:val="28"/>
          <w:highlight w:val="none"/>
        </w:rPr>
        <w:t>大坝迎水坡采用干砌块石护坡。迎水坡坡比从上到下分别为</w:t>
      </w:r>
      <w:r>
        <w:rPr>
          <w:rFonts w:eastAsia="楷体"/>
          <w:color w:val="auto"/>
          <w:kern w:val="0"/>
          <w:sz w:val="28"/>
          <w:szCs w:val="28"/>
          <w:highlight w:val="none"/>
        </w:rPr>
        <w:t>1</w:t>
      </w:r>
      <w:r>
        <w:rPr>
          <w:rFonts w:hAnsi="楷体" w:eastAsia="楷体"/>
          <w:color w:val="auto"/>
          <w:kern w:val="0"/>
          <w:sz w:val="28"/>
          <w:szCs w:val="28"/>
          <w:highlight w:val="none"/>
        </w:rPr>
        <w:t>：</w:t>
      </w:r>
      <w:r>
        <w:rPr>
          <w:rFonts w:eastAsia="楷体"/>
          <w:color w:val="auto"/>
          <w:kern w:val="0"/>
          <w:sz w:val="28"/>
          <w:szCs w:val="28"/>
          <w:highlight w:val="none"/>
        </w:rPr>
        <w:t>1.8</w:t>
      </w:r>
      <w:r>
        <w:rPr>
          <w:rFonts w:hAnsi="楷体" w:eastAsia="楷体"/>
          <w:color w:val="auto"/>
          <w:kern w:val="0"/>
          <w:sz w:val="28"/>
          <w:szCs w:val="28"/>
          <w:highlight w:val="none"/>
        </w:rPr>
        <w:t>、</w:t>
      </w:r>
      <w:r>
        <w:rPr>
          <w:rFonts w:eastAsia="楷体"/>
          <w:color w:val="auto"/>
          <w:kern w:val="0"/>
          <w:sz w:val="28"/>
          <w:szCs w:val="28"/>
          <w:highlight w:val="none"/>
        </w:rPr>
        <w:t>1</w:t>
      </w:r>
      <w:r>
        <w:rPr>
          <w:rFonts w:hAnsi="楷体" w:eastAsia="楷体"/>
          <w:color w:val="auto"/>
          <w:kern w:val="0"/>
          <w:sz w:val="28"/>
          <w:szCs w:val="28"/>
          <w:highlight w:val="none"/>
        </w:rPr>
        <w:t>：</w:t>
      </w:r>
      <w:r>
        <w:rPr>
          <w:rFonts w:eastAsia="楷体"/>
          <w:color w:val="auto"/>
          <w:kern w:val="0"/>
          <w:sz w:val="28"/>
          <w:szCs w:val="28"/>
          <w:highlight w:val="none"/>
        </w:rPr>
        <w:t>2.0</w:t>
      </w:r>
      <w:r>
        <w:rPr>
          <w:rFonts w:hAnsi="楷体" w:eastAsia="楷体"/>
          <w:color w:val="auto"/>
          <w:kern w:val="0"/>
          <w:sz w:val="28"/>
          <w:szCs w:val="28"/>
          <w:highlight w:val="none"/>
        </w:rPr>
        <w:t>，迎水坡设有一道平台，平台宽度为</w:t>
      </w:r>
      <w:r>
        <w:rPr>
          <w:rFonts w:eastAsia="楷体"/>
          <w:color w:val="auto"/>
          <w:kern w:val="0"/>
          <w:sz w:val="28"/>
          <w:szCs w:val="28"/>
          <w:highlight w:val="none"/>
        </w:rPr>
        <w:t xml:space="preserve">1.0m, </w:t>
      </w:r>
      <w:r>
        <w:rPr>
          <w:rFonts w:hAnsi="楷体" w:eastAsia="楷体"/>
          <w:color w:val="auto"/>
          <w:kern w:val="0"/>
          <w:sz w:val="28"/>
          <w:szCs w:val="28"/>
          <w:highlight w:val="none"/>
        </w:rPr>
        <w:t>平台高程为</w:t>
      </w:r>
      <w:r>
        <w:rPr>
          <w:rFonts w:eastAsia="楷体"/>
          <w:color w:val="auto"/>
          <w:kern w:val="0"/>
          <w:sz w:val="28"/>
          <w:szCs w:val="28"/>
          <w:highlight w:val="none"/>
        </w:rPr>
        <w:t>34.20m</w:t>
      </w:r>
      <w:r>
        <w:rPr>
          <w:rFonts w:hAnsi="楷体" w:eastAsia="楷体"/>
          <w:color w:val="auto"/>
          <w:kern w:val="0"/>
          <w:sz w:val="28"/>
          <w:szCs w:val="28"/>
          <w:highlight w:val="none"/>
        </w:rPr>
        <w:t>。背水坡为草皮护坡，坡比从上到下分别为</w:t>
      </w:r>
      <w:r>
        <w:rPr>
          <w:rFonts w:eastAsia="楷体"/>
          <w:color w:val="auto"/>
          <w:kern w:val="0"/>
          <w:sz w:val="28"/>
          <w:szCs w:val="28"/>
          <w:highlight w:val="none"/>
        </w:rPr>
        <w:t>1</w:t>
      </w:r>
      <w:r>
        <w:rPr>
          <w:rFonts w:hAnsi="楷体" w:eastAsia="楷体"/>
          <w:color w:val="auto"/>
          <w:kern w:val="0"/>
          <w:sz w:val="28"/>
          <w:szCs w:val="28"/>
          <w:highlight w:val="none"/>
        </w:rPr>
        <w:t>：</w:t>
      </w:r>
      <w:r>
        <w:rPr>
          <w:rFonts w:eastAsia="楷体"/>
          <w:color w:val="auto"/>
          <w:kern w:val="0"/>
          <w:sz w:val="28"/>
          <w:szCs w:val="28"/>
          <w:highlight w:val="none"/>
        </w:rPr>
        <w:t>1.8</w:t>
      </w:r>
      <w:r>
        <w:rPr>
          <w:rFonts w:hAnsi="楷体" w:eastAsia="楷体"/>
          <w:color w:val="auto"/>
          <w:kern w:val="0"/>
          <w:sz w:val="28"/>
          <w:szCs w:val="28"/>
          <w:highlight w:val="none"/>
        </w:rPr>
        <w:t>、</w:t>
      </w:r>
      <w:r>
        <w:rPr>
          <w:rFonts w:eastAsia="楷体"/>
          <w:color w:val="auto"/>
          <w:kern w:val="0"/>
          <w:sz w:val="28"/>
          <w:szCs w:val="28"/>
          <w:highlight w:val="none"/>
        </w:rPr>
        <w:t>1</w:t>
      </w:r>
      <w:r>
        <w:rPr>
          <w:rFonts w:hAnsi="楷体" w:eastAsia="楷体"/>
          <w:color w:val="auto"/>
          <w:kern w:val="0"/>
          <w:sz w:val="28"/>
          <w:szCs w:val="28"/>
          <w:highlight w:val="none"/>
        </w:rPr>
        <w:t>：</w:t>
      </w:r>
      <w:r>
        <w:rPr>
          <w:rFonts w:eastAsia="楷体"/>
          <w:color w:val="auto"/>
          <w:kern w:val="0"/>
          <w:sz w:val="28"/>
          <w:szCs w:val="28"/>
          <w:highlight w:val="none"/>
        </w:rPr>
        <w:t>2.0</w:t>
      </w:r>
      <w:r>
        <w:rPr>
          <w:rFonts w:hAnsi="楷体" w:eastAsia="楷体"/>
          <w:color w:val="auto"/>
          <w:kern w:val="0"/>
          <w:sz w:val="28"/>
          <w:szCs w:val="28"/>
          <w:highlight w:val="none"/>
        </w:rPr>
        <w:t>，背水坡设有一道平台，平台宽度为</w:t>
      </w:r>
      <w:r>
        <w:rPr>
          <w:rFonts w:eastAsia="楷体"/>
          <w:color w:val="auto"/>
          <w:kern w:val="0"/>
          <w:sz w:val="28"/>
          <w:szCs w:val="28"/>
          <w:highlight w:val="none"/>
        </w:rPr>
        <w:t>2.0m</w:t>
      </w:r>
      <w:r>
        <w:rPr>
          <w:rFonts w:hAnsi="楷体" w:eastAsia="楷体"/>
          <w:color w:val="auto"/>
          <w:kern w:val="0"/>
          <w:sz w:val="28"/>
          <w:szCs w:val="28"/>
          <w:highlight w:val="none"/>
        </w:rPr>
        <w:t>，平台高程为</w:t>
      </w:r>
      <w:r>
        <w:rPr>
          <w:rFonts w:eastAsia="楷体"/>
          <w:color w:val="auto"/>
          <w:kern w:val="0"/>
          <w:sz w:val="28"/>
          <w:szCs w:val="28"/>
          <w:highlight w:val="none"/>
        </w:rPr>
        <w:t>32.40m</w:t>
      </w:r>
      <w:r>
        <w:rPr>
          <w:rFonts w:hAnsi="楷体" w:eastAsia="楷体"/>
          <w:color w:val="auto"/>
          <w:kern w:val="0"/>
          <w:sz w:val="28"/>
          <w:szCs w:val="28"/>
          <w:highlight w:val="none"/>
        </w:rPr>
        <w:t>。下游侧坡脚设有干砌条石排水棱体，高</w:t>
      </w:r>
      <w:r>
        <w:rPr>
          <w:rFonts w:eastAsia="楷体"/>
          <w:color w:val="auto"/>
          <w:kern w:val="0"/>
          <w:sz w:val="28"/>
          <w:szCs w:val="28"/>
          <w:highlight w:val="none"/>
        </w:rPr>
        <w:t>3.0m</w:t>
      </w:r>
      <w:r>
        <w:rPr>
          <w:rFonts w:hAnsi="楷体" w:eastAsia="楷体"/>
          <w:color w:val="auto"/>
          <w:kern w:val="0"/>
          <w:sz w:val="28"/>
          <w:szCs w:val="28"/>
          <w:highlight w:val="none"/>
        </w:rPr>
        <w:t>，顶宽</w:t>
      </w:r>
      <w:r>
        <w:rPr>
          <w:rFonts w:eastAsia="楷体"/>
          <w:color w:val="auto"/>
          <w:kern w:val="0"/>
          <w:sz w:val="28"/>
          <w:szCs w:val="28"/>
          <w:highlight w:val="none"/>
        </w:rPr>
        <w:t>1.0m</w:t>
      </w:r>
      <w:r>
        <w:rPr>
          <w:rFonts w:hAnsi="楷体" w:eastAsia="楷体"/>
          <w:color w:val="auto"/>
          <w:kern w:val="0"/>
          <w:sz w:val="28"/>
          <w:szCs w:val="28"/>
          <w:highlight w:val="none"/>
        </w:rPr>
        <w:t>，高程为</w:t>
      </w:r>
      <w:r>
        <w:rPr>
          <w:rFonts w:eastAsia="楷体"/>
          <w:color w:val="auto"/>
          <w:kern w:val="0"/>
          <w:sz w:val="28"/>
          <w:szCs w:val="28"/>
          <w:highlight w:val="none"/>
        </w:rPr>
        <w:t>30.80m</w:t>
      </w:r>
      <w:r>
        <w:rPr>
          <w:rFonts w:hAnsi="楷体" w:eastAsia="楷体"/>
          <w:color w:val="auto"/>
          <w:kern w:val="0"/>
          <w:sz w:val="28"/>
          <w:szCs w:val="28"/>
          <w:highlight w:val="none"/>
        </w:rPr>
        <w:t>，外侧坡比</w:t>
      </w:r>
      <w:r>
        <w:rPr>
          <w:rFonts w:eastAsia="楷体"/>
          <w:color w:val="auto"/>
          <w:kern w:val="0"/>
          <w:sz w:val="28"/>
          <w:szCs w:val="28"/>
          <w:highlight w:val="none"/>
        </w:rPr>
        <w:t>1:0.1</w:t>
      </w:r>
      <w:r>
        <w:rPr>
          <w:rFonts w:hAnsi="楷体" w:eastAsia="楷体"/>
          <w:color w:val="auto"/>
          <w:kern w:val="0"/>
          <w:sz w:val="28"/>
          <w:szCs w:val="28"/>
          <w:highlight w:val="none"/>
        </w:rPr>
        <w:t>。</w:t>
      </w:r>
    </w:p>
    <w:p w14:paraId="25357DED">
      <w:pPr>
        <w:spacing w:line="520" w:lineRule="exact"/>
        <w:ind w:firstLine="601"/>
        <w:rPr>
          <w:rFonts w:eastAsia="楷体"/>
          <w:color w:val="auto"/>
          <w:sz w:val="28"/>
          <w:szCs w:val="28"/>
          <w:highlight w:val="none"/>
        </w:rPr>
      </w:pPr>
      <w:r>
        <w:rPr>
          <w:rFonts w:hAnsi="楷体" w:eastAsia="楷体"/>
          <w:color w:val="auto"/>
          <w:sz w:val="28"/>
          <w:szCs w:val="28"/>
          <w:highlight w:val="none"/>
        </w:rPr>
        <w:t>（</w:t>
      </w:r>
      <w:r>
        <w:rPr>
          <w:rFonts w:eastAsia="楷体"/>
          <w:color w:val="auto"/>
          <w:sz w:val="28"/>
          <w:szCs w:val="28"/>
          <w:highlight w:val="none"/>
        </w:rPr>
        <w:t>2</w:t>
      </w:r>
      <w:r>
        <w:rPr>
          <w:rFonts w:hAnsi="楷体" w:eastAsia="楷体"/>
          <w:color w:val="auto"/>
          <w:sz w:val="28"/>
          <w:szCs w:val="28"/>
          <w:highlight w:val="none"/>
        </w:rPr>
        <w:t>）溢洪道</w:t>
      </w:r>
    </w:p>
    <w:p w14:paraId="7C4BB591">
      <w:pPr>
        <w:spacing w:line="520" w:lineRule="exact"/>
        <w:ind w:firstLine="560" w:firstLineChars="200"/>
        <w:rPr>
          <w:rFonts w:eastAsia="楷体"/>
          <w:color w:val="auto"/>
          <w:sz w:val="28"/>
          <w:szCs w:val="28"/>
          <w:highlight w:val="none"/>
        </w:rPr>
      </w:pPr>
      <w:r>
        <w:rPr>
          <w:rFonts w:hAnsi="楷体" w:eastAsia="楷体"/>
          <w:color w:val="auto"/>
          <w:kern w:val="0"/>
          <w:sz w:val="28"/>
          <w:szCs w:val="28"/>
          <w:highlight w:val="none"/>
        </w:rPr>
        <w:t>溢洪道位于大坝左坝肩，由山体开挖而成，</w:t>
      </w:r>
      <w:r>
        <w:rPr>
          <w:rFonts w:hAnsi="楷体" w:eastAsia="楷体"/>
          <w:color w:val="auto"/>
          <w:sz w:val="28"/>
          <w:szCs w:val="28"/>
          <w:highlight w:val="none"/>
        </w:rPr>
        <w:t>全长</w:t>
      </w:r>
      <w:r>
        <w:rPr>
          <w:rFonts w:eastAsia="楷体"/>
          <w:color w:val="auto"/>
          <w:sz w:val="28"/>
          <w:szCs w:val="28"/>
          <w:highlight w:val="none"/>
        </w:rPr>
        <w:t>180m</w:t>
      </w:r>
      <w:r>
        <w:rPr>
          <w:rFonts w:hAnsi="楷体" w:eastAsia="楷体"/>
          <w:color w:val="auto"/>
          <w:sz w:val="28"/>
          <w:szCs w:val="28"/>
          <w:highlight w:val="none"/>
        </w:rPr>
        <w:t>，</w:t>
      </w:r>
      <w:r>
        <w:rPr>
          <w:rFonts w:hAnsi="楷体" w:eastAsia="楷体"/>
          <w:color w:val="auto"/>
          <w:kern w:val="0"/>
          <w:sz w:val="28"/>
          <w:szCs w:val="28"/>
          <w:highlight w:val="none"/>
        </w:rPr>
        <w:t>侧墙及底部均为浆砌块石护砌，堰顶高程</w:t>
      </w:r>
      <w:r>
        <w:rPr>
          <w:rFonts w:eastAsia="楷体"/>
          <w:color w:val="auto"/>
          <w:kern w:val="0"/>
          <w:sz w:val="28"/>
          <w:szCs w:val="28"/>
          <w:highlight w:val="none"/>
        </w:rPr>
        <w:t>37.75m</w:t>
      </w:r>
      <w:r>
        <w:rPr>
          <w:rFonts w:hAnsi="楷体" w:eastAsia="楷体"/>
          <w:color w:val="auto"/>
          <w:kern w:val="0"/>
          <w:sz w:val="28"/>
          <w:szCs w:val="28"/>
          <w:highlight w:val="none"/>
        </w:rPr>
        <w:t>，堰顶净宽</w:t>
      </w:r>
      <w:r>
        <w:rPr>
          <w:rFonts w:eastAsia="楷体"/>
          <w:color w:val="auto"/>
          <w:kern w:val="0"/>
          <w:sz w:val="28"/>
          <w:szCs w:val="28"/>
          <w:highlight w:val="none"/>
        </w:rPr>
        <w:t>6.0m</w:t>
      </w:r>
      <w:r>
        <w:rPr>
          <w:rFonts w:hAnsi="楷体" w:eastAsia="楷体"/>
          <w:color w:val="auto"/>
          <w:kern w:val="0"/>
          <w:sz w:val="28"/>
          <w:szCs w:val="28"/>
          <w:highlight w:val="none"/>
        </w:rPr>
        <w:t>，为</w:t>
      </w:r>
      <w:r>
        <w:rPr>
          <w:rFonts w:hAnsi="楷体" w:eastAsia="楷体"/>
          <w:color w:val="auto"/>
          <w:sz w:val="28"/>
          <w:szCs w:val="28"/>
          <w:highlight w:val="none"/>
        </w:rPr>
        <w:t>无底坎宽顶堰</w:t>
      </w:r>
      <w:r>
        <w:rPr>
          <w:rFonts w:hAnsi="楷体" w:eastAsia="楷体"/>
          <w:color w:val="auto"/>
          <w:kern w:val="0"/>
          <w:sz w:val="28"/>
          <w:szCs w:val="28"/>
          <w:highlight w:val="none"/>
        </w:rPr>
        <w:t>形式；溢洪道由反坡段、渐变段、陡坡泄槽段组成，坡度分别为：</w:t>
      </w:r>
      <w:r>
        <w:rPr>
          <w:rFonts w:eastAsia="楷体"/>
          <w:color w:val="auto"/>
          <w:kern w:val="0"/>
          <w:sz w:val="28"/>
          <w:szCs w:val="28"/>
          <w:highlight w:val="none"/>
        </w:rPr>
        <w:t>1:23.0</w:t>
      </w:r>
      <w:r>
        <w:rPr>
          <w:rFonts w:hAnsi="楷体" w:eastAsia="楷体"/>
          <w:color w:val="auto"/>
          <w:kern w:val="0"/>
          <w:sz w:val="28"/>
          <w:szCs w:val="28"/>
          <w:highlight w:val="none"/>
        </w:rPr>
        <w:t>、</w:t>
      </w:r>
      <w:r>
        <w:rPr>
          <w:rFonts w:eastAsia="楷体"/>
          <w:color w:val="auto"/>
          <w:kern w:val="0"/>
          <w:sz w:val="28"/>
          <w:szCs w:val="28"/>
          <w:highlight w:val="none"/>
        </w:rPr>
        <w:t>1:14.1</w:t>
      </w:r>
      <w:r>
        <w:rPr>
          <w:rFonts w:hAnsi="楷体" w:eastAsia="楷体"/>
          <w:color w:val="auto"/>
          <w:kern w:val="0"/>
          <w:sz w:val="28"/>
          <w:szCs w:val="28"/>
          <w:highlight w:val="none"/>
        </w:rPr>
        <w:t>、</w:t>
      </w:r>
      <w:r>
        <w:rPr>
          <w:rFonts w:eastAsia="楷体"/>
          <w:color w:val="auto"/>
          <w:kern w:val="0"/>
          <w:sz w:val="28"/>
          <w:szCs w:val="28"/>
          <w:highlight w:val="none"/>
        </w:rPr>
        <w:t>1:18.9</w:t>
      </w:r>
      <w:r>
        <w:rPr>
          <w:rFonts w:hAnsi="楷体" w:eastAsia="楷体"/>
          <w:color w:val="auto"/>
          <w:kern w:val="0"/>
          <w:sz w:val="28"/>
          <w:szCs w:val="28"/>
          <w:highlight w:val="none"/>
        </w:rPr>
        <w:t>、</w:t>
      </w:r>
      <w:r>
        <w:rPr>
          <w:rFonts w:eastAsia="楷体"/>
          <w:color w:val="auto"/>
          <w:kern w:val="0"/>
          <w:sz w:val="28"/>
          <w:szCs w:val="28"/>
          <w:highlight w:val="none"/>
        </w:rPr>
        <w:t>1:8.62</w:t>
      </w:r>
      <w:r>
        <w:rPr>
          <w:rFonts w:hAnsi="楷体" w:eastAsia="楷体"/>
          <w:color w:val="auto"/>
          <w:kern w:val="0"/>
          <w:sz w:val="28"/>
          <w:szCs w:val="28"/>
          <w:highlight w:val="none"/>
        </w:rPr>
        <w:t>、</w:t>
      </w:r>
      <w:r>
        <w:rPr>
          <w:rFonts w:eastAsia="楷体"/>
          <w:color w:val="auto"/>
          <w:kern w:val="0"/>
          <w:sz w:val="28"/>
          <w:szCs w:val="28"/>
          <w:highlight w:val="none"/>
        </w:rPr>
        <w:t>1:32.8</w:t>
      </w:r>
      <w:r>
        <w:rPr>
          <w:rFonts w:hAnsi="楷体" w:eastAsia="楷体"/>
          <w:color w:val="auto"/>
          <w:kern w:val="0"/>
          <w:sz w:val="28"/>
          <w:szCs w:val="28"/>
          <w:highlight w:val="none"/>
        </w:rPr>
        <w:t>。反坡段长</w:t>
      </w:r>
      <w:r>
        <w:rPr>
          <w:rFonts w:eastAsia="楷体"/>
          <w:color w:val="auto"/>
          <w:kern w:val="0"/>
          <w:sz w:val="28"/>
          <w:szCs w:val="28"/>
          <w:highlight w:val="none"/>
        </w:rPr>
        <w:t>19.20m</w:t>
      </w:r>
      <w:r>
        <w:rPr>
          <w:rFonts w:hAnsi="楷体" w:eastAsia="楷体"/>
          <w:color w:val="auto"/>
          <w:kern w:val="0"/>
          <w:sz w:val="28"/>
          <w:szCs w:val="28"/>
          <w:highlight w:val="none"/>
        </w:rPr>
        <w:t>，底宽</w:t>
      </w:r>
      <w:r>
        <w:rPr>
          <w:rFonts w:eastAsia="楷体"/>
          <w:color w:val="auto"/>
          <w:kern w:val="0"/>
          <w:sz w:val="28"/>
          <w:szCs w:val="28"/>
          <w:highlight w:val="none"/>
        </w:rPr>
        <w:t>6.2</w:t>
      </w:r>
      <w:r>
        <w:rPr>
          <w:rFonts w:hAnsi="楷体" w:eastAsia="楷体"/>
          <w:color w:val="auto"/>
          <w:kern w:val="0"/>
          <w:sz w:val="28"/>
          <w:szCs w:val="28"/>
          <w:highlight w:val="none"/>
        </w:rPr>
        <w:t>～</w:t>
      </w:r>
      <w:r>
        <w:rPr>
          <w:rFonts w:eastAsia="楷体"/>
          <w:color w:val="auto"/>
          <w:kern w:val="0"/>
          <w:sz w:val="28"/>
          <w:szCs w:val="28"/>
          <w:highlight w:val="none"/>
        </w:rPr>
        <w:t>7.2m</w:t>
      </w:r>
      <w:r>
        <w:rPr>
          <w:rFonts w:hAnsi="楷体" w:eastAsia="楷体"/>
          <w:color w:val="auto"/>
          <w:kern w:val="0"/>
          <w:sz w:val="28"/>
          <w:szCs w:val="28"/>
          <w:highlight w:val="none"/>
        </w:rPr>
        <w:t>；渐变段长</w:t>
      </w:r>
      <w:r>
        <w:rPr>
          <w:rFonts w:eastAsia="楷体"/>
          <w:color w:val="auto"/>
          <w:kern w:val="0"/>
          <w:sz w:val="28"/>
          <w:szCs w:val="28"/>
          <w:highlight w:val="none"/>
        </w:rPr>
        <w:t>20.8m</w:t>
      </w:r>
      <w:r>
        <w:rPr>
          <w:rFonts w:hAnsi="楷体" w:eastAsia="楷体"/>
          <w:color w:val="auto"/>
          <w:kern w:val="0"/>
          <w:sz w:val="28"/>
          <w:szCs w:val="28"/>
          <w:highlight w:val="none"/>
        </w:rPr>
        <w:t>，底宽</w:t>
      </w:r>
      <w:r>
        <w:rPr>
          <w:rFonts w:eastAsia="楷体"/>
          <w:color w:val="auto"/>
          <w:kern w:val="0"/>
          <w:sz w:val="28"/>
          <w:szCs w:val="28"/>
          <w:highlight w:val="none"/>
        </w:rPr>
        <w:t>12.0</w:t>
      </w:r>
      <w:r>
        <w:rPr>
          <w:rFonts w:hAnsi="楷体" w:eastAsia="楷体"/>
          <w:color w:val="auto"/>
          <w:kern w:val="0"/>
          <w:sz w:val="28"/>
          <w:szCs w:val="28"/>
          <w:highlight w:val="none"/>
        </w:rPr>
        <w:t>～</w:t>
      </w:r>
      <w:r>
        <w:rPr>
          <w:rFonts w:eastAsia="楷体"/>
          <w:color w:val="auto"/>
          <w:kern w:val="0"/>
          <w:sz w:val="28"/>
          <w:szCs w:val="28"/>
          <w:highlight w:val="none"/>
        </w:rPr>
        <w:t>6.3m</w:t>
      </w:r>
      <w:r>
        <w:rPr>
          <w:rFonts w:hAnsi="楷体" w:eastAsia="楷体"/>
          <w:color w:val="auto"/>
          <w:kern w:val="0"/>
          <w:sz w:val="28"/>
          <w:szCs w:val="28"/>
          <w:highlight w:val="none"/>
        </w:rPr>
        <w:t>；陡坡泄槽段长</w:t>
      </w:r>
      <w:r>
        <w:rPr>
          <w:rFonts w:eastAsia="楷体"/>
          <w:color w:val="auto"/>
          <w:kern w:val="0"/>
          <w:sz w:val="28"/>
          <w:szCs w:val="28"/>
          <w:highlight w:val="none"/>
        </w:rPr>
        <w:t>140.0m</w:t>
      </w:r>
      <w:r>
        <w:rPr>
          <w:rFonts w:hAnsi="楷体" w:eastAsia="楷体"/>
          <w:color w:val="auto"/>
          <w:kern w:val="0"/>
          <w:sz w:val="28"/>
          <w:szCs w:val="28"/>
          <w:highlight w:val="none"/>
        </w:rPr>
        <w:t>，底宽</w:t>
      </w:r>
      <w:r>
        <w:rPr>
          <w:rFonts w:eastAsia="楷体"/>
          <w:color w:val="auto"/>
          <w:kern w:val="0"/>
          <w:sz w:val="28"/>
          <w:szCs w:val="28"/>
          <w:highlight w:val="none"/>
        </w:rPr>
        <w:t>5.8</w:t>
      </w:r>
      <w:r>
        <w:rPr>
          <w:rFonts w:hAnsi="楷体" w:eastAsia="楷体"/>
          <w:color w:val="auto"/>
          <w:kern w:val="0"/>
          <w:sz w:val="28"/>
          <w:szCs w:val="28"/>
          <w:highlight w:val="none"/>
        </w:rPr>
        <w:t>～</w:t>
      </w:r>
      <w:r>
        <w:rPr>
          <w:rFonts w:eastAsia="楷体"/>
          <w:color w:val="auto"/>
          <w:kern w:val="0"/>
          <w:sz w:val="28"/>
          <w:szCs w:val="28"/>
          <w:highlight w:val="none"/>
        </w:rPr>
        <w:t>7.2m</w:t>
      </w:r>
      <w:r>
        <w:rPr>
          <w:rFonts w:hAnsi="楷体" w:eastAsia="楷体"/>
          <w:color w:val="auto"/>
          <w:kern w:val="0"/>
          <w:sz w:val="28"/>
          <w:szCs w:val="28"/>
          <w:highlight w:val="none"/>
        </w:rPr>
        <w:t>，资料记载溢洪道原设计最大泄洪量</w:t>
      </w:r>
      <w:r>
        <w:rPr>
          <w:rFonts w:eastAsia="楷体"/>
          <w:color w:val="auto"/>
          <w:kern w:val="0"/>
          <w:sz w:val="28"/>
          <w:szCs w:val="28"/>
          <w:highlight w:val="none"/>
        </w:rPr>
        <w:t>25.3m</w:t>
      </w:r>
      <w:r>
        <w:rPr>
          <w:rFonts w:eastAsia="楷体"/>
          <w:color w:val="auto"/>
          <w:kern w:val="0"/>
          <w:sz w:val="28"/>
          <w:szCs w:val="28"/>
          <w:highlight w:val="none"/>
          <w:vertAlign w:val="superscript"/>
        </w:rPr>
        <w:t>3</w:t>
      </w:r>
      <w:r>
        <w:rPr>
          <w:rFonts w:eastAsia="楷体"/>
          <w:color w:val="auto"/>
          <w:kern w:val="0"/>
          <w:sz w:val="28"/>
          <w:szCs w:val="28"/>
          <w:highlight w:val="none"/>
        </w:rPr>
        <w:t>/s</w:t>
      </w:r>
      <w:r>
        <w:rPr>
          <w:rFonts w:hAnsi="楷体" w:eastAsia="楷体"/>
          <w:color w:val="auto"/>
          <w:kern w:val="0"/>
          <w:sz w:val="28"/>
          <w:szCs w:val="28"/>
          <w:highlight w:val="none"/>
        </w:rPr>
        <w:t>，本次复核最大泄洪量</w:t>
      </w:r>
      <w:r>
        <w:rPr>
          <w:rFonts w:eastAsia="楷体"/>
          <w:color w:val="auto"/>
          <w:kern w:val="0"/>
          <w:sz w:val="28"/>
          <w:szCs w:val="28"/>
          <w:highlight w:val="none"/>
        </w:rPr>
        <w:t>13.07m</w:t>
      </w:r>
      <w:r>
        <w:rPr>
          <w:rFonts w:eastAsia="楷体"/>
          <w:color w:val="auto"/>
          <w:kern w:val="0"/>
          <w:sz w:val="28"/>
          <w:szCs w:val="28"/>
          <w:highlight w:val="none"/>
          <w:vertAlign w:val="superscript"/>
        </w:rPr>
        <w:t>3</w:t>
      </w:r>
      <w:r>
        <w:rPr>
          <w:rFonts w:eastAsia="楷体"/>
          <w:color w:val="auto"/>
          <w:kern w:val="0"/>
          <w:sz w:val="28"/>
          <w:szCs w:val="28"/>
          <w:highlight w:val="none"/>
        </w:rPr>
        <w:t>/s</w:t>
      </w:r>
      <w:r>
        <w:rPr>
          <w:rFonts w:hAnsi="楷体" w:eastAsia="楷体"/>
          <w:color w:val="auto"/>
          <w:kern w:val="0"/>
          <w:sz w:val="28"/>
          <w:szCs w:val="28"/>
          <w:highlight w:val="none"/>
        </w:rPr>
        <w:t>。</w:t>
      </w:r>
    </w:p>
    <w:p w14:paraId="385BE8B2">
      <w:pPr>
        <w:spacing w:line="520" w:lineRule="exact"/>
        <w:ind w:firstLine="601"/>
        <w:rPr>
          <w:rFonts w:eastAsia="楷体"/>
          <w:color w:val="auto"/>
          <w:sz w:val="28"/>
          <w:szCs w:val="28"/>
          <w:highlight w:val="none"/>
        </w:rPr>
      </w:pPr>
      <w:r>
        <w:rPr>
          <w:rFonts w:hAnsi="楷体" w:eastAsia="楷体"/>
          <w:color w:val="auto"/>
          <w:sz w:val="28"/>
          <w:szCs w:val="28"/>
          <w:highlight w:val="none"/>
        </w:rPr>
        <w:t>（</w:t>
      </w:r>
      <w:r>
        <w:rPr>
          <w:rFonts w:eastAsia="楷体"/>
          <w:color w:val="auto"/>
          <w:sz w:val="28"/>
          <w:szCs w:val="28"/>
          <w:highlight w:val="none"/>
        </w:rPr>
        <w:t>3</w:t>
      </w:r>
      <w:r>
        <w:rPr>
          <w:rFonts w:hAnsi="楷体" w:eastAsia="楷体"/>
          <w:color w:val="auto"/>
          <w:sz w:val="28"/>
          <w:szCs w:val="28"/>
          <w:highlight w:val="none"/>
        </w:rPr>
        <w:t>）输水涵洞</w:t>
      </w:r>
    </w:p>
    <w:p w14:paraId="3B3009E3">
      <w:pPr>
        <w:spacing w:line="520" w:lineRule="exact"/>
        <w:ind w:firstLine="560" w:firstLineChars="200"/>
        <w:rPr>
          <w:rFonts w:eastAsia="楷体"/>
          <w:color w:val="auto"/>
          <w:kern w:val="0"/>
          <w:sz w:val="28"/>
          <w:szCs w:val="28"/>
          <w:highlight w:val="none"/>
        </w:rPr>
      </w:pPr>
      <w:r>
        <w:rPr>
          <w:rFonts w:hAnsi="楷体" w:eastAsia="楷体"/>
          <w:color w:val="auto"/>
          <w:kern w:val="0"/>
          <w:sz w:val="28"/>
          <w:szCs w:val="28"/>
          <w:highlight w:val="none"/>
        </w:rPr>
        <w:t>前烧水库输水涵洞设有高涵和低涵，高涵位于大坝桩号</w:t>
      </w:r>
      <w:r>
        <w:rPr>
          <w:rFonts w:eastAsia="楷体"/>
          <w:color w:val="auto"/>
          <w:kern w:val="0"/>
          <w:sz w:val="28"/>
          <w:szCs w:val="28"/>
          <w:highlight w:val="none"/>
        </w:rPr>
        <w:t>B0+045.5</w:t>
      </w:r>
      <w:r>
        <w:rPr>
          <w:rFonts w:hAnsi="楷体" w:eastAsia="楷体"/>
          <w:color w:val="auto"/>
          <w:kern w:val="0"/>
          <w:sz w:val="28"/>
          <w:szCs w:val="28"/>
          <w:highlight w:val="none"/>
        </w:rPr>
        <w:t>处，低涵位于大坝桩号</w:t>
      </w:r>
      <w:r>
        <w:rPr>
          <w:rFonts w:eastAsia="楷体"/>
          <w:color w:val="auto"/>
          <w:kern w:val="0"/>
          <w:sz w:val="28"/>
          <w:szCs w:val="28"/>
          <w:highlight w:val="none"/>
        </w:rPr>
        <w:t>B0+133.0</w:t>
      </w:r>
      <w:r>
        <w:rPr>
          <w:rFonts w:hAnsi="楷体" w:eastAsia="楷体"/>
          <w:color w:val="auto"/>
          <w:kern w:val="0"/>
          <w:sz w:val="28"/>
          <w:szCs w:val="28"/>
          <w:highlight w:val="none"/>
        </w:rPr>
        <w:t>处，高、低涵均为浆砌条石无压涵洞。根据现场实测，高涵断面尺寸为</w:t>
      </w:r>
      <w:r>
        <w:rPr>
          <w:rFonts w:eastAsia="楷体"/>
          <w:color w:val="auto"/>
          <w:kern w:val="0"/>
          <w:sz w:val="28"/>
          <w:szCs w:val="28"/>
          <w:highlight w:val="none"/>
        </w:rPr>
        <w:t>0.60×0.60m</w:t>
      </w:r>
      <w:r>
        <w:rPr>
          <w:rFonts w:hAnsi="楷体" w:eastAsia="楷体"/>
          <w:color w:val="auto"/>
          <w:kern w:val="0"/>
          <w:sz w:val="28"/>
          <w:szCs w:val="28"/>
          <w:highlight w:val="none"/>
        </w:rPr>
        <w:t>（宽</w:t>
      </w:r>
      <w:r>
        <w:rPr>
          <w:rFonts w:eastAsia="楷体"/>
          <w:color w:val="auto"/>
          <w:kern w:val="0"/>
          <w:sz w:val="28"/>
          <w:szCs w:val="28"/>
          <w:highlight w:val="none"/>
        </w:rPr>
        <w:t>×</w:t>
      </w:r>
      <w:r>
        <w:rPr>
          <w:rFonts w:hAnsi="楷体" w:eastAsia="楷体"/>
          <w:color w:val="auto"/>
          <w:kern w:val="0"/>
          <w:sz w:val="28"/>
          <w:szCs w:val="28"/>
          <w:highlight w:val="none"/>
        </w:rPr>
        <w:t>高），出口底高程为</w:t>
      </w:r>
      <w:r>
        <w:rPr>
          <w:rFonts w:eastAsia="楷体"/>
          <w:color w:val="auto"/>
          <w:kern w:val="0"/>
          <w:sz w:val="28"/>
          <w:szCs w:val="28"/>
          <w:highlight w:val="none"/>
        </w:rPr>
        <w:t>31.85m</w:t>
      </w:r>
      <w:r>
        <w:rPr>
          <w:rFonts w:hAnsi="楷体" w:eastAsia="楷体"/>
          <w:color w:val="auto"/>
          <w:kern w:val="0"/>
          <w:sz w:val="28"/>
          <w:szCs w:val="28"/>
          <w:highlight w:val="none"/>
        </w:rPr>
        <w:t>，全长约</w:t>
      </w:r>
      <w:r>
        <w:rPr>
          <w:rFonts w:eastAsia="楷体"/>
          <w:color w:val="auto"/>
          <w:kern w:val="0"/>
          <w:sz w:val="28"/>
          <w:szCs w:val="28"/>
          <w:highlight w:val="none"/>
        </w:rPr>
        <w:t>44.0m</w:t>
      </w:r>
      <w:r>
        <w:rPr>
          <w:rFonts w:hAnsi="楷体" w:eastAsia="楷体"/>
          <w:color w:val="auto"/>
          <w:kern w:val="0"/>
          <w:sz w:val="28"/>
          <w:szCs w:val="28"/>
          <w:highlight w:val="none"/>
        </w:rPr>
        <w:t>；低涵断面尺寸为</w:t>
      </w:r>
      <w:r>
        <w:rPr>
          <w:rFonts w:eastAsia="楷体"/>
          <w:color w:val="auto"/>
          <w:kern w:val="0"/>
          <w:sz w:val="28"/>
          <w:szCs w:val="28"/>
          <w:highlight w:val="none"/>
        </w:rPr>
        <w:t>0.60×0.70m</w:t>
      </w:r>
      <w:r>
        <w:rPr>
          <w:rFonts w:hAnsi="楷体" w:eastAsia="楷体"/>
          <w:color w:val="auto"/>
          <w:kern w:val="0"/>
          <w:sz w:val="28"/>
          <w:szCs w:val="28"/>
          <w:highlight w:val="none"/>
        </w:rPr>
        <w:t>（宽</w:t>
      </w:r>
      <w:r>
        <w:rPr>
          <w:rFonts w:eastAsia="楷体"/>
          <w:color w:val="auto"/>
          <w:kern w:val="0"/>
          <w:sz w:val="28"/>
          <w:szCs w:val="28"/>
          <w:highlight w:val="none"/>
        </w:rPr>
        <w:t>×</w:t>
      </w:r>
      <w:r>
        <w:rPr>
          <w:rFonts w:hAnsi="楷体" w:eastAsia="楷体"/>
          <w:color w:val="auto"/>
          <w:kern w:val="0"/>
          <w:sz w:val="28"/>
          <w:szCs w:val="28"/>
          <w:highlight w:val="none"/>
        </w:rPr>
        <w:t>高），出口底高程为</w:t>
      </w:r>
      <w:r>
        <w:rPr>
          <w:rFonts w:eastAsia="楷体"/>
          <w:color w:val="auto"/>
          <w:kern w:val="0"/>
          <w:sz w:val="28"/>
          <w:szCs w:val="28"/>
          <w:highlight w:val="none"/>
        </w:rPr>
        <w:t>27.86m</w:t>
      </w:r>
      <w:r>
        <w:rPr>
          <w:rFonts w:hAnsi="楷体" w:eastAsia="楷体"/>
          <w:color w:val="auto"/>
          <w:kern w:val="0"/>
          <w:sz w:val="28"/>
          <w:szCs w:val="28"/>
          <w:highlight w:val="none"/>
        </w:rPr>
        <w:t>，全长约</w:t>
      </w:r>
      <w:r>
        <w:rPr>
          <w:rFonts w:eastAsia="楷体"/>
          <w:color w:val="auto"/>
          <w:kern w:val="0"/>
          <w:sz w:val="28"/>
          <w:szCs w:val="28"/>
          <w:highlight w:val="none"/>
        </w:rPr>
        <w:t>55.0m</w:t>
      </w:r>
      <w:r>
        <w:rPr>
          <w:rFonts w:hAnsi="楷体" w:eastAsia="楷体"/>
          <w:color w:val="auto"/>
          <w:kern w:val="0"/>
          <w:sz w:val="28"/>
          <w:szCs w:val="28"/>
          <w:highlight w:val="none"/>
        </w:rPr>
        <w:t>。测量时库水位较高，难以测出涵洞进口的实际底高程，本次暂按</w:t>
      </w:r>
      <w:r>
        <w:rPr>
          <w:rFonts w:eastAsia="楷体"/>
          <w:color w:val="auto"/>
          <w:kern w:val="0"/>
          <w:sz w:val="28"/>
          <w:szCs w:val="28"/>
          <w:highlight w:val="none"/>
        </w:rPr>
        <w:t>1%</w:t>
      </w:r>
      <w:r>
        <w:rPr>
          <w:rFonts w:hAnsi="楷体" w:eastAsia="楷体"/>
          <w:color w:val="auto"/>
          <w:kern w:val="0"/>
          <w:sz w:val="28"/>
          <w:szCs w:val="28"/>
          <w:highlight w:val="none"/>
        </w:rPr>
        <w:t>的坡降分别推算高、低涵进口底高程，得出高涵进口底高程为</w:t>
      </w:r>
      <w:r>
        <w:rPr>
          <w:rFonts w:eastAsia="楷体"/>
          <w:color w:val="auto"/>
          <w:kern w:val="0"/>
          <w:sz w:val="28"/>
          <w:szCs w:val="28"/>
          <w:highlight w:val="none"/>
        </w:rPr>
        <w:t>32.30m</w:t>
      </w:r>
      <w:r>
        <w:rPr>
          <w:rFonts w:hAnsi="楷体" w:eastAsia="楷体"/>
          <w:color w:val="auto"/>
          <w:kern w:val="0"/>
          <w:sz w:val="28"/>
          <w:szCs w:val="28"/>
          <w:highlight w:val="none"/>
        </w:rPr>
        <w:t>，低涵进口底高程为</w:t>
      </w:r>
      <w:r>
        <w:rPr>
          <w:rFonts w:eastAsia="楷体"/>
          <w:color w:val="auto"/>
          <w:kern w:val="0"/>
          <w:sz w:val="28"/>
          <w:szCs w:val="28"/>
          <w:highlight w:val="none"/>
        </w:rPr>
        <w:t>28.45m</w:t>
      </w:r>
      <w:r>
        <w:rPr>
          <w:rFonts w:hAnsi="楷体" w:eastAsia="楷体"/>
          <w:color w:val="auto"/>
          <w:kern w:val="0"/>
          <w:sz w:val="28"/>
          <w:szCs w:val="28"/>
          <w:highlight w:val="none"/>
        </w:rPr>
        <w:t>。</w:t>
      </w:r>
    </w:p>
    <w:p w14:paraId="4762872F">
      <w:pPr>
        <w:spacing w:line="520" w:lineRule="exact"/>
        <w:ind w:firstLine="601"/>
        <w:rPr>
          <w:rFonts w:eastAsia="楷体"/>
          <w:color w:val="auto"/>
          <w:sz w:val="28"/>
          <w:szCs w:val="28"/>
          <w:highlight w:val="none"/>
        </w:rPr>
      </w:pPr>
      <w:r>
        <w:rPr>
          <w:rFonts w:hAnsi="楷体" w:eastAsia="楷体"/>
          <w:color w:val="auto"/>
          <w:kern w:val="0"/>
          <w:sz w:val="28"/>
          <w:szCs w:val="28"/>
          <w:highlight w:val="none"/>
        </w:rPr>
        <w:t>高涵和低涵放水设施均为转动门盖，采用手摇绞车启闭，高涵最大放水流量</w:t>
      </w:r>
      <w:r>
        <w:rPr>
          <w:rFonts w:eastAsia="楷体"/>
          <w:color w:val="auto"/>
          <w:kern w:val="0"/>
          <w:sz w:val="28"/>
          <w:szCs w:val="28"/>
          <w:highlight w:val="none"/>
        </w:rPr>
        <w:t>0.116m</w:t>
      </w:r>
      <w:r>
        <w:rPr>
          <w:rFonts w:eastAsia="楷体"/>
          <w:color w:val="auto"/>
          <w:kern w:val="0"/>
          <w:sz w:val="28"/>
          <w:szCs w:val="28"/>
          <w:highlight w:val="none"/>
          <w:vertAlign w:val="superscript"/>
        </w:rPr>
        <w:t>3</w:t>
      </w:r>
      <w:r>
        <w:rPr>
          <w:rFonts w:eastAsia="楷体"/>
          <w:color w:val="auto"/>
          <w:kern w:val="0"/>
          <w:sz w:val="28"/>
          <w:szCs w:val="28"/>
          <w:highlight w:val="none"/>
        </w:rPr>
        <w:t>/s</w:t>
      </w:r>
      <w:r>
        <w:rPr>
          <w:rFonts w:hAnsi="楷体" w:eastAsia="楷体"/>
          <w:color w:val="auto"/>
          <w:kern w:val="0"/>
          <w:sz w:val="28"/>
          <w:szCs w:val="28"/>
          <w:highlight w:val="none"/>
        </w:rPr>
        <w:t>，低涵最大放水流量</w:t>
      </w:r>
      <w:r>
        <w:rPr>
          <w:rFonts w:eastAsia="楷体"/>
          <w:color w:val="auto"/>
          <w:kern w:val="0"/>
          <w:sz w:val="28"/>
          <w:szCs w:val="28"/>
          <w:highlight w:val="none"/>
        </w:rPr>
        <w:t>0.152m</w:t>
      </w:r>
      <w:r>
        <w:rPr>
          <w:rFonts w:eastAsia="楷体"/>
          <w:color w:val="auto"/>
          <w:kern w:val="0"/>
          <w:sz w:val="28"/>
          <w:szCs w:val="28"/>
          <w:highlight w:val="none"/>
          <w:vertAlign w:val="superscript"/>
        </w:rPr>
        <w:t>3</w:t>
      </w:r>
      <w:r>
        <w:rPr>
          <w:rFonts w:eastAsia="楷体"/>
          <w:color w:val="auto"/>
          <w:kern w:val="0"/>
          <w:sz w:val="28"/>
          <w:szCs w:val="28"/>
          <w:highlight w:val="none"/>
        </w:rPr>
        <w:t>/s</w:t>
      </w:r>
      <w:r>
        <w:rPr>
          <w:rFonts w:hAnsi="楷体" w:eastAsia="楷体"/>
          <w:color w:val="auto"/>
          <w:kern w:val="0"/>
          <w:sz w:val="28"/>
          <w:szCs w:val="28"/>
          <w:highlight w:val="none"/>
        </w:rPr>
        <w:t>。</w:t>
      </w:r>
    </w:p>
    <w:p w14:paraId="23FA98DC">
      <w:pPr>
        <w:spacing w:line="520" w:lineRule="exact"/>
        <w:outlineLvl w:val="2"/>
        <w:rPr>
          <w:rFonts w:eastAsia="楷体"/>
          <w:b/>
          <w:bCs/>
          <w:color w:val="auto"/>
          <w:sz w:val="32"/>
          <w:szCs w:val="30"/>
          <w:highlight w:val="none"/>
        </w:rPr>
      </w:pPr>
      <w:r>
        <w:rPr>
          <w:rFonts w:eastAsia="楷体"/>
          <w:b/>
          <w:bCs/>
          <w:color w:val="auto"/>
          <w:sz w:val="32"/>
          <w:szCs w:val="30"/>
          <w:highlight w:val="none"/>
        </w:rPr>
        <w:t>2.2.2 水库有关技术参数及泄流曲线、库容曲线</w:t>
      </w:r>
    </w:p>
    <w:p w14:paraId="5CF971BA">
      <w:pPr>
        <w:autoSpaceDE w:val="0"/>
        <w:autoSpaceDN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（1）</w:t>
      </w:r>
      <w:r>
        <w:rPr>
          <w:rFonts w:hint="eastAsia" w:eastAsia="楷体"/>
          <w:color w:val="auto"/>
          <w:sz w:val="28"/>
          <w:szCs w:val="28"/>
          <w:highlight w:val="none"/>
        </w:rPr>
        <w:t>前烧</w:t>
      </w:r>
      <w:r>
        <w:rPr>
          <w:rFonts w:eastAsia="楷体"/>
          <w:color w:val="auto"/>
          <w:sz w:val="28"/>
          <w:szCs w:val="28"/>
          <w:highlight w:val="none"/>
        </w:rPr>
        <w:t>水库库容曲线</w:t>
      </w:r>
    </w:p>
    <w:p w14:paraId="626E0202">
      <w:pPr>
        <w:autoSpaceDE w:val="0"/>
        <w:autoSpaceDN w:val="0"/>
        <w:snapToGrid w:val="0"/>
        <w:spacing w:line="520" w:lineRule="exact"/>
        <w:ind w:firstLine="560" w:firstLineChars="200"/>
        <w:rPr>
          <w:rFonts w:hint="eastAsia" w:eastAsia="楷体"/>
          <w:color w:val="auto"/>
          <w:sz w:val="28"/>
          <w:szCs w:val="28"/>
          <w:highlight w:val="none"/>
        </w:rPr>
      </w:pPr>
      <w:r>
        <w:rPr>
          <w:rFonts w:eastAsia="楷体"/>
          <w:color w:val="auto"/>
          <w:sz w:val="28"/>
          <w:szCs w:val="28"/>
          <w:highlight w:val="none"/>
        </w:rPr>
        <w:t>根据《泉港区前黄镇</w:t>
      </w:r>
      <w:r>
        <w:rPr>
          <w:rFonts w:hint="eastAsia" w:eastAsia="楷体"/>
          <w:color w:val="auto"/>
          <w:sz w:val="28"/>
          <w:szCs w:val="28"/>
          <w:highlight w:val="none"/>
        </w:rPr>
        <w:t>前烧</w:t>
      </w:r>
      <w:r>
        <w:rPr>
          <w:rFonts w:eastAsia="楷体"/>
          <w:color w:val="auto"/>
          <w:sz w:val="28"/>
          <w:szCs w:val="28"/>
          <w:highlight w:val="none"/>
        </w:rPr>
        <w:t>水库除险加固工程初步设计报告（报批稿）》（泉州市水利水电勘测设计院，201</w:t>
      </w:r>
      <w:r>
        <w:rPr>
          <w:rFonts w:hint="eastAsia" w:eastAsia="楷体"/>
          <w:color w:val="auto"/>
          <w:sz w:val="28"/>
          <w:szCs w:val="28"/>
          <w:highlight w:val="none"/>
        </w:rPr>
        <w:t>3</w:t>
      </w:r>
      <w:r>
        <w:rPr>
          <w:rFonts w:eastAsia="楷体"/>
          <w:color w:val="auto"/>
          <w:sz w:val="28"/>
          <w:szCs w:val="28"/>
          <w:highlight w:val="none"/>
        </w:rPr>
        <w:t>年</w:t>
      </w:r>
      <w:r>
        <w:rPr>
          <w:rFonts w:hint="eastAsia" w:eastAsia="楷体"/>
          <w:color w:val="auto"/>
          <w:sz w:val="28"/>
          <w:szCs w:val="28"/>
          <w:highlight w:val="none"/>
        </w:rPr>
        <w:t>5</w:t>
      </w:r>
      <w:r>
        <w:rPr>
          <w:rFonts w:eastAsia="楷体"/>
          <w:color w:val="auto"/>
          <w:sz w:val="28"/>
          <w:szCs w:val="28"/>
          <w:highlight w:val="none"/>
        </w:rPr>
        <w:t>月），</w:t>
      </w:r>
      <w:r>
        <w:rPr>
          <w:rFonts w:hint="eastAsia" w:eastAsia="楷体"/>
          <w:color w:val="auto"/>
          <w:sz w:val="28"/>
          <w:szCs w:val="28"/>
          <w:highlight w:val="none"/>
        </w:rPr>
        <w:t>前烧</w:t>
      </w:r>
      <w:r>
        <w:rPr>
          <w:rFonts w:eastAsia="楷体"/>
          <w:color w:val="auto"/>
          <w:sz w:val="28"/>
          <w:szCs w:val="28"/>
          <w:highlight w:val="none"/>
        </w:rPr>
        <w:t>水库坝址水位库容关系曲线见表</w:t>
      </w:r>
      <w:r>
        <w:rPr>
          <w:rFonts w:hint="eastAsia" w:eastAsia="楷体"/>
          <w:color w:val="auto"/>
          <w:sz w:val="28"/>
          <w:szCs w:val="28"/>
          <w:highlight w:val="none"/>
        </w:rPr>
        <w:t>2</w:t>
      </w:r>
      <w:r>
        <w:rPr>
          <w:rFonts w:eastAsia="楷体"/>
          <w:color w:val="auto"/>
          <w:sz w:val="28"/>
          <w:szCs w:val="28"/>
          <w:highlight w:val="none"/>
        </w:rPr>
        <w:t>-1。</w:t>
      </w:r>
    </w:p>
    <w:p w14:paraId="43F69952">
      <w:pPr>
        <w:autoSpaceDE w:val="0"/>
        <w:autoSpaceDN w:val="0"/>
        <w:snapToGrid w:val="0"/>
        <w:spacing w:line="520" w:lineRule="exact"/>
        <w:ind w:firstLine="560" w:firstLineChars="200"/>
        <w:rPr>
          <w:rFonts w:eastAsia="楷体"/>
          <w:color w:val="auto"/>
          <w:sz w:val="28"/>
          <w:szCs w:val="28"/>
          <w:highlight w:val="none"/>
        </w:rPr>
      </w:pPr>
    </w:p>
    <w:p w14:paraId="52847C97">
      <w:pPr>
        <w:pStyle w:val="29"/>
        <w:jc w:val="both"/>
        <w:rPr>
          <w:rFonts w:eastAsia="楷体"/>
          <w:b/>
          <w:bCs/>
          <w:color w:val="auto"/>
          <w:sz w:val="28"/>
          <w:szCs w:val="28"/>
          <w:highlight w:val="none"/>
        </w:rPr>
      </w:pPr>
      <w:r>
        <w:rPr>
          <w:rFonts w:eastAsia="楷体"/>
          <w:b/>
          <w:bCs/>
          <w:color w:val="auto"/>
          <w:sz w:val="28"/>
          <w:szCs w:val="28"/>
          <w:highlight w:val="none"/>
        </w:rPr>
        <w:t>表</w:t>
      </w:r>
      <w:r>
        <w:rPr>
          <w:rFonts w:hint="eastAsia" w:eastAsia="楷体"/>
          <w:b/>
          <w:bCs/>
          <w:color w:val="auto"/>
          <w:sz w:val="28"/>
          <w:szCs w:val="28"/>
          <w:highlight w:val="none"/>
        </w:rPr>
        <w:t>2</w:t>
      </w:r>
      <w:r>
        <w:rPr>
          <w:rFonts w:eastAsia="楷体"/>
          <w:b/>
          <w:bCs/>
          <w:color w:val="auto"/>
          <w:sz w:val="28"/>
          <w:szCs w:val="28"/>
          <w:highlight w:val="none"/>
        </w:rPr>
        <w:t>-1              坝址水位库容关系曲线表</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5B6FB3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3" w:type="dxa"/>
            <w:noWrap w:val="0"/>
            <w:vAlign w:val="center"/>
          </w:tcPr>
          <w:p w14:paraId="5F15A3E3">
            <w:pPr>
              <w:pStyle w:val="26"/>
              <w:spacing w:line="460" w:lineRule="exact"/>
              <w:rPr>
                <w:rFonts w:ascii="Times New Roman" w:hAnsi="Times New Roman" w:eastAsia="楷体"/>
                <w:bCs/>
                <w:color w:val="auto"/>
                <w:highlight w:val="none"/>
              </w:rPr>
            </w:pPr>
            <w:r>
              <w:rPr>
                <w:rFonts w:ascii="Times New Roman" w:hAnsi="Times New Roman" w:eastAsia="楷体"/>
                <w:bCs/>
                <w:color w:val="auto"/>
                <w:highlight w:val="none"/>
              </w:rPr>
              <w:t>高程(m)</w:t>
            </w:r>
          </w:p>
        </w:tc>
        <w:tc>
          <w:tcPr>
            <w:tcW w:w="4644" w:type="dxa"/>
            <w:noWrap w:val="0"/>
            <w:vAlign w:val="center"/>
          </w:tcPr>
          <w:p w14:paraId="504B0EB4">
            <w:pPr>
              <w:pStyle w:val="26"/>
              <w:spacing w:line="460" w:lineRule="exact"/>
              <w:rPr>
                <w:rFonts w:ascii="Times New Roman" w:hAnsi="Times New Roman" w:eastAsia="楷体"/>
                <w:bCs/>
                <w:color w:val="auto"/>
                <w:highlight w:val="none"/>
              </w:rPr>
            </w:pPr>
            <w:r>
              <w:rPr>
                <w:rFonts w:ascii="Times New Roman" w:hAnsi="Times New Roman" w:eastAsia="楷体"/>
                <w:bCs/>
                <w:color w:val="auto"/>
                <w:highlight w:val="none"/>
              </w:rPr>
              <w:t>库容(万m</w:t>
            </w:r>
            <w:r>
              <w:rPr>
                <w:rFonts w:ascii="Times New Roman" w:hAnsi="Times New Roman" w:eastAsia="楷体"/>
                <w:bCs/>
                <w:color w:val="auto"/>
                <w:highlight w:val="none"/>
                <w:vertAlign w:val="superscript"/>
              </w:rPr>
              <w:t>3</w:t>
            </w:r>
            <w:r>
              <w:rPr>
                <w:rFonts w:ascii="Times New Roman" w:hAnsi="Times New Roman" w:eastAsia="楷体"/>
                <w:bCs/>
                <w:color w:val="auto"/>
                <w:highlight w:val="none"/>
              </w:rPr>
              <w:t>)</w:t>
            </w:r>
          </w:p>
        </w:tc>
      </w:tr>
      <w:tr w14:paraId="54830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3" w:type="dxa"/>
            <w:noWrap w:val="0"/>
            <w:vAlign w:val="center"/>
          </w:tcPr>
          <w:p w14:paraId="51DC7E96">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33.72</w:t>
            </w:r>
          </w:p>
        </w:tc>
        <w:tc>
          <w:tcPr>
            <w:tcW w:w="4644" w:type="dxa"/>
            <w:noWrap w:val="0"/>
            <w:vAlign w:val="center"/>
          </w:tcPr>
          <w:p w14:paraId="447F9449">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6.00</w:t>
            </w:r>
          </w:p>
        </w:tc>
      </w:tr>
      <w:tr w14:paraId="0FDD74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3" w:type="dxa"/>
            <w:noWrap w:val="0"/>
            <w:vAlign w:val="center"/>
          </w:tcPr>
          <w:p w14:paraId="500F295F">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34.00</w:t>
            </w:r>
          </w:p>
        </w:tc>
        <w:tc>
          <w:tcPr>
            <w:tcW w:w="4644" w:type="dxa"/>
            <w:noWrap w:val="0"/>
            <w:vAlign w:val="center"/>
          </w:tcPr>
          <w:p w14:paraId="2BAFD13F">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6.86</w:t>
            </w:r>
          </w:p>
        </w:tc>
      </w:tr>
      <w:tr w14:paraId="612C9C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3" w:type="dxa"/>
            <w:noWrap w:val="0"/>
            <w:vAlign w:val="center"/>
          </w:tcPr>
          <w:p w14:paraId="3A868DF6">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35.00</w:t>
            </w:r>
          </w:p>
        </w:tc>
        <w:tc>
          <w:tcPr>
            <w:tcW w:w="4644" w:type="dxa"/>
            <w:noWrap w:val="0"/>
            <w:vAlign w:val="center"/>
          </w:tcPr>
          <w:p w14:paraId="12CD38DD">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10.56</w:t>
            </w:r>
          </w:p>
        </w:tc>
      </w:tr>
      <w:tr w14:paraId="5A0FF6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3" w:type="dxa"/>
            <w:noWrap w:val="0"/>
            <w:vAlign w:val="center"/>
          </w:tcPr>
          <w:p w14:paraId="42B6429F">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36.00</w:t>
            </w:r>
          </w:p>
        </w:tc>
        <w:tc>
          <w:tcPr>
            <w:tcW w:w="4644" w:type="dxa"/>
            <w:noWrap w:val="0"/>
            <w:vAlign w:val="center"/>
          </w:tcPr>
          <w:p w14:paraId="0DCE2149">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14.89</w:t>
            </w:r>
          </w:p>
        </w:tc>
      </w:tr>
      <w:tr w14:paraId="1CD642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3" w:type="dxa"/>
            <w:noWrap w:val="0"/>
            <w:vAlign w:val="center"/>
          </w:tcPr>
          <w:p w14:paraId="0D0DE801">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37.00</w:t>
            </w:r>
          </w:p>
        </w:tc>
        <w:tc>
          <w:tcPr>
            <w:tcW w:w="4644" w:type="dxa"/>
            <w:noWrap w:val="0"/>
            <w:vAlign w:val="center"/>
          </w:tcPr>
          <w:p w14:paraId="7790660D">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19.92</w:t>
            </w:r>
          </w:p>
        </w:tc>
      </w:tr>
      <w:tr w14:paraId="5ABDCF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3" w:type="dxa"/>
            <w:noWrap w:val="0"/>
            <w:vAlign w:val="center"/>
          </w:tcPr>
          <w:p w14:paraId="36C3B8E5">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37.75</w:t>
            </w:r>
          </w:p>
        </w:tc>
        <w:tc>
          <w:tcPr>
            <w:tcW w:w="4644" w:type="dxa"/>
            <w:noWrap w:val="0"/>
            <w:vAlign w:val="center"/>
          </w:tcPr>
          <w:p w14:paraId="08DEF98D">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24.18</w:t>
            </w:r>
          </w:p>
        </w:tc>
      </w:tr>
      <w:tr w14:paraId="3EDD6D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3" w:type="dxa"/>
            <w:noWrap w:val="0"/>
            <w:vAlign w:val="center"/>
          </w:tcPr>
          <w:p w14:paraId="2527A366">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38.00</w:t>
            </w:r>
          </w:p>
        </w:tc>
        <w:tc>
          <w:tcPr>
            <w:tcW w:w="4644" w:type="dxa"/>
            <w:noWrap w:val="0"/>
            <w:vAlign w:val="center"/>
          </w:tcPr>
          <w:p w14:paraId="6ED53456">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25.68</w:t>
            </w:r>
          </w:p>
        </w:tc>
      </w:tr>
      <w:tr w14:paraId="67809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3" w:type="dxa"/>
            <w:noWrap w:val="0"/>
            <w:vAlign w:val="center"/>
          </w:tcPr>
          <w:p w14:paraId="4472457B">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39.00</w:t>
            </w:r>
          </w:p>
        </w:tc>
        <w:tc>
          <w:tcPr>
            <w:tcW w:w="4644" w:type="dxa"/>
            <w:noWrap w:val="0"/>
            <w:vAlign w:val="center"/>
          </w:tcPr>
          <w:p w14:paraId="6E5B8894">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32.05</w:t>
            </w:r>
          </w:p>
        </w:tc>
      </w:tr>
      <w:tr w14:paraId="4DF097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3" w:type="dxa"/>
            <w:noWrap w:val="0"/>
            <w:vAlign w:val="center"/>
          </w:tcPr>
          <w:p w14:paraId="678D81C8">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39.80</w:t>
            </w:r>
          </w:p>
        </w:tc>
        <w:tc>
          <w:tcPr>
            <w:tcW w:w="4644" w:type="dxa"/>
            <w:noWrap w:val="0"/>
            <w:vAlign w:val="center"/>
          </w:tcPr>
          <w:p w14:paraId="2821F815">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37.65</w:t>
            </w:r>
          </w:p>
        </w:tc>
      </w:tr>
    </w:tbl>
    <w:p w14:paraId="15EB71E0">
      <w:pPr>
        <w:autoSpaceDE w:val="0"/>
        <w:autoSpaceDN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（2）前烧水库泄流曲线</w:t>
      </w:r>
    </w:p>
    <w:p w14:paraId="42458A08">
      <w:pPr>
        <w:adjustRightInd w:val="0"/>
        <w:snapToGrid w:val="0"/>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前烧水库溢洪道位于大坝坝体左侧，溢洪道上方有一座人行桥，中墩</w:t>
      </w:r>
      <w:r>
        <w:rPr>
          <w:rFonts w:hint="eastAsia" w:hAnsi="楷体" w:eastAsia="楷体"/>
          <w:color w:val="auto"/>
          <w:sz w:val="28"/>
          <w:szCs w:val="28"/>
          <w:highlight w:val="none"/>
        </w:rPr>
        <w:t>宽</w:t>
      </w:r>
      <w:r>
        <w:rPr>
          <w:rFonts w:eastAsia="楷体"/>
          <w:color w:val="auto"/>
          <w:sz w:val="28"/>
          <w:szCs w:val="28"/>
          <w:highlight w:val="none"/>
        </w:rPr>
        <w:t>0.6m</w:t>
      </w:r>
      <w:r>
        <w:rPr>
          <w:rFonts w:hAnsi="楷体" w:eastAsia="楷体"/>
          <w:color w:val="auto"/>
          <w:sz w:val="28"/>
          <w:szCs w:val="28"/>
          <w:highlight w:val="none"/>
        </w:rPr>
        <w:t>，净宽为</w:t>
      </w:r>
      <w:r>
        <w:rPr>
          <w:rFonts w:eastAsia="楷体"/>
          <w:color w:val="auto"/>
          <w:sz w:val="28"/>
          <w:szCs w:val="28"/>
          <w:highlight w:val="none"/>
        </w:rPr>
        <w:t>2×2.85m</w:t>
      </w:r>
      <w:r>
        <w:rPr>
          <w:rFonts w:hAnsi="楷体" w:eastAsia="楷体"/>
          <w:color w:val="auto"/>
          <w:sz w:val="28"/>
          <w:szCs w:val="28"/>
          <w:highlight w:val="none"/>
        </w:rPr>
        <w:t>，桥底高程为</w:t>
      </w:r>
      <w:r>
        <w:rPr>
          <w:rFonts w:eastAsia="楷体"/>
          <w:color w:val="auto"/>
          <w:sz w:val="28"/>
          <w:szCs w:val="28"/>
          <w:highlight w:val="none"/>
        </w:rPr>
        <w:t>37.75m</w:t>
      </w:r>
      <w:r>
        <w:rPr>
          <w:rFonts w:hAnsi="楷体" w:eastAsia="楷体"/>
          <w:color w:val="auto"/>
          <w:sz w:val="28"/>
          <w:szCs w:val="28"/>
          <w:highlight w:val="none"/>
        </w:rPr>
        <w:t>，下游接陡坡段。根据《水力计算手册》（</w:t>
      </w:r>
      <w:r>
        <w:rPr>
          <w:rFonts w:eastAsia="楷体"/>
          <w:color w:val="auto"/>
          <w:sz w:val="28"/>
          <w:szCs w:val="28"/>
          <w:highlight w:val="none"/>
        </w:rPr>
        <w:t>2006</w:t>
      </w:r>
      <w:r>
        <w:rPr>
          <w:rFonts w:hAnsi="楷体" w:eastAsia="楷体"/>
          <w:color w:val="auto"/>
          <w:sz w:val="28"/>
          <w:szCs w:val="28"/>
          <w:highlight w:val="none"/>
        </w:rPr>
        <w:t>年第二版）第三篇关于堰型的分类，判定前烧水库溢洪道形式为无底坎宽顶堰。因此，本次调洪演算原则为：起调水位为</w:t>
      </w:r>
      <w:r>
        <w:rPr>
          <w:rFonts w:eastAsia="楷体"/>
          <w:color w:val="auto"/>
          <w:sz w:val="28"/>
          <w:szCs w:val="28"/>
          <w:highlight w:val="none"/>
        </w:rPr>
        <w:t>37.75m</w:t>
      </w:r>
      <w:r>
        <w:rPr>
          <w:rFonts w:hAnsi="楷体" w:eastAsia="楷体"/>
          <w:color w:val="auto"/>
          <w:sz w:val="28"/>
          <w:szCs w:val="28"/>
          <w:highlight w:val="none"/>
        </w:rPr>
        <w:t>，当水库水位超过溢洪道顶高程（</w:t>
      </w:r>
      <w:r>
        <w:rPr>
          <w:rFonts w:eastAsia="楷体"/>
          <w:color w:val="auto"/>
          <w:sz w:val="28"/>
          <w:szCs w:val="28"/>
          <w:highlight w:val="none"/>
        </w:rPr>
        <w:t>37.75m</w:t>
      </w:r>
      <w:r>
        <w:rPr>
          <w:rFonts w:hAnsi="楷体" w:eastAsia="楷体"/>
          <w:color w:val="auto"/>
          <w:sz w:val="28"/>
          <w:szCs w:val="28"/>
          <w:highlight w:val="none"/>
        </w:rPr>
        <w:t>）时，按自由溢流进行计算，计算式如下：</w:t>
      </w:r>
      <w:r>
        <w:rPr>
          <w:rFonts w:eastAsia="楷体"/>
          <w:color w:val="auto"/>
          <w:sz w:val="28"/>
          <w:szCs w:val="28"/>
          <w:highlight w:val="none"/>
        </w:rPr>
        <w:t xml:space="preserve"> </w:t>
      </w:r>
    </w:p>
    <w:p w14:paraId="7D69B8EF">
      <w:pPr>
        <w:spacing w:line="520" w:lineRule="exact"/>
        <w:ind w:firstLine="3465" w:firstLineChars="1650"/>
        <w:rPr>
          <w:rFonts w:eastAsia="楷体"/>
          <w:color w:val="auto"/>
          <w:highlight w:val="none"/>
        </w:rPr>
      </w:pPr>
      <w:r>
        <w:rPr>
          <w:rFonts w:eastAsia="楷体"/>
          <w:color w:val="auto"/>
          <w:position w:val="-12"/>
          <w:highlight w:val="none"/>
        </w:rPr>
        <w:object>
          <v:shape id="_x0000_i1040" o:spt="75" type="#_x0000_t75" style="height:20pt;width:94pt;" o:ole="t" filled="f" o:preferrelative="t" stroked="f" coordsize="21600,21600">
            <v:path/>
            <v:fill on="f" focussize="0,0"/>
            <v:stroke on="f"/>
            <v:imagedata r:id="rId45" o:title=""/>
            <o:lock v:ext="edit" grouping="f" rotation="f" text="f" aspectratio="t"/>
            <w10:wrap type="none"/>
            <w10:anchorlock/>
          </v:shape>
          <o:OLEObject Type="Embed" ProgID="Equation.DSMT4" ShapeID="_x0000_i1040" DrawAspect="Content" ObjectID="_1468075740" r:id="rId44">
            <o:LockedField>false</o:LockedField>
          </o:OLEObject>
        </w:object>
      </w:r>
      <w:r>
        <w:rPr>
          <w:rFonts w:eastAsia="楷体"/>
          <w:color w:val="auto"/>
          <w:highlight w:val="none"/>
        </w:rPr>
        <w:t xml:space="preserve">                                 </w:t>
      </w:r>
    </w:p>
    <w:p w14:paraId="57E77833">
      <w:pPr>
        <w:spacing w:line="520" w:lineRule="exact"/>
        <w:ind w:left="1680" w:hanging="1680" w:hangingChars="600"/>
        <w:rPr>
          <w:rFonts w:eastAsia="楷体"/>
          <w:color w:val="auto"/>
          <w:sz w:val="28"/>
          <w:szCs w:val="28"/>
          <w:highlight w:val="none"/>
        </w:rPr>
      </w:pPr>
      <w:r>
        <w:rPr>
          <w:rFonts w:hAnsi="楷体" w:eastAsia="楷体"/>
          <w:color w:val="auto"/>
          <w:sz w:val="28"/>
          <w:szCs w:val="28"/>
          <w:highlight w:val="none"/>
        </w:rPr>
        <w:t>式中：</w:t>
      </w:r>
      <w:r>
        <w:rPr>
          <w:rFonts w:eastAsia="楷体"/>
          <w:color w:val="auto"/>
          <w:position w:val="-6"/>
          <w:highlight w:val="none"/>
        </w:rPr>
        <w:object>
          <v:shape id="_x0000_i1041" o:spt="75" type="#_x0000_t75" style="height:11pt;width:13pt;" o:ole="t" filled="f" stroked="f" coordsize="21600,21600">
            <v:path/>
            <v:fill on="f" focussize="0,0"/>
            <v:stroke on="f"/>
            <v:imagedata r:id="rId47" o:title=""/>
            <o:lock v:ext="edit" grouping="f" rotation="f" text="f" aspectratio="t"/>
            <w10:wrap type="none"/>
            <w10:anchorlock/>
          </v:shape>
          <o:OLEObject Type="Embed" ProgID="Equation.DSMT4" ShapeID="_x0000_i1041" DrawAspect="Content" ObjectID="_1468075741" r:id="rId46">
            <o:LockedField>false</o:LockedField>
          </o:OLEObject>
        </w:object>
      </w:r>
      <w:r>
        <w:rPr>
          <w:rFonts w:eastAsia="楷体"/>
          <w:color w:val="auto"/>
          <w:sz w:val="28"/>
          <w:szCs w:val="28"/>
          <w:highlight w:val="none"/>
        </w:rPr>
        <w:t>——</w:t>
      </w:r>
      <w:r>
        <w:rPr>
          <w:rFonts w:hAnsi="楷体" w:eastAsia="楷体"/>
          <w:color w:val="auto"/>
          <w:sz w:val="28"/>
          <w:szCs w:val="28"/>
          <w:highlight w:val="none"/>
        </w:rPr>
        <w:t>流量系数，根据根据宽顶堰溢流系数查算图表取得，取值范围为</w:t>
      </w:r>
      <w:r>
        <w:rPr>
          <w:rFonts w:eastAsia="楷体"/>
          <w:color w:val="auto"/>
          <w:sz w:val="28"/>
          <w:szCs w:val="28"/>
          <w:highlight w:val="none"/>
        </w:rPr>
        <w:t>0.34</w:t>
      </w:r>
      <w:r>
        <w:rPr>
          <w:rFonts w:hAnsi="楷体" w:eastAsia="楷体"/>
          <w:color w:val="auto"/>
          <w:sz w:val="28"/>
          <w:szCs w:val="28"/>
          <w:highlight w:val="none"/>
        </w:rPr>
        <w:t>～</w:t>
      </w:r>
      <w:r>
        <w:rPr>
          <w:rFonts w:eastAsia="楷体"/>
          <w:color w:val="auto"/>
          <w:sz w:val="28"/>
          <w:szCs w:val="28"/>
          <w:highlight w:val="none"/>
        </w:rPr>
        <w:t>0.36</w:t>
      </w:r>
      <w:r>
        <w:rPr>
          <w:rFonts w:hAnsi="楷体" w:eastAsia="楷体"/>
          <w:color w:val="auto"/>
          <w:sz w:val="28"/>
          <w:szCs w:val="28"/>
          <w:highlight w:val="none"/>
        </w:rPr>
        <w:t>；</w:t>
      </w:r>
      <w:r>
        <w:rPr>
          <w:rFonts w:eastAsia="楷体"/>
          <w:color w:val="auto"/>
          <w:sz w:val="28"/>
          <w:szCs w:val="28"/>
          <w:highlight w:val="none"/>
        </w:rPr>
        <w:t xml:space="preserve"> </w:t>
      </w:r>
    </w:p>
    <w:p w14:paraId="44999F7F">
      <w:pPr>
        <w:spacing w:line="520" w:lineRule="exact"/>
        <w:rPr>
          <w:rFonts w:eastAsia="楷体"/>
          <w:color w:val="auto"/>
          <w:sz w:val="28"/>
          <w:szCs w:val="28"/>
          <w:highlight w:val="none"/>
        </w:rPr>
      </w:pPr>
      <w:r>
        <w:rPr>
          <w:rFonts w:eastAsia="楷体"/>
          <w:color w:val="auto"/>
          <w:sz w:val="28"/>
          <w:szCs w:val="28"/>
          <w:highlight w:val="none"/>
        </w:rPr>
        <w:tab/>
      </w:r>
      <w:r>
        <w:rPr>
          <w:rFonts w:eastAsia="楷体"/>
          <w:color w:val="auto"/>
          <w:sz w:val="28"/>
          <w:szCs w:val="28"/>
          <w:highlight w:val="none"/>
        </w:rPr>
        <w:tab/>
      </w:r>
      <w:r>
        <w:rPr>
          <w:rFonts w:eastAsia="楷体"/>
          <w:color w:val="auto"/>
          <w:position w:val="-12"/>
          <w:highlight w:val="none"/>
        </w:rPr>
        <w:object>
          <v:shape id="_x0000_i1042" o:spt="75" type="#_x0000_t75" style="height:18pt;width:17pt;" o:ole="t" filled="f" stroked="f" coordsize="21600,21600">
            <v:path/>
            <v:fill on="f" focussize="0,0"/>
            <v:stroke on="f"/>
            <v:imagedata r:id="rId49" o:title=""/>
            <o:lock v:ext="edit" grouping="f" rotation="f" text="f" aspectratio="t"/>
            <w10:wrap type="none"/>
            <w10:anchorlock/>
          </v:shape>
          <o:OLEObject Type="Embed" ProgID="Equation.DSMT4" ShapeID="_x0000_i1042" DrawAspect="Content" ObjectID="_1468075742" r:id="rId48">
            <o:LockedField>false</o:LockedField>
          </o:OLEObject>
        </w:object>
      </w:r>
      <w:r>
        <w:rPr>
          <w:rFonts w:eastAsia="楷体"/>
          <w:color w:val="auto"/>
          <w:sz w:val="28"/>
          <w:szCs w:val="28"/>
          <w:highlight w:val="none"/>
        </w:rPr>
        <w:t>——</w:t>
      </w:r>
      <w:r>
        <w:rPr>
          <w:rFonts w:hAnsi="楷体" w:eastAsia="楷体"/>
          <w:color w:val="auto"/>
          <w:sz w:val="28"/>
          <w:szCs w:val="28"/>
          <w:highlight w:val="none"/>
        </w:rPr>
        <w:t>堰顶水头，</w:t>
      </w:r>
      <w:r>
        <w:rPr>
          <w:rFonts w:eastAsia="楷体"/>
          <w:color w:val="auto"/>
          <w:sz w:val="28"/>
          <w:szCs w:val="28"/>
          <w:highlight w:val="none"/>
        </w:rPr>
        <w:t>m</w:t>
      </w:r>
      <w:r>
        <w:rPr>
          <w:rFonts w:hAnsi="楷体" w:eastAsia="楷体"/>
          <w:color w:val="auto"/>
          <w:sz w:val="28"/>
          <w:szCs w:val="28"/>
          <w:highlight w:val="none"/>
        </w:rPr>
        <w:t>；</w:t>
      </w:r>
    </w:p>
    <w:p w14:paraId="0E20EEA8">
      <w:pPr>
        <w:spacing w:line="520" w:lineRule="exact"/>
        <w:ind w:left="1680" w:hanging="1680" w:hangingChars="600"/>
        <w:rPr>
          <w:rFonts w:eastAsia="楷体"/>
          <w:color w:val="auto"/>
          <w:kern w:val="0"/>
          <w:sz w:val="28"/>
          <w:szCs w:val="28"/>
          <w:highlight w:val="none"/>
        </w:rPr>
      </w:pPr>
      <w:r>
        <w:rPr>
          <w:rFonts w:eastAsia="楷体"/>
          <w:color w:val="auto"/>
          <w:sz w:val="28"/>
          <w:szCs w:val="28"/>
          <w:highlight w:val="none"/>
        </w:rPr>
        <w:t xml:space="preserve">      </w:t>
      </w:r>
      <w:r>
        <w:rPr>
          <w:rFonts w:eastAsia="楷体"/>
          <w:color w:val="auto"/>
          <w:position w:val="-6"/>
          <w:highlight w:val="none"/>
        </w:rPr>
        <w:object>
          <v:shape id="_x0000_i1043" o:spt="75" type="#_x0000_t75" style="height:12pt;width:11pt;" o:ole="t" filled="f" stroked="f" coordsize="21600,21600">
            <v:path/>
            <v:fill on="f" focussize="0,0"/>
            <v:stroke on="f"/>
            <v:imagedata r:id="rId51" o:title=""/>
            <o:lock v:ext="edit" grouping="f" rotation="f" text="f" aspectratio="t"/>
            <w10:wrap type="none"/>
            <w10:anchorlock/>
          </v:shape>
          <o:OLEObject Type="Embed" ProgID="Equation.DSMT4" ShapeID="_x0000_i1043" DrawAspect="Content" ObjectID="_1468075743" r:id="rId50">
            <o:LockedField>false</o:LockedField>
          </o:OLEObject>
        </w:object>
      </w:r>
      <w:r>
        <w:rPr>
          <w:rFonts w:eastAsia="楷体"/>
          <w:color w:val="auto"/>
          <w:sz w:val="28"/>
          <w:szCs w:val="28"/>
          <w:highlight w:val="none"/>
        </w:rPr>
        <w:t>——</w:t>
      </w:r>
      <w:r>
        <w:rPr>
          <w:rFonts w:hAnsi="楷体" w:eastAsia="楷体"/>
          <w:color w:val="auto"/>
          <w:sz w:val="28"/>
          <w:szCs w:val="28"/>
          <w:highlight w:val="none"/>
        </w:rPr>
        <w:t>侧收缩系数，根据《溢洪道设计规范》</w:t>
      </w:r>
      <w:r>
        <w:rPr>
          <w:rFonts w:eastAsia="楷体"/>
          <w:color w:val="auto"/>
          <w:sz w:val="28"/>
          <w:szCs w:val="28"/>
          <w:highlight w:val="none"/>
        </w:rPr>
        <w:t>SL253-2000</w:t>
      </w:r>
      <w:r>
        <w:rPr>
          <w:rFonts w:hAnsi="楷体" w:eastAsia="楷体"/>
          <w:color w:val="auto"/>
          <w:sz w:val="28"/>
          <w:szCs w:val="28"/>
          <w:highlight w:val="none"/>
        </w:rPr>
        <w:t>中侧收缩系数的计算规程，取</w:t>
      </w:r>
      <w:r>
        <w:rPr>
          <w:rFonts w:eastAsia="楷体"/>
          <w:color w:val="auto"/>
          <w:sz w:val="28"/>
          <w:szCs w:val="28"/>
          <w:highlight w:val="none"/>
        </w:rPr>
        <w:t>0.95</w:t>
      </w:r>
      <w:r>
        <w:rPr>
          <w:rFonts w:hAnsi="楷体" w:eastAsia="楷体"/>
          <w:color w:val="auto"/>
          <w:sz w:val="28"/>
          <w:szCs w:val="28"/>
          <w:highlight w:val="none"/>
        </w:rPr>
        <w:t>；</w:t>
      </w:r>
    </w:p>
    <w:p w14:paraId="5D6BA02A">
      <w:pPr>
        <w:spacing w:line="520" w:lineRule="exact"/>
        <w:ind w:firstLine="560" w:firstLineChars="200"/>
        <w:rPr>
          <w:rFonts w:eastAsia="楷体"/>
          <w:color w:val="auto"/>
          <w:sz w:val="28"/>
          <w:szCs w:val="28"/>
          <w:highlight w:val="none"/>
        </w:rPr>
      </w:pPr>
      <w:r>
        <w:rPr>
          <w:rFonts w:eastAsia="楷体"/>
          <w:color w:val="auto"/>
          <w:kern w:val="0"/>
          <w:sz w:val="28"/>
          <w:szCs w:val="28"/>
          <w:highlight w:val="none"/>
        </w:rPr>
        <w:tab/>
      </w:r>
      <w:r>
        <w:rPr>
          <w:rFonts w:eastAsia="楷体"/>
          <w:color w:val="auto"/>
          <w:position w:val="-4"/>
          <w:highlight w:val="none"/>
        </w:rPr>
        <w:object>
          <v:shape id="_x0000_i1044" o:spt="75" type="#_x0000_t75" style="height:13pt;width:12pt;" o:ole="t" filled="f" stroked="f" coordsize="21600,21600">
            <v:path/>
            <v:fill on="f" focussize="0,0"/>
            <v:stroke on="f"/>
            <v:imagedata r:id="rId53" o:title=""/>
            <o:lock v:ext="edit" grouping="f" rotation="f" text="f" aspectratio="t"/>
            <w10:wrap type="none"/>
            <w10:anchorlock/>
          </v:shape>
          <o:OLEObject Type="Embed" ProgID="Equation.DSMT4" ShapeID="_x0000_i1044" DrawAspect="Content" ObjectID="_1468075744" r:id="rId52">
            <o:LockedField>false</o:LockedField>
          </o:OLEObject>
        </w:object>
      </w:r>
      <w:r>
        <w:rPr>
          <w:rFonts w:eastAsia="楷体"/>
          <w:color w:val="auto"/>
          <w:sz w:val="28"/>
          <w:szCs w:val="28"/>
          <w:highlight w:val="none"/>
        </w:rPr>
        <w:t>——</w:t>
      </w:r>
      <w:r>
        <w:rPr>
          <w:rFonts w:hAnsi="楷体" w:eastAsia="楷体"/>
          <w:color w:val="auto"/>
          <w:sz w:val="28"/>
          <w:szCs w:val="28"/>
          <w:highlight w:val="none"/>
        </w:rPr>
        <w:t>溢洪道净宽，</w:t>
      </w:r>
      <w:r>
        <w:rPr>
          <w:rFonts w:eastAsia="楷体"/>
          <w:color w:val="auto"/>
          <w:sz w:val="28"/>
          <w:szCs w:val="28"/>
          <w:highlight w:val="none"/>
        </w:rPr>
        <w:t>5.70m</w:t>
      </w:r>
      <w:r>
        <w:rPr>
          <w:rFonts w:hAnsi="楷体" w:eastAsia="楷体"/>
          <w:color w:val="auto"/>
          <w:sz w:val="28"/>
          <w:szCs w:val="28"/>
          <w:highlight w:val="none"/>
        </w:rPr>
        <w:t>；</w:t>
      </w:r>
    </w:p>
    <w:p w14:paraId="0AB13BDE">
      <w:pPr>
        <w:spacing w:line="520" w:lineRule="exact"/>
        <w:ind w:firstLine="560" w:firstLineChars="200"/>
        <w:rPr>
          <w:rFonts w:eastAsia="楷体"/>
          <w:color w:val="auto"/>
          <w:sz w:val="28"/>
          <w:szCs w:val="28"/>
          <w:highlight w:val="none"/>
        </w:rPr>
      </w:pPr>
      <w:r>
        <w:rPr>
          <w:rFonts w:hAnsi="楷体" w:eastAsia="楷体"/>
          <w:color w:val="auto"/>
          <w:kern w:val="0"/>
          <w:sz w:val="28"/>
          <w:szCs w:val="28"/>
          <w:highlight w:val="none"/>
        </w:rPr>
        <w:t>根据以上所列的宽顶堰计算公式，最终求得</w:t>
      </w:r>
      <w:r>
        <w:rPr>
          <w:rFonts w:hAnsi="楷体" w:eastAsia="楷体"/>
          <w:color w:val="auto"/>
          <w:sz w:val="28"/>
          <w:szCs w:val="28"/>
          <w:highlight w:val="none"/>
        </w:rPr>
        <w:t>前烧水库水位～泄流关系曲线如下表</w:t>
      </w:r>
      <w:r>
        <w:rPr>
          <w:rFonts w:hint="eastAsia" w:eastAsia="楷体"/>
          <w:color w:val="auto"/>
          <w:sz w:val="28"/>
          <w:szCs w:val="28"/>
          <w:highlight w:val="none"/>
        </w:rPr>
        <w:t>2</w:t>
      </w:r>
      <w:r>
        <w:rPr>
          <w:rFonts w:eastAsia="楷体"/>
          <w:color w:val="auto"/>
          <w:sz w:val="28"/>
          <w:szCs w:val="28"/>
          <w:highlight w:val="none"/>
        </w:rPr>
        <w:t>-2</w:t>
      </w:r>
      <w:r>
        <w:rPr>
          <w:rFonts w:hAnsi="楷体" w:eastAsia="楷体"/>
          <w:color w:val="auto"/>
          <w:sz w:val="28"/>
          <w:szCs w:val="28"/>
          <w:highlight w:val="none"/>
        </w:rPr>
        <w:t>所示：</w:t>
      </w:r>
    </w:p>
    <w:p w14:paraId="7BA3B458">
      <w:pPr>
        <w:spacing w:line="520" w:lineRule="exact"/>
        <w:rPr>
          <w:rFonts w:eastAsia="楷体"/>
          <w:b/>
          <w:bCs/>
          <w:color w:val="auto"/>
          <w:kern w:val="0"/>
          <w:sz w:val="28"/>
          <w:szCs w:val="28"/>
          <w:highlight w:val="none"/>
        </w:rPr>
      </w:pPr>
      <w:r>
        <w:rPr>
          <w:rFonts w:eastAsia="楷体"/>
          <w:b/>
          <w:bCs/>
          <w:color w:val="auto"/>
          <w:kern w:val="0"/>
          <w:sz w:val="28"/>
          <w:szCs w:val="28"/>
          <w:highlight w:val="none"/>
        </w:rPr>
        <w:t>表</w:t>
      </w:r>
      <w:r>
        <w:rPr>
          <w:rFonts w:hint="eastAsia" w:eastAsia="楷体"/>
          <w:b/>
          <w:bCs/>
          <w:color w:val="auto"/>
          <w:kern w:val="0"/>
          <w:sz w:val="28"/>
          <w:szCs w:val="28"/>
          <w:highlight w:val="none"/>
        </w:rPr>
        <w:t>2-2</w:t>
      </w:r>
      <w:r>
        <w:rPr>
          <w:rFonts w:eastAsia="楷体"/>
          <w:b/>
          <w:bCs/>
          <w:color w:val="auto"/>
          <w:kern w:val="0"/>
          <w:sz w:val="28"/>
          <w:szCs w:val="28"/>
          <w:highlight w:val="none"/>
        </w:rPr>
        <w:t xml:space="preserve">         </w:t>
      </w:r>
      <w:r>
        <w:rPr>
          <w:rFonts w:hint="eastAsia" w:eastAsia="楷体"/>
          <w:b/>
          <w:bCs/>
          <w:color w:val="auto"/>
          <w:kern w:val="0"/>
          <w:sz w:val="28"/>
          <w:szCs w:val="28"/>
          <w:highlight w:val="none"/>
        </w:rPr>
        <w:t xml:space="preserve">   </w:t>
      </w:r>
      <w:r>
        <w:rPr>
          <w:rFonts w:eastAsia="楷体"/>
          <w:b/>
          <w:bCs/>
          <w:color w:val="auto"/>
          <w:kern w:val="0"/>
          <w:sz w:val="28"/>
          <w:szCs w:val="28"/>
          <w:highlight w:val="none"/>
        </w:rPr>
        <w:t>前烧水库溢洪道下泄曲线表</w:t>
      </w:r>
    </w:p>
    <w:tbl>
      <w:tblPr>
        <w:tblStyle w:val="18"/>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1932"/>
        <w:gridCol w:w="822"/>
        <w:gridCol w:w="909"/>
        <w:gridCol w:w="907"/>
        <w:gridCol w:w="907"/>
        <w:gridCol w:w="906"/>
        <w:gridCol w:w="906"/>
        <w:gridCol w:w="906"/>
        <w:gridCol w:w="906"/>
      </w:tblGrid>
      <w:tr w14:paraId="50C46D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6" w:hRule="atLeast"/>
        </w:trPr>
        <w:tc>
          <w:tcPr>
            <w:tcW w:w="1932" w:type="dxa"/>
            <w:noWrap w:val="0"/>
            <w:vAlign w:val="center"/>
          </w:tcPr>
          <w:p w14:paraId="109EEEE7">
            <w:pPr>
              <w:widowControl/>
              <w:jc w:val="center"/>
              <w:textAlignment w:val="center"/>
              <w:rPr>
                <w:rFonts w:eastAsia="楷体"/>
                <w:color w:val="auto"/>
                <w:sz w:val="24"/>
                <w:highlight w:val="none"/>
              </w:rPr>
            </w:pPr>
            <w:r>
              <w:rPr>
                <w:rFonts w:eastAsia="楷体"/>
                <w:color w:val="auto"/>
                <w:kern w:val="0"/>
                <w:sz w:val="24"/>
                <w:highlight w:val="none"/>
                <w:lang w:bidi="ar"/>
              </w:rPr>
              <w:t>水库水位(m)</w:t>
            </w:r>
          </w:p>
        </w:tc>
        <w:tc>
          <w:tcPr>
            <w:tcW w:w="822" w:type="dxa"/>
            <w:noWrap w:val="0"/>
            <w:vAlign w:val="center"/>
          </w:tcPr>
          <w:p w14:paraId="050EEE9D">
            <w:pPr>
              <w:widowControl/>
              <w:jc w:val="center"/>
              <w:textAlignment w:val="center"/>
              <w:rPr>
                <w:rFonts w:eastAsia="楷体"/>
                <w:color w:val="auto"/>
                <w:sz w:val="24"/>
                <w:highlight w:val="none"/>
              </w:rPr>
            </w:pPr>
            <w:r>
              <w:rPr>
                <w:rFonts w:hint="eastAsia" w:eastAsia="楷体"/>
                <w:color w:val="auto"/>
                <w:kern w:val="0"/>
                <w:sz w:val="24"/>
                <w:highlight w:val="none"/>
                <w:lang w:bidi="ar"/>
              </w:rPr>
              <w:t>37.75</w:t>
            </w:r>
          </w:p>
        </w:tc>
        <w:tc>
          <w:tcPr>
            <w:tcW w:w="909" w:type="dxa"/>
            <w:noWrap w:val="0"/>
            <w:vAlign w:val="center"/>
          </w:tcPr>
          <w:p w14:paraId="2367D589">
            <w:pPr>
              <w:widowControl/>
              <w:jc w:val="center"/>
              <w:textAlignment w:val="center"/>
              <w:rPr>
                <w:rFonts w:eastAsia="楷体"/>
                <w:color w:val="auto"/>
                <w:sz w:val="24"/>
                <w:highlight w:val="none"/>
              </w:rPr>
            </w:pPr>
            <w:r>
              <w:rPr>
                <w:rFonts w:hint="eastAsia" w:eastAsia="楷体"/>
                <w:color w:val="auto"/>
                <w:kern w:val="0"/>
                <w:sz w:val="24"/>
                <w:highlight w:val="none"/>
                <w:lang w:bidi="ar"/>
              </w:rPr>
              <w:t>37.80</w:t>
            </w:r>
          </w:p>
        </w:tc>
        <w:tc>
          <w:tcPr>
            <w:tcW w:w="907" w:type="dxa"/>
            <w:noWrap w:val="0"/>
            <w:vAlign w:val="center"/>
          </w:tcPr>
          <w:p w14:paraId="2F75C224">
            <w:pPr>
              <w:widowControl/>
              <w:jc w:val="center"/>
              <w:textAlignment w:val="center"/>
              <w:rPr>
                <w:rFonts w:eastAsia="楷体"/>
                <w:color w:val="auto"/>
                <w:sz w:val="24"/>
                <w:highlight w:val="none"/>
              </w:rPr>
            </w:pPr>
            <w:r>
              <w:rPr>
                <w:rFonts w:hint="eastAsia" w:eastAsia="楷体"/>
                <w:color w:val="auto"/>
                <w:kern w:val="0"/>
                <w:sz w:val="24"/>
                <w:highlight w:val="none"/>
                <w:lang w:bidi="ar"/>
              </w:rPr>
              <w:t>37.90</w:t>
            </w:r>
          </w:p>
        </w:tc>
        <w:tc>
          <w:tcPr>
            <w:tcW w:w="907" w:type="dxa"/>
            <w:noWrap w:val="0"/>
            <w:vAlign w:val="center"/>
          </w:tcPr>
          <w:p w14:paraId="34E08D57">
            <w:pPr>
              <w:widowControl/>
              <w:jc w:val="center"/>
              <w:textAlignment w:val="center"/>
              <w:rPr>
                <w:rFonts w:eastAsia="楷体"/>
                <w:color w:val="auto"/>
                <w:sz w:val="24"/>
                <w:highlight w:val="none"/>
              </w:rPr>
            </w:pPr>
            <w:r>
              <w:rPr>
                <w:rFonts w:hint="eastAsia" w:eastAsia="楷体"/>
                <w:color w:val="auto"/>
                <w:kern w:val="0"/>
                <w:sz w:val="24"/>
                <w:highlight w:val="none"/>
                <w:lang w:bidi="ar"/>
              </w:rPr>
              <w:t>38.00</w:t>
            </w:r>
          </w:p>
        </w:tc>
        <w:tc>
          <w:tcPr>
            <w:tcW w:w="906" w:type="dxa"/>
            <w:noWrap w:val="0"/>
            <w:vAlign w:val="center"/>
          </w:tcPr>
          <w:p w14:paraId="48855C8A">
            <w:pPr>
              <w:widowControl/>
              <w:jc w:val="center"/>
              <w:textAlignment w:val="center"/>
              <w:rPr>
                <w:rFonts w:eastAsia="楷体"/>
                <w:color w:val="auto"/>
                <w:sz w:val="24"/>
                <w:highlight w:val="none"/>
              </w:rPr>
            </w:pPr>
            <w:r>
              <w:rPr>
                <w:rFonts w:hint="eastAsia" w:eastAsia="楷体"/>
                <w:color w:val="auto"/>
                <w:kern w:val="0"/>
                <w:sz w:val="24"/>
                <w:highlight w:val="none"/>
                <w:lang w:bidi="ar"/>
              </w:rPr>
              <w:t>38.10</w:t>
            </w:r>
          </w:p>
        </w:tc>
        <w:tc>
          <w:tcPr>
            <w:tcW w:w="906" w:type="dxa"/>
            <w:noWrap w:val="0"/>
            <w:vAlign w:val="center"/>
          </w:tcPr>
          <w:p w14:paraId="058522A9">
            <w:pPr>
              <w:widowControl/>
              <w:jc w:val="center"/>
              <w:textAlignment w:val="center"/>
              <w:rPr>
                <w:rFonts w:eastAsia="楷体"/>
                <w:color w:val="auto"/>
                <w:sz w:val="24"/>
                <w:highlight w:val="none"/>
              </w:rPr>
            </w:pPr>
            <w:r>
              <w:rPr>
                <w:rFonts w:hint="eastAsia" w:eastAsia="楷体"/>
                <w:color w:val="auto"/>
                <w:kern w:val="0"/>
                <w:sz w:val="24"/>
                <w:highlight w:val="none"/>
                <w:lang w:bidi="ar"/>
              </w:rPr>
              <w:t>38.20</w:t>
            </w:r>
          </w:p>
        </w:tc>
        <w:tc>
          <w:tcPr>
            <w:tcW w:w="906" w:type="dxa"/>
            <w:noWrap w:val="0"/>
            <w:vAlign w:val="center"/>
          </w:tcPr>
          <w:p w14:paraId="1FDC145E">
            <w:pPr>
              <w:widowControl/>
              <w:jc w:val="center"/>
              <w:textAlignment w:val="center"/>
              <w:rPr>
                <w:rFonts w:eastAsia="楷体"/>
                <w:color w:val="auto"/>
                <w:sz w:val="24"/>
                <w:highlight w:val="none"/>
              </w:rPr>
            </w:pPr>
            <w:r>
              <w:rPr>
                <w:rFonts w:hint="eastAsia" w:eastAsia="楷体"/>
                <w:color w:val="auto"/>
                <w:kern w:val="0"/>
                <w:sz w:val="24"/>
                <w:highlight w:val="none"/>
                <w:lang w:bidi="ar"/>
              </w:rPr>
              <w:t>38.30</w:t>
            </w:r>
          </w:p>
        </w:tc>
        <w:tc>
          <w:tcPr>
            <w:tcW w:w="906" w:type="dxa"/>
            <w:noWrap w:val="0"/>
            <w:vAlign w:val="top"/>
          </w:tcPr>
          <w:p w14:paraId="7E44F90A">
            <w:pPr>
              <w:widowControl/>
              <w:jc w:val="center"/>
              <w:textAlignment w:val="center"/>
              <w:rPr>
                <w:rFonts w:eastAsia="楷体"/>
                <w:color w:val="auto"/>
                <w:kern w:val="0"/>
                <w:sz w:val="24"/>
                <w:highlight w:val="none"/>
                <w:lang w:bidi="ar"/>
              </w:rPr>
            </w:pPr>
            <w:r>
              <w:rPr>
                <w:rFonts w:hint="eastAsia" w:eastAsia="楷体"/>
                <w:color w:val="auto"/>
                <w:kern w:val="0"/>
                <w:sz w:val="24"/>
                <w:highlight w:val="none"/>
                <w:lang w:bidi="ar"/>
              </w:rPr>
              <w:t>38.40</w:t>
            </w:r>
          </w:p>
        </w:tc>
      </w:tr>
      <w:tr w14:paraId="4AC8DB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6" w:hRule="atLeast"/>
        </w:trPr>
        <w:tc>
          <w:tcPr>
            <w:tcW w:w="1932" w:type="dxa"/>
            <w:noWrap w:val="0"/>
            <w:vAlign w:val="center"/>
          </w:tcPr>
          <w:p w14:paraId="3F3FF9B0">
            <w:pPr>
              <w:widowControl/>
              <w:jc w:val="center"/>
              <w:textAlignment w:val="center"/>
              <w:rPr>
                <w:rFonts w:eastAsia="楷体"/>
                <w:color w:val="auto"/>
                <w:sz w:val="24"/>
                <w:highlight w:val="none"/>
              </w:rPr>
            </w:pPr>
            <w:r>
              <w:rPr>
                <w:rFonts w:eastAsia="楷体"/>
                <w:color w:val="auto"/>
                <w:kern w:val="0"/>
                <w:sz w:val="24"/>
                <w:highlight w:val="none"/>
                <w:lang w:bidi="ar"/>
              </w:rPr>
              <w:t>对应下泄流量（m</w:t>
            </w:r>
            <w:r>
              <w:rPr>
                <w:rFonts w:eastAsia="楷体"/>
                <w:color w:val="auto"/>
                <w:kern w:val="0"/>
                <w:sz w:val="24"/>
                <w:highlight w:val="none"/>
                <w:vertAlign w:val="superscript"/>
                <w:lang w:bidi="ar"/>
              </w:rPr>
              <w:t>3</w:t>
            </w:r>
            <w:r>
              <w:rPr>
                <w:rFonts w:eastAsia="楷体"/>
                <w:color w:val="auto"/>
                <w:kern w:val="0"/>
                <w:sz w:val="24"/>
                <w:highlight w:val="none"/>
                <w:lang w:bidi="ar"/>
              </w:rPr>
              <w:t>/s）</w:t>
            </w:r>
          </w:p>
        </w:tc>
        <w:tc>
          <w:tcPr>
            <w:tcW w:w="822" w:type="dxa"/>
            <w:noWrap w:val="0"/>
            <w:vAlign w:val="center"/>
          </w:tcPr>
          <w:p w14:paraId="10A3079D">
            <w:pPr>
              <w:widowControl/>
              <w:jc w:val="center"/>
              <w:textAlignment w:val="center"/>
              <w:rPr>
                <w:rFonts w:eastAsia="楷体"/>
                <w:color w:val="auto"/>
                <w:sz w:val="24"/>
                <w:highlight w:val="none"/>
              </w:rPr>
            </w:pPr>
            <w:r>
              <w:rPr>
                <w:rFonts w:eastAsia="楷体"/>
                <w:color w:val="auto"/>
                <w:kern w:val="0"/>
                <w:sz w:val="24"/>
                <w:highlight w:val="none"/>
                <w:lang w:bidi="ar"/>
              </w:rPr>
              <w:t>0</w:t>
            </w:r>
          </w:p>
        </w:tc>
        <w:tc>
          <w:tcPr>
            <w:tcW w:w="909" w:type="dxa"/>
            <w:noWrap w:val="0"/>
            <w:vAlign w:val="center"/>
          </w:tcPr>
          <w:p w14:paraId="1230C6CC">
            <w:pPr>
              <w:widowControl/>
              <w:jc w:val="center"/>
              <w:textAlignment w:val="center"/>
              <w:rPr>
                <w:rFonts w:eastAsia="楷体"/>
                <w:color w:val="auto"/>
                <w:sz w:val="24"/>
                <w:highlight w:val="none"/>
              </w:rPr>
            </w:pPr>
            <w:r>
              <w:rPr>
                <w:rFonts w:hint="eastAsia" w:eastAsia="楷体"/>
                <w:color w:val="auto"/>
                <w:kern w:val="0"/>
                <w:sz w:val="24"/>
                <w:highlight w:val="none"/>
                <w:lang w:bidi="ar"/>
              </w:rPr>
              <w:t>0.09</w:t>
            </w:r>
          </w:p>
        </w:tc>
        <w:tc>
          <w:tcPr>
            <w:tcW w:w="907" w:type="dxa"/>
            <w:noWrap w:val="0"/>
            <w:vAlign w:val="center"/>
          </w:tcPr>
          <w:p w14:paraId="3DB53F26">
            <w:pPr>
              <w:widowControl/>
              <w:jc w:val="center"/>
              <w:textAlignment w:val="center"/>
              <w:rPr>
                <w:rFonts w:eastAsia="楷体"/>
                <w:color w:val="auto"/>
                <w:sz w:val="24"/>
                <w:highlight w:val="none"/>
              </w:rPr>
            </w:pPr>
            <w:r>
              <w:rPr>
                <w:rFonts w:hint="eastAsia" w:eastAsia="楷体"/>
                <w:color w:val="auto"/>
                <w:kern w:val="0"/>
                <w:sz w:val="24"/>
                <w:highlight w:val="none"/>
                <w:lang w:bidi="ar"/>
              </w:rPr>
              <w:t>0.49</w:t>
            </w:r>
          </w:p>
        </w:tc>
        <w:tc>
          <w:tcPr>
            <w:tcW w:w="907" w:type="dxa"/>
            <w:noWrap w:val="0"/>
            <w:vAlign w:val="center"/>
          </w:tcPr>
          <w:p w14:paraId="1B5A1A8B">
            <w:pPr>
              <w:widowControl/>
              <w:jc w:val="center"/>
              <w:textAlignment w:val="center"/>
              <w:rPr>
                <w:rFonts w:eastAsia="楷体"/>
                <w:color w:val="auto"/>
                <w:sz w:val="24"/>
                <w:highlight w:val="none"/>
              </w:rPr>
            </w:pPr>
            <w:r>
              <w:rPr>
                <w:rFonts w:hint="eastAsia" w:eastAsia="楷体"/>
                <w:color w:val="auto"/>
                <w:kern w:val="0"/>
                <w:sz w:val="24"/>
                <w:highlight w:val="none"/>
                <w:lang w:bidi="ar"/>
              </w:rPr>
              <w:t>1.05</w:t>
            </w:r>
          </w:p>
        </w:tc>
        <w:tc>
          <w:tcPr>
            <w:tcW w:w="906" w:type="dxa"/>
            <w:noWrap w:val="0"/>
            <w:vAlign w:val="center"/>
          </w:tcPr>
          <w:p w14:paraId="2B5A5EC3">
            <w:pPr>
              <w:widowControl/>
              <w:jc w:val="center"/>
              <w:textAlignment w:val="center"/>
              <w:rPr>
                <w:rFonts w:eastAsia="楷体"/>
                <w:color w:val="auto"/>
                <w:sz w:val="24"/>
                <w:highlight w:val="none"/>
              </w:rPr>
            </w:pPr>
            <w:r>
              <w:rPr>
                <w:rFonts w:hint="eastAsia" w:eastAsia="楷体"/>
                <w:color w:val="auto"/>
                <w:kern w:val="0"/>
                <w:sz w:val="24"/>
                <w:highlight w:val="none"/>
                <w:lang w:bidi="ar"/>
              </w:rPr>
              <w:t>1.74</w:t>
            </w:r>
          </w:p>
        </w:tc>
        <w:tc>
          <w:tcPr>
            <w:tcW w:w="906" w:type="dxa"/>
            <w:noWrap w:val="0"/>
            <w:vAlign w:val="center"/>
          </w:tcPr>
          <w:p w14:paraId="26031551">
            <w:pPr>
              <w:widowControl/>
              <w:jc w:val="center"/>
              <w:textAlignment w:val="center"/>
              <w:rPr>
                <w:rFonts w:eastAsia="楷体"/>
                <w:color w:val="auto"/>
                <w:sz w:val="24"/>
                <w:highlight w:val="none"/>
              </w:rPr>
            </w:pPr>
            <w:r>
              <w:rPr>
                <w:rFonts w:hint="eastAsia" w:eastAsia="楷体"/>
                <w:color w:val="auto"/>
                <w:kern w:val="0"/>
                <w:sz w:val="24"/>
                <w:highlight w:val="none"/>
                <w:lang w:bidi="ar"/>
              </w:rPr>
              <w:t>2.53</w:t>
            </w:r>
          </w:p>
        </w:tc>
        <w:tc>
          <w:tcPr>
            <w:tcW w:w="906" w:type="dxa"/>
            <w:noWrap w:val="0"/>
            <w:vAlign w:val="center"/>
          </w:tcPr>
          <w:p w14:paraId="301EAEF4">
            <w:pPr>
              <w:widowControl/>
              <w:jc w:val="center"/>
              <w:textAlignment w:val="center"/>
              <w:rPr>
                <w:rFonts w:eastAsia="楷体"/>
                <w:color w:val="auto"/>
                <w:sz w:val="24"/>
                <w:highlight w:val="none"/>
              </w:rPr>
            </w:pPr>
            <w:r>
              <w:rPr>
                <w:rFonts w:hint="eastAsia" w:eastAsia="楷体"/>
                <w:color w:val="auto"/>
                <w:kern w:val="0"/>
                <w:sz w:val="24"/>
                <w:highlight w:val="none"/>
                <w:lang w:bidi="ar"/>
              </w:rPr>
              <w:t>3.42</w:t>
            </w:r>
          </w:p>
        </w:tc>
        <w:tc>
          <w:tcPr>
            <w:tcW w:w="906" w:type="dxa"/>
            <w:noWrap w:val="0"/>
            <w:vAlign w:val="top"/>
          </w:tcPr>
          <w:p w14:paraId="797D007C">
            <w:pPr>
              <w:widowControl/>
              <w:jc w:val="center"/>
              <w:textAlignment w:val="center"/>
              <w:rPr>
                <w:rFonts w:eastAsia="楷体"/>
                <w:color w:val="auto"/>
                <w:kern w:val="0"/>
                <w:sz w:val="24"/>
                <w:highlight w:val="none"/>
                <w:lang w:bidi="ar"/>
              </w:rPr>
            </w:pPr>
            <w:r>
              <w:rPr>
                <w:rFonts w:hint="eastAsia" w:eastAsia="楷体"/>
                <w:color w:val="auto"/>
                <w:kern w:val="0"/>
                <w:sz w:val="24"/>
                <w:highlight w:val="none"/>
                <w:lang w:bidi="ar"/>
              </w:rPr>
              <w:t>4.40</w:t>
            </w:r>
          </w:p>
        </w:tc>
      </w:tr>
      <w:tr w14:paraId="683E28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6" w:hRule="atLeast"/>
        </w:trPr>
        <w:tc>
          <w:tcPr>
            <w:tcW w:w="1932" w:type="dxa"/>
            <w:noWrap w:val="0"/>
            <w:vAlign w:val="center"/>
          </w:tcPr>
          <w:p w14:paraId="47948627">
            <w:pPr>
              <w:widowControl/>
              <w:jc w:val="center"/>
              <w:textAlignment w:val="center"/>
              <w:rPr>
                <w:rFonts w:eastAsia="楷体"/>
                <w:color w:val="auto"/>
                <w:sz w:val="24"/>
                <w:highlight w:val="none"/>
              </w:rPr>
            </w:pPr>
            <w:r>
              <w:rPr>
                <w:rFonts w:eastAsia="楷体"/>
                <w:color w:val="auto"/>
                <w:kern w:val="0"/>
                <w:sz w:val="24"/>
                <w:highlight w:val="none"/>
                <w:lang w:bidi="ar"/>
              </w:rPr>
              <w:t>水库水位(m)</w:t>
            </w:r>
          </w:p>
        </w:tc>
        <w:tc>
          <w:tcPr>
            <w:tcW w:w="822" w:type="dxa"/>
            <w:noWrap w:val="0"/>
            <w:vAlign w:val="center"/>
          </w:tcPr>
          <w:p w14:paraId="25BEFB24">
            <w:pPr>
              <w:widowControl/>
              <w:jc w:val="center"/>
              <w:textAlignment w:val="center"/>
              <w:rPr>
                <w:rFonts w:eastAsia="楷体"/>
                <w:color w:val="auto"/>
                <w:sz w:val="24"/>
                <w:highlight w:val="none"/>
              </w:rPr>
            </w:pPr>
            <w:r>
              <w:rPr>
                <w:rFonts w:hint="eastAsia" w:eastAsia="楷体"/>
                <w:color w:val="auto"/>
                <w:kern w:val="0"/>
                <w:sz w:val="24"/>
                <w:highlight w:val="none"/>
                <w:lang w:bidi="ar"/>
              </w:rPr>
              <w:t>38.50</w:t>
            </w:r>
          </w:p>
        </w:tc>
        <w:tc>
          <w:tcPr>
            <w:tcW w:w="909" w:type="dxa"/>
            <w:noWrap w:val="0"/>
            <w:vAlign w:val="center"/>
          </w:tcPr>
          <w:p w14:paraId="26F5D41E">
            <w:pPr>
              <w:widowControl/>
              <w:jc w:val="center"/>
              <w:textAlignment w:val="center"/>
              <w:rPr>
                <w:rFonts w:eastAsia="楷体"/>
                <w:color w:val="auto"/>
                <w:sz w:val="24"/>
                <w:highlight w:val="none"/>
              </w:rPr>
            </w:pPr>
            <w:r>
              <w:rPr>
                <w:rFonts w:hint="eastAsia" w:eastAsia="楷体"/>
                <w:color w:val="auto"/>
                <w:kern w:val="0"/>
                <w:sz w:val="24"/>
                <w:highlight w:val="none"/>
                <w:lang w:bidi="ar"/>
              </w:rPr>
              <w:t>38.60</w:t>
            </w:r>
          </w:p>
        </w:tc>
        <w:tc>
          <w:tcPr>
            <w:tcW w:w="907" w:type="dxa"/>
            <w:noWrap w:val="0"/>
            <w:vAlign w:val="center"/>
          </w:tcPr>
          <w:p w14:paraId="453B5410">
            <w:pPr>
              <w:widowControl/>
              <w:jc w:val="center"/>
              <w:textAlignment w:val="center"/>
              <w:rPr>
                <w:rFonts w:eastAsia="楷体"/>
                <w:color w:val="auto"/>
                <w:sz w:val="24"/>
                <w:highlight w:val="none"/>
              </w:rPr>
            </w:pPr>
            <w:r>
              <w:rPr>
                <w:rFonts w:hint="eastAsia" w:eastAsia="楷体"/>
                <w:color w:val="auto"/>
                <w:kern w:val="0"/>
                <w:sz w:val="24"/>
                <w:highlight w:val="none"/>
                <w:lang w:bidi="ar"/>
              </w:rPr>
              <w:t>38.70</w:t>
            </w:r>
          </w:p>
        </w:tc>
        <w:tc>
          <w:tcPr>
            <w:tcW w:w="907" w:type="dxa"/>
            <w:noWrap w:val="0"/>
            <w:vAlign w:val="center"/>
          </w:tcPr>
          <w:p w14:paraId="02A25994">
            <w:pPr>
              <w:widowControl/>
              <w:jc w:val="center"/>
              <w:textAlignment w:val="center"/>
              <w:rPr>
                <w:rFonts w:eastAsia="楷体"/>
                <w:color w:val="auto"/>
                <w:sz w:val="24"/>
                <w:highlight w:val="none"/>
              </w:rPr>
            </w:pPr>
            <w:r>
              <w:rPr>
                <w:rFonts w:hint="eastAsia" w:eastAsia="楷体"/>
                <w:color w:val="auto"/>
                <w:kern w:val="0"/>
                <w:sz w:val="24"/>
                <w:highlight w:val="none"/>
                <w:lang w:bidi="ar"/>
              </w:rPr>
              <w:t>38.80</w:t>
            </w:r>
          </w:p>
        </w:tc>
        <w:tc>
          <w:tcPr>
            <w:tcW w:w="906" w:type="dxa"/>
            <w:noWrap w:val="0"/>
            <w:vAlign w:val="center"/>
          </w:tcPr>
          <w:p w14:paraId="2A08594B">
            <w:pPr>
              <w:widowControl/>
              <w:jc w:val="center"/>
              <w:textAlignment w:val="center"/>
              <w:rPr>
                <w:rFonts w:eastAsia="楷体"/>
                <w:color w:val="auto"/>
                <w:sz w:val="24"/>
                <w:highlight w:val="none"/>
              </w:rPr>
            </w:pPr>
            <w:r>
              <w:rPr>
                <w:rFonts w:hint="eastAsia" w:eastAsia="楷体"/>
                <w:color w:val="auto"/>
                <w:kern w:val="0"/>
                <w:sz w:val="24"/>
                <w:highlight w:val="none"/>
                <w:lang w:bidi="ar"/>
              </w:rPr>
              <w:t>38.90</w:t>
            </w:r>
          </w:p>
        </w:tc>
        <w:tc>
          <w:tcPr>
            <w:tcW w:w="906" w:type="dxa"/>
            <w:noWrap w:val="0"/>
            <w:vAlign w:val="center"/>
          </w:tcPr>
          <w:p w14:paraId="44012040">
            <w:pPr>
              <w:widowControl/>
              <w:jc w:val="center"/>
              <w:textAlignment w:val="center"/>
              <w:rPr>
                <w:rFonts w:eastAsia="楷体"/>
                <w:color w:val="auto"/>
                <w:sz w:val="24"/>
                <w:highlight w:val="none"/>
              </w:rPr>
            </w:pPr>
            <w:r>
              <w:rPr>
                <w:rFonts w:hint="eastAsia" w:eastAsia="楷体"/>
                <w:color w:val="auto"/>
                <w:kern w:val="0"/>
                <w:sz w:val="24"/>
                <w:highlight w:val="none"/>
                <w:lang w:bidi="ar"/>
              </w:rPr>
              <w:t>39.00</w:t>
            </w:r>
          </w:p>
        </w:tc>
        <w:tc>
          <w:tcPr>
            <w:tcW w:w="906" w:type="dxa"/>
            <w:noWrap w:val="0"/>
            <w:vAlign w:val="center"/>
          </w:tcPr>
          <w:p w14:paraId="61A3B165">
            <w:pPr>
              <w:widowControl/>
              <w:jc w:val="center"/>
              <w:textAlignment w:val="center"/>
              <w:rPr>
                <w:rFonts w:eastAsia="楷体"/>
                <w:color w:val="auto"/>
                <w:sz w:val="24"/>
                <w:highlight w:val="none"/>
              </w:rPr>
            </w:pPr>
            <w:r>
              <w:rPr>
                <w:rFonts w:hint="eastAsia" w:eastAsia="楷体"/>
                <w:color w:val="auto"/>
                <w:kern w:val="0"/>
                <w:sz w:val="24"/>
                <w:highlight w:val="none"/>
                <w:lang w:bidi="ar"/>
              </w:rPr>
              <w:t>39.20</w:t>
            </w:r>
          </w:p>
        </w:tc>
        <w:tc>
          <w:tcPr>
            <w:tcW w:w="906" w:type="dxa"/>
            <w:noWrap w:val="0"/>
            <w:vAlign w:val="top"/>
          </w:tcPr>
          <w:p w14:paraId="7382F2A1">
            <w:pPr>
              <w:widowControl/>
              <w:jc w:val="center"/>
              <w:textAlignment w:val="center"/>
              <w:rPr>
                <w:rFonts w:eastAsia="楷体"/>
                <w:color w:val="auto"/>
                <w:kern w:val="0"/>
                <w:sz w:val="24"/>
                <w:highlight w:val="none"/>
                <w:lang w:bidi="ar"/>
              </w:rPr>
            </w:pPr>
          </w:p>
        </w:tc>
      </w:tr>
      <w:tr w14:paraId="5A9C87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6" w:hRule="atLeast"/>
        </w:trPr>
        <w:tc>
          <w:tcPr>
            <w:tcW w:w="1932" w:type="dxa"/>
            <w:noWrap w:val="0"/>
            <w:vAlign w:val="center"/>
          </w:tcPr>
          <w:p w14:paraId="0B9C451D">
            <w:pPr>
              <w:widowControl/>
              <w:jc w:val="center"/>
              <w:textAlignment w:val="center"/>
              <w:rPr>
                <w:rFonts w:eastAsia="楷体"/>
                <w:color w:val="auto"/>
                <w:sz w:val="24"/>
                <w:highlight w:val="none"/>
              </w:rPr>
            </w:pPr>
            <w:r>
              <w:rPr>
                <w:rFonts w:eastAsia="楷体"/>
                <w:color w:val="auto"/>
                <w:kern w:val="0"/>
                <w:sz w:val="24"/>
                <w:highlight w:val="none"/>
                <w:lang w:bidi="ar"/>
              </w:rPr>
              <w:t>对应下泄流量（m</w:t>
            </w:r>
            <w:r>
              <w:rPr>
                <w:rFonts w:eastAsia="楷体"/>
                <w:color w:val="auto"/>
                <w:kern w:val="0"/>
                <w:sz w:val="24"/>
                <w:highlight w:val="none"/>
                <w:vertAlign w:val="superscript"/>
                <w:lang w:bidi="ar"/>
              </w:rPr>
              <w:t>3</w:t>
            </w:r>
            <w:r>
              <w:rPr>
                <w:rFonts w:eastAsia="楷体"/>
                <w:color w:val="auto"/>
                <w:kern w:val="0"/>
                <w:sz w:val="24"/>
                <w:highlight w:val="none"/>
                <w:lang w:bidi="ar"/>
              </w:rPr>
              <w:t>/s）</w:t>
            </w:r>
          </w:p>
        </w:tc>
        <w:tc>
          <w:tcPr>
            <w:tcW w:w="822" w:type="dxa"/>
            <w:noWrap w:val="0"/>
            <w:vAlign w:val="center"/>
          </w:tcPr>
          <w:p w14:paraId="336F5DFC">
            <w:pPr>
              <w:widowControl/>
              <w:jc w:val="center"/>
              <w:textAlignment w:val="center"/>
              <w:rPr>
                <w:rFonts w:eastAsia="楷体"/>
                <w:color w:val="auto"/>
                <w:sz w:val="24"/>
                <w:highlight w:val="none"/>
              </w:rPr>
            </w:pPr>
            <w:r>
              <w:rPr>
                <w:rFonts w:hint="eastAsia" w:eastAsia="楷体"/>
                <w:color w:val="auto"/>
                <w:kern w:val="0"/>
                <w:sz w:val="24"/>
                <w:highlight w:val="none"/>
                <w:lang w:bidi="ar"/>
              </w:rPr>
              <w:t>5.45</w:t>
            </w:r>
          </w:p>
        </w:tc>
        <w:tc>
          <w:tcPr>
            <w:tcW w:w="909" w:type="dxa"/>
            <w:noWrap w:val="0"/>
            <w:vAlign w:val="center"/>
          </w:tcPr>
          <w:p w14:paraId="38BA8C76">
            <w:pPr>
              <w:widowControl/>
              <w:jc w:val="center"/>
              <w:textAlignment w:val="center"/>
              <w:rPr>
                <w:rFonts w:eastAsia="楷体"/>
                <w:color w:val="auto"/>
                <w:sz w:val="24"/>
                <w:highlight w:val="none"/>
              </w:rPr>
            </w:pPr>
            <w:r>
              <w:rPr>
                <w:rFonts w:hint="eastAsia" w:eastAsia="楷体"/>
                <w:color w:val="auto"/>
                <w:kern w:val="0"/>
                <w:sz w:val="24"/>
                <w:highlight w:val="none"/>
                <w:lang w:bidi="ar"/>
              </w:rPr>
              <w:t>6.58</w:t>
            </w:r>
          </w:p>
        </w:tc>
        <w:tc>
          <w:tcPr>
            <w:tcW w:w="907" w:type="dxa"/>
            <w:noWrap w:val="0"/>
            <w:vAlign w:val="center"/>
          </w:tcPr>
          <w:p w14:paraId="14BC11FA">
            <w:pPr>
              <w:widowControl/>
              <w:jc w:val="center"/>
              <w:textAlignment w:val="center"/>
              <w:rPr>
                <w:rFonts w:eastAsia="楷体"/>
                <w:color w:val="auto"/>
                <w:sz w:val="24"/>
                <w:highlight w:val="none"/>
              </w:rPr>
            </w:pPr>
            <w:r>
              <w:rPr>
                <w:rFonts w:hint="eastAsia" w:eastAsia="楷体"/>
                <w:color w:val="auto"/>
                <w:kern w:val="0"/>
                <w:sz w:val="24"/>
                <w:highlight w:val="none"/>
                <w:lang w:bidi="ar"/>
              </w:rPr>
              <w:t>7.77</w:t>
            </w:r>
          </w:p>
        </w:tc>
        <w:tc>
          <w:tcPr>
            <w:tcW w:w="907" w:type="dxa"/>
            <w:noWrap w:val="0"/>
            <w:vAlign w:val="center"/>
          </w:tcPr>
          <w:p w14:paraId="67C2DB3B">
            <w:pPr>
              <w:widowControl/>
              <w:jc w:val="center"/>
              <w:textAlignment w:val="center"/>
              <w:rPr>
                <w:rFonts w:eastAsia="楷体"/>
                <w:color w:val="auto"/>
                <w:sz w:val="24"/>
                <w:highlight w:val="none"/>
              </w:rPr>
            </w:pPr>
            <w:r>
              <w:rPr>
                <w:rFonts w:hint="eastAsia" w:eastAsia="楷体"/>
                <w:color w:val="auto"/>
                <w:kern w:val="0"/>
                <w:sz w:val="24"/>
                <w:highlight w:val="none"/>
                <w:lang w:bidi="ar"/>
              </w:rPr>
              <w:t>9.03</w:t>
            </w:r>
          </w:p>
        </w:tc>
        <w:tc>
          <w:tcPr>
            <w:tcW w:w="906" w:type="dxa"/>
            <w:noWrap w:val="0"/>
            <w:vAlign w:val="center"/>
          </w:tcPr>
          <w:p w14:paraId="0C29A2B5">
            <w:pPr>
              <w:widowControl/>
              <w:jc w:val="center"/>
              <w:textAlignment w:val="center"/>
              <w:rPr>
                <w:rFonts w:eastAsia="楷体"/>
                <w:color w:val="auto"/>
                <w:sz w:val="24"/>
                <w:highlight w:val="none"/>
              </w:rPr>
            </w:pPr>
            <w:r>
              <w:rPr>
                <w:rFonts w:hint="eastAsia" w:eastAsia="楷体"/>
                <w:color w:val="auto"/>
                <w:kern w:val="0"/>
                <w:sz w:val="24"/>
                <w:highlight w:val="none"/>
                <w:lang w:bidi="ar"/>
              </w:rPr>
              <w:t>10.35</w:t>
            </w:r>
          </w:p>
        </w:tc>
        <w:tc>
          <w:tcPr>
            <w:tcW w:w="906" w:type="dxa"/>
            <w:noWrap w:val="0"/>
            <w:vAlign w:val="center"/>
          </w:tcPr>
          <w:p w14:paraId="2BCAB780">
            <w:pPr>
              <w:widowControl/>
              <w:jc w:val="center"/>
              <w:textAlignment w:val="center"/>
              <w:rPr>
                <w:rFonts w:eastAsia="楷体"/>
                <w:color w:val="auto"/>
                <w:sz w:val="24"/>
                <w:highlight w:val="none"/>
              </w:rPr>
            </w:pPr>
            <w:r>
              <w:rPr>
                <w:rFonts w:hint="eastAsia" w:eastAsia="楷体"/>
                <w:color w:val="auto"/>
                <w:kern w:val="0"/>
                <w:sz w:val="24"/>
                <w:highlight w:val="none"/>
                <w:lang w:bidi="ar"/>
              </w:rPr>
              <w:t>11.73</w:t>
            </w:r>
          </w:p>
        </w:tc>
        <w:tc>
          <w:tcPr>
            <w:tcW w:w="906" w:type="dxa"/>
            <w:noWrap w:val="0"/>
            <w:vAlign w:val="center"/>
          </w:tcPr>
          <w:p w14:paraId="741994B3">
            <w:pPr>
              <w:widowControl/>
              <w:jc w:val="center"/>
              <w:textAlignment w:val="center"/>
              <w:rPr>
                <w:rFonts w:eastAsia="楷体"/>
                <w:color w:val="auto"/>
                <w:sz w:val="24"/>
                <w:highlight w:val="none"/>
              </w:rPr>
            </w:pPr>
            <w:r>
              <w:rPr>
                <w:rFonts w:hint="eastAsia" w:eastAsia="楷体"/>
                <w:color w:val="auto"/>
                <w:kern w:val="0"/>
                <w:sz w:val="24"/>
                <w:highlight w:val="none"/>
                <w:lang w:bidi="ar"/>
              </w:rPr>
              <w:t>14.65</w:t>
            </w:r>
          </w:p>
        </w:tc>
        <w:tc>
          <w:tcPr>
            <w:tcW w:w="906" w:type="dxa"/>
            <w:noWrap w:val="0"/>
            <w:vAlign w:val="top"/>
          </w:tcPr>
          <w:p w14:paraId="0B94A2C1">
            <w:pPr>
              <w:widowControl/>
              <w:jc w:val="center"/>
              <w:textAlignment w:val="center"/>
              <w:rPr>
                <w:rFonts w:eastAsia="楷体"/>
                <w:color w:val="auto"/>
                <w:kern w:val="0"/>
                <w:sz w:val="24"/>
                <w:highlight w:val="none"/>
                <w:lang w:bidi="ar"/>
              </w:rPr>
            </w:pPr>
          </w:p>
        </w:tc>
      </w:tr>
    </w:tbl>
    <w:p w14:paraId="76707734">
      <w:pPr>
        <w:spacing w:line="520" w:lineRule="exact"/>
        <w:outlineLvl w:val="2"/>
        <w:rPr>
          <w:rFonts w:eastAsia="楷体"/>
          <w:b/>
          <w:bCs/>
          <w:color w:val="auto"/>
          <w:sz w:val="32"/>
          <w:szCs w:val="30"/>
          <w:highlight w:val="none"/>
        </w:rPr>
      </w:pPr>
      <w:r>
        <w:rPr>
          <w:rFonts w:eastAsia="楷体"/>
          <w:b/>
          <w:bCs/>
          <w:color w:val="auto"/>
          <w:sz w:val="32"/>
          <w:szCs w:val="30"/>
          <w:highlight w:val="none"/>
        </w:rPr>
        <w:t>2.2.3 水库枢纽工程历次重大改建、扩建、加固基本情况</w:t>
      </w:r>
    </w:p>
    <w:p w14:paraId="09AA80A4">
      <w:pPr>
        <w:spacing w:line="520" w:lineRule="exact"/>
        <w:ind w:firstLine="560" w:firstLineChars="200"/>
        <w:rPr>
          <w:rFonts w:hint="eastAsia" w:eastAsia="楷体"/>
          <w:color w:val="auto"/>
          <w:sz w:val="28"/>
          <w:szCs w:val="28"/>
          <w:highlight w:val="none"/>
        </w:rPr>
      </w:pPr>
      <w:r>
        <w:rPr>
          <w:rFonts w:eastAsia="楷体"/>
          <w:color w:val="auto"/>
          <w:kern w:val="0"/>
          <w:sz w:val="28"/>
          <w:szCs w:val="28"/>
          <w:highlight w:val="none"/>
        </w:rPr>
        <w:t>201</w:t>
      </w:r>
      <w:r>
        <w:rPr>
          <w:rFonts w:hint="eastAsia" w:eastAsia="楷体"/>
          <w:color w:val="auto"/>
          <w:kern w:val="0"/>
          <w:sz w:val="28"/>
          <w:szCs w:val="28"/>
          <w:highlight w:val="none"/>
        </w:rPr>
        <w:t>3</w:t>
      </w:r>
      <w:r>
        <w:rPr>
          <w:rFonts w:eastAsia="楷体"/>
          <w:color w:val="auto"/>
          <w:kern w:val="0"/>
          <w:sz w:val="28"/>
          <w:szCs w:val="28"/>
          <w:highlight w:val="none"/>
        </w:rPr>
        <w:t>年3月，</w:t>
      </w:r>
      <w:r>
        <w:rPr>
          <w:rFonts w:hint="eastAsia" w:eastAsia="楷体"/>
          <w:color w:val="auto"/>
          <w:sz w:val="28"/>
          <w:szCs w:val="28"/>
          <w:highlight w:val="none"/>
        </w:rPr>
        <w:t>泉港区农林水局组织对前烧水库进行安全鉴定，鉴定结论为三类坝；2013年5月，泉港区农林水库委托设计单位进行水库大坝除险加固工程设计</w:t>
      </w:r>
      <w:r>
        <w:rPr>
          <w:rFonts w:eastAsia="楷体"/>
          <w:color w:val="auto"/>
          <w:sz w:val="28"/>
          <w:szCs w:val="28"/>
          <w:highlight w:val="none"/>
        </w:rPr>
        <w:t>；</w:t>
      </w:r>
      <w:r>
        <w:rPr>
          <w:rFonts w:hint="eastAsia" w:eastAsia="楷体"/>
          <w:color w:val="auto"/>
          <w:sz w:val="28"/>
          <w:szCs w:val="28"/>
          <w:highlight w:val="none"/>
        </w:rPr>
        <w:t>2013年12月～2014年10月进行水库除险加固施工，主要工程措施：</w:t>
      </w:r>
    </w:p>
    <w:p w14:paraId="6F4C2AFD">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（1）大坝加固工程</w:t>
      </w:r>
    </w:p>
    <w:p w14:paraId="08BBEEDF">
      <w:pPr>
        <w:spacing w:line="520" w:lineRule="exact"/>
        <w:ind w:firstLine="560" w:firstLineChars="200"/>
        <w:rPr>
          <w:rFonts w:eastAsia="楷体"/>
          <w:color w:val="auto"/>
          <w:sz w:val="28"/>
          <w:szCs w:val="28"/>
          <w:highlight w:val="none"/>
        </w:rPr>
      </w:pPr>
      <w:r>
        <w:rPr>
          <w:rFonts w:eastAsia="楷体"/>
          <w:color w:val="auto"/>
          <w:sz w:val="28"/>
          <w:szCs w:val="28"/>
          <w:highlight w:val="none"/>
        </w:rPr>
        <w:t>1</w:t>
      </w:r>
      <w:r>
        <w:rPr>
          <w:rFonts w:hAnsi="楷体" w:eastAsia="楷体"/>
          <w:color w:val="auto"/>
          <w:sz w:val="28"/>
          <w:szCs w:val="28"/>
          <w:highlight w:val="none"/>
        </w:rPr>
        <w:t>）大坝防渗加固工程</w:t>
      </w:r>
    </w:p>
    <w:p w14:paraId="6DEBDDD1">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在大坝坝顶进行单管高压旋喷构筑垂直防渗墙，对全坝段防渗处理，旋喷桩单排，桩径</w:t>
      </w:r>
      <w:r>
        <w:rPr>
          <w:rFonts w:eastAsia="楷体"/>
          <w:color w:val="auto"/>
          <w:sz w:val="28"/>
          <w:szCs w:val="28"/>
          <w:highlight w:val="none"/>
        </w:rPr>
        <w:t>φ0.6m</w:t>
      </w:r>
      <w:r>
        <w:rPr>
          <w:rFonts w:hAnsi="楷体" w:eastAsia="楷体"/>
          <w:color w:val="auto"/>
          <w:sz w:val="28"/>
          <w:szCs w:val="28"/>
          <w:highlight w:val="none"/>
        </w:rPr>
        <w:t>，孔距</w:t>
      </w:r>
      <w:r>
        <w:rPr>
          <w:rFonts w:eastAsia="楷体"/>
          <w:color w:val="auto"/>
          <w:sz w:val="28"/>
          <w:szCs w:val="28"/>
          <w:highlight w:val="none"/>
        </w:rPr>
        <w:t>0.45~0.5m</w:t>
      </w:r>
      <w:r>
        <w:rPr>
          <w:rFonts w:hAnsi="楷体" w:eastAsia="楷体"/>
          <w:color w:val="auto"/>
          <w:sz w:val="28"/>
          <w:szCs w:val="28"/>
          <w:highlight w:val="none"/>
        </w:rPr>
        <w:t>，进入粉质粘土层</w:t>
      </w:r>
      <w:r>
        <w:rPr>
          <w:rFonts w:eastAsia="楷体"/>
          <w:color w:val="auto"/>
          <w:sz w:val="28"/>
          <w:szCs w:val="28"/>
          <w:highlight w:val="none"/>
        </w:rPr>
        <w:t>0.5m</w:t>
      </w:r>
      <w:r>
        <w:rPr>
          <w:rFonts w:hAnsi="楷体" w:eastAsia="楷体"/>
          <w:color w:val="auto"/>
          <w:sz w:val="28"/>
          <w:szCs w:val="28"/>
          <w:highlight w:val="none"/>
        </w:rPr>
        <w:t>。</w:t>
      </w:r>
    </w:p>
    <w:p w14:paraId="3D567233">
      <w:pPr>
        <w:spacing w:line="520" w:lineRule="exact"/>
        <w:ind w:firstLine="560" w:firstLineChars="200"/>
        <w:rPr>
          <w:rFonts w:eastAsia="楷体"/>
          <w:color w:val="auto"/>
          <w:sz w:val="28"/>
          <w:szCs w:val="28"/>
          <w:highlight w:val="none"/>
        </w:rPr>
      </w:pPr>
      <w:r>
        <w:rPr>
          <w:rFonts w:eastAsia="楷体"/>
          <w:color w:val="auto"/>
          <w:sz w:val="28"/>
          <w:szCs w:val="28"/>
          <w:highlight w:val="none"/>
        </w:rPr>
        <w:t>2</w:t>
      </w:r>
      <w:r>
        <w:rPr>
          <w:rFonts w:hAnsi="楷体" w:eastAsia="楷体"/>
          <w:color w:val="auto"/>
          <w:sz w:val="28"/>
          <w:szCs w:val="28"/>
          <w:highlight w:val="none"/>
        </w:rPr>
        <w:t>）迎水坡加固设计</w:t>
      </w:r>
    </w:p>
    <w:p w14:paraId="1EE2912D">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迎水坡采用干砌条石对高程</w:t>
      </w:r>
      <w:r>
        <w:rPr>
          <w:rFonts w:eastAsia="楷体"/>
          <w:color w:val="auto"/>
          <w:sz w:val="28"/>
          <w:szCs w:val="28"/>
          <w:highlight w:val="none"/>
        </w:rPr>
        <w:t>34.20m</w:t>
      </w:r>
      <w:r>
        <w:rPr>
          <w:rFonts w:hAnsi="楷体" w:eastAsia="楷体"/>
          <w:color w:val="auto"/>
          <w:sz w:val="28"/>
          <w:szCs w:val="28"/>
          <w:highlight w:val="none"/>
        </w:rPr>
        <w:t>以上坝坡进行翻砌，拆除原干砌块石，清理坝坡，根据设计坡度进行整坡，对下陷变形处进行回填粘土并夯实，在</w:t>
      </w:r>
      <w:r>
        <w:rPr>
          <w:rFonts w:eastAsia="楷体"/>
          <w:color w:val="auto"/>
          <w:sz w:val="28"/>
          <w:szCs w:val="28"/>
          <w:highlight w:val="none"/>
        </w:rPr>
        <w:t>34.20m</w:t>
      </w:r>
      <w:r>
        <w:rPr>
          <w:rFonts w:hAnsi="楷体" w:eastAsia="楷体"/>
          <w:color w:val="auto"/>
          <w:sz w:val="28"/>
          <w:szCs w:val="28"/>
          <w:highlight w:val="none"/>
        </w:rPr>
        <w:t>处利用迎水坡拆除块石新建</w:t>
      </w:r>
      <w:r>
        <w:rPr>
          <w:rFonts w:eastAsia="楷体"/>
          <w:color w:val="auto"/>
          <w:sz w:val="28"/>
          <w:szCs w:val="28"/>
          <w:highlight w:val="none"/>
        </w:rPr>
        <w:t>M10</w:t>
      </w:r>
      <w:r>
        <w:rPr>
          <w:rFonts w:hAnsi="楷体" w:eastAsia="楷体"/>
          <w:color w:val="auto"/>
          <w:sz w:val="28"/>
          <w:szCs w:val="28"/>
          <w:highlight w:val="none"/>
        </w:rPr>
        <w:t>浆砌块石护脚及两坝肩处的</w:t>
      </w:r>
      <w:r>
        <w:rPr>
          <w:rFonts w:eastAsia="楷体"/>
          <w:color w:val="auto"/>
          <w:sz w:val="28"/>
          <w:szCs w:val="28"/>
          <w:highlight w:val="none"/>
        </w:rPr>
        <w:t>M10</w:t>
      </w:r>
      <w:r>
        <w:rPr>
          <w:rFonts w:hAnsi="楷体" w:eastAsia="楷体"/>
          <w:color w:val="auto"/>
          <w:sz w:val="28"/>
          <w:szCs w:val="28"/>
          <w:highlight w:val="none"/>
        </w:rPr>
        <w:t>浆砌块石封边。护脚至坝顶的坝面铺设一层</w:t>
      </w:r>
      <w:r>
        <w:rPr>
          <w:rFonts w:eastAsia="楷体"/>
          <w:color w:val="auto"/>
          <w:sz w:val="28"/>
          <w:szCs w:val="28"/>
          <w:highlight w:val="none"/>
        </w:rPr>
        <w:t>300g/m</w:t>
      </w:r>
      <w:r>
        <w:rPr>
          <w:rFonts w:eastAsia="楷体"/>
          <w:color w:val="auto"/>
          <w:sz w:val="28"/>
          <w:szCs w:val="28"/>
          <w:highlight w:val="none"/>
          <w:vertAlign w:val="superscript"/>
        </w:rPr>
        <w:t>2</w:t>
      </w:r>
      <w:r>
        <w:rPr>
          <w:rFonts w:hAnsi="楷体" w:eastAsia="楷体"/>
          <w:color w:val="auto"/>
          <w:sz w:val="28"/>
          <w:szCs w:val="28"/>
          <w:highlight w:val="none"/>
        </w:rPr>
        <w:t>土工布，从下往上依次铺设</w:t>
      </w:r>
      <w:r>
        <w:rPr>
          <w:rFonts w:eastAsia="楷体"/>
          <w:color w:val="auto"/>
          <w:sz w:val="28"/>
          <w:szCs w:val="28"/>
          <w:highlight w:val="none"/>
        </w:rPr>
        <w:t>100mm</w:t>
      </w:r>
      <w:r>
        <w:rPr>
          <w:rFonts w:hAnsi="楷体" w:eastAsia="楷体"/>
          <w:color w:val="auto"/>
          <w:sz w:val="28"/>
          <w:szCs w:val="28"/>
          <w:highlight w:val="none"/>
        </w:rPr>
        <w:t>厚的砂垫层、</w:t>
      </w:r>
      <w:r>
        <w:rPr>
          <w:rFonts w:eastAsia="楷体"/>
          <w:color w:val="auto"/>
          <w:sz w:val="28"/>
          <w:szCs w:val="28"/>
          <w:highlight w:val="none"/>
        </w:rPr>
        <w:t>100mm</w:t>
      </w:r>
      <w:r>
        <w:rPr>
          <w:rFonts w:hAnsi="楷体" w:eastAsia="楷体"/>
          <w:color w:val="auto"/>
          <w:sz w:val="28"/>
          <w:szCs w:val="28"/>
          <w:highlight w:val="none"/>
        </w:rPr>
        <w:t>厚的碎石垫层和</w:t>
      </w:r>
      <w:r>
        <w:rPr>
          <w:rFonts w:eastAsia="楷体"/>
          <w:color w:val="auto"/>
          <w:sz w:val="28"/>
          <w:szCs w:val="28"/>
          <w:highlight w:val="none"/>
        </w:rPr>
        <w:t>220mm</w:t>
      </w:r>
      <w:r>
        <w:rPr>
          <w:rFonts w:hAnsi="楷体" w:eastAsia="楷体"/>
          <w:color w:val="auto"/>
          <w:sz w:val="28"/>
          <w:szCs w:val="28"/>
          <w:highlight w:val="none"/>
        </w:rPr>
        <w:t>厚的干砌条石护坡。在高程</w:t>
      </w:r>
      <w:r>
        <w:rPr>
          <w:rFonts w:eastAsia="楷体"/>
          <w:color w:val="auto"/>
          <w:sz w:val="28"/>
          <w:szCs w:val="28"/>
          <w:highlight w:val="none"/>
        </w:rPr>
        <w:t>36.00m</w:t>
      </w:r>
      <w:r>
        <w:rPr>
          <w:rFonts w:hAnsi="楷体" w:eastAsia="楷体"/>
          <w:color w:val="auto"/>
          <w:sz w:val="28"/>
          <w:szCs w:val="28"/>
          <w:highlight w:val="none"/>
        </w:rPr>
        <w:t>处设一道防滑槽，将土工布插入</w:t>
      </w:r>
      <w:r>
        <w:rPr>
          <w:rFonts w:eastAsia="楷体"/>
          <w:color w:val="auto"/>
          <w:sz w:val="28"/>
          <w:szCs w:val="28"/>
          <w:highlight w:val="none"/>
        </w:rPr>
        <w:t>M10</w:t>
      </w:r>
      <w:r>
        <w:rPr>
          <w:rFonts w:hAnsi="楷体" w:eastAsia="楷体"/>
          <w:color w:val="auto"/>
          <w:sz w:val="28"/>
          <w:szCs w:val="28"/>
          <w:highlight w:val="none"/>
        </w:rPr>
        <w:t>浆砌块石护脚及坡顶</w:t>
      </w:r>
      <w:r>
        <w:rPr>
          <w:rFonts w:eastAsia="楷体"/>
          <w:color w:val="auto"/>
          <w:sz w:val="28"/>
          <w:szCs w:val="28"/>
          <w:highlight w:val="none"/>
        </w:rPr>
        <w:t>C25</w:t>
      </w:r>
      <w:r>
        <w:rPr>
          <w:rFonts w:hAnsi="楷体" w:eastAsia="楷体"/>
          <w:color w:val="auto"/>
          <w:sz w:val="28"/>
          <w:szCs w:val="28"/>
          <w:highlight w:val="none"/>
        </w:rPr>
        <w:t>素砼路肩中，提高抗滑稳定性。迎水坡桩号</w:t>
      </w:r>
      <w:r>
        <w:rPr>
          <w:rFonts w:eastAsia="楷体"/>
          <w:color w:val="auto"/>
          <w:sz w:val="28"/>
          <w:szCs w:val="28"/>
          <w:highlight w:val="none"/>
        </w:rPr>
        <w:t>B0+050.0</w:t>
      </w:r>
      <w:r>
        <w:rPr>
          <w:rFonts w:hAnsi="楷体" w:eastAsia="楷体"/>
          <w:color w:val="auto"/>
          <w:sz w:val="28"/>
          <w:szCs w:val="28"/>
          <w:highlight w:val="none"/>
        </w:rPr>
        <w:t>、</w:t>
      </w:r>
      <w:r>
        <w:rPr>
          <w:rFonts w:eastAsia="楷体"/>
          <w:color w:val="auto"/>
          <w:sz w:val="28"/>
          <w:szCs w:val="28"/>
          <w:highlight w:val="none"/>
        </w:rPr>
        <w:t>B0+125.0</w:t>
      </w:r>
      <w:r>
        <w:rPr>
          <w:rFonts w:hAnsi="楷体" w:eastAsia="楷体"/>
          <w:color w:val="auto"/>
          <w:sz w:val="28"/>
          <w:szCs w:val="28"/>
          <w:highlight w:val="none"/>
        </w:rPr>
        <w:t>分别设</w:t>
      </w:r>
      <w:r>
        <w:rPr>
          <w:rFonts w:eastAsia="楷体"/>
          <w:color w:val="auto"/>
          <w:sz w:val="28"/>
          <w:szCs w:val="28"/>
          <w:highlight w:val="none"/>
        </w:rPr>
        <w:t>1.0m</w:t>
      </w:r>
      <w:r>
        <w:rPr>
          <w:rFonts w:hAnsi="楷体" w:eastAsia="楷体"/>
          <w:color w:val="auto"/>
          <w:sz w:val="28"/>
          <w:szCs w:val="28"/>
          <w:highlight w:val="none"/>
        </w:rPr>
        <w:t>宽的下坡台阶。</w:t>
      </w:r>
    </w:p>
    <w:p w14:paraId="0FB9B594">
      <w:pPr>
        <w:spacing w:line="520" w:lineRule="exact"/>
        <w:ind w:firstLine="560" w:firstLineChars="200"/>
        <w:rPr>
          <w:rFonts w:eastAsia="楷体"/>
          <w:color w:val="auto"/>
          <w:sz w:val="28"/>
          <w:szCs w:val="28"/>
          <w:highlight w:val="none"/>
        </w:rPr>
      </w:pPr>
      <w:r>
        <w:rPr>
          <w:rFonts w:eastAsia="楷体"/>
          <w:color w:val="auto"/>
          <w:sz w:val="28"/>
          <w:szCs w:val="28"/>
          <w:highlight w:val="none"/>
        </w:rPr>
        <w:t>3</w:t>
      </w:r>
      <w:r>
        <w:rPr>
          <w:rFonts w:hAnsi="楷体" w:eastAsia="楷体"/>
          <w:color w:val="auto"/>
          <w:sz w:val="28"/>
          <w:szCs w:val="28"/>
          <w:highlight w:val="none"/>
        </w:rPr>
        <w:t>）背水坡加固设计</w:t>
      </w:r>
    </w:p>
    <w:p w14:paraId="668689EF">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全面清除背水坡面上树木、草皮、树根及其他杂物，按</w:t>
      </w:r>
      <w:r>
        <w:rPr>
          <w:rFonts w:hint="eastAsia" w:hAnsi="楷体" w:eastAsia="楷体"/>
          <w:color w:val="auto"/>
          <w:sz w:val="28"/>
          <w:szCs w:val="28"/>
          <w:highlight w:val="none"/>
        </w:rPr>
        <w:t>原</w:t>
      </w:r>
      <w:r>
        <w:rPr>
          <w:rFonts w:hAnsi="楷体" w:eastAsia="楷体"/>
          <w:color w:val="auto"/>
          <w:sz w:val="28"/>
          <w:szCs w:val="28"/>
          <w:highlight w:val="none"/>
        </w:rPr>
        <w:t>有坡度整坡，对下陷变形处进行回填粘土并夯实。坝坡重新铺设草皮护坡，两坝肩处设</w:t>
      </w:r>
      <w:r>
        <w:rPr>
          <w:rFonts w:eastAsia="楷体"/>
          <w:color w:val="auto"/>
          <w:sz w:val="28"/>
          <w:szCs w:val="28"/>
          <w:highlight w:val="none"/>
        </w:rPr>
        <w:t>1.0m</w:t>
      </w:r>
      <w:r>
        <w:rPr>
          <w:rFonts w:hAnsi="楷体" w:eastAsia="楷体"/>
          <w:color w:val="auto"/>
          <w:sz w:val="28"/>
          <w:szCs w:val="28"/>
          <w:highlight w:val="none"/>
        </w:rPr>
        <w:t>宽</w:t>
      </w:r>
      <w:r>
        <w:rPr>
          <w:rFonts w:eastAsia="楷体"/>
          <w:color w:val="auto"/>
          <w:sz w:val="28"/>
          <w:szCs w:val="28"/>
          <w:highlight w:val="none"/>
        </w:rPr>
        <w:t>C20</w:t>
      </w:r>
      <w:r>
        <w:rPr>
          <w:rFonts w:hAnsi="楷体" w:eastAsia="楷体"/>
          <w:color w:val="auto"/>
          <w:sz w:val="28"/>
          <w:szCs w:val="28"/>
          <w:highlight w:val="none"/>
        </w:rPr>
        <w:t>素砼下坡台阶。拆除原干砌条石排水棱体，利用迎水坡及溢洪道拆除块石新建干砌块石排水棱体，排水棱体内外侧坡比分别为</w:t>
      </w:r>
      <w:r>
        <w:rPr>
          <w:rFonts w:eastAsia="楷体"/>
          <w:color w:val="auto"/>
          <w:sz w:val="28"/>
          <w:szCs w:val="28"/>
          <w:highlight w:val="none"/>
        </w:rPr>
        <w:t>1:1.5</w:t>
      </w:r>
      <w:r>
        <w:rPr>
          <w:rFonts w:hAnsi="楷体" w:eastAsia="楷体"/>
          <w:color w:val="auto"/>
          <w:sz w:val="28"/>
          <w:szCs w:val="28"/>
          <w:highlight w:val="none"/>
        </w:rPr>
        <w:t>、</w:t>
      </w:r>
      <w:r>
        <w:rPr>
          <w:rFonts w:eastAsia="楷体"/>
          <w:color w:val="auto"/>
          <w:sz w:val="28"/>
          <w:szCs w:val="28"/>
          <w:highlight w:val="none"/>
        </w:rPr>
        <w:t>1:1</w:t>
      </w:r>
      <w:r>
        <w:rPr>
          <w:rFonts w:hAnsi="楷体" w:eastAsia="楷体"/>
          <w:color w:val="auto"/>
          <w:sz w:val="28"/>
          <w:szCs w:val="28"/>
          <w:highlight w:val="none"/>
        </w:rPr>
        <w:t>。</w:t>
      </w:r>
    </w:p>
    <w:p w14:paraId="0D089CA3">
      <w:pPr>
        <w:spacing w:line="520" w:lineRule="exact"/>
        <w:ind w:firstLine="560" w:firstLineChars="200"/>
        <w:rPr>
          <w:rFonts w:eastAsia="楷体"/>
          <w:color w:val="auto"/>
          <w:sz w:val="28"/>
          <w:szCs w:val="28"/>
          <w:highlight w:val="none"/>
        </w:rPr>
      </w:pPr>
      <w:r>
        <w:rPr>
          <w:rFonts w:eastAsia="楷体"/>
          <w:color w:val="auto"/>
          <w:sz w:val="28"/>
          <w:szCs w:val="28"/>
          <w:highlight w:val="none"/>
        </w:rPr>
        <w:t>4</w:t>
      </w:r>
      <w:r>
        <w:rPr>
          <w:rFonts w:hAnsi="楷体" w:eastAsia="楷体"/>
          <w:color w:val="auto"/>
          <w:sz w:val="28"/>
          <w:szCs w:val="28"/>
          <w:highlight w:val="none"/>
        </w:rPr>
        <w:t>）坝顶加固设计</w:t>
      </w:r>
    </w:p>
    <w:p w14:paraId="01F23919">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统一坝顶高程为</w:t>
      </w:r>
      <w:r>
        <w:rPr>
          <w:rFonts w:eastAsia="楷体"/>
          <w:color w:val="auto"/>
          <w:sz w:val="28"/>
          <w:szCs w:val="28"/>
          <w:highlight w:val="none"/>
        </w:rPr>
        <w:t>40.08mm</w:t>
      </w:r>
      <w:r>
        <w:rPr>
          <w:rFonts w:hAnsi="楷体" w:eastAsia="楷体"/>
          <w:color w:val="auto"/>
          <w:sz w:val="28"/>
          <w:szCs w:val="28"/>
          <w:highlight w:val="none"/>
        </w:rPr>
        <w:t>，坝顶宽度</w:t>
      </w:r>
      <w:r>
        <w:rPr>
          <w:rFonts w:eastAsia="楷体"/>
          <w:color w:val="auto"/>
          <w:sz w:val="28"/>
          <w:szCs w:val="28"/>
          <w:highlight w:val="none"/>
        </w:rPr>
        <w:t>3.75m</w:t>
      </w:r>
      <w:r>
        <w:rPr>
          <w:rFonts w:hAnsi="楷体" w:eastAsia="楷体"/>
          <w:color w:val="auto"/>
          <w:sz w:val="28"/>
          <w:szCs w:val="28"/>
          <w:highlight w:val="none"/>
        </w:rPr>
        <w:t>，加固前先对坝顶进行清理、平整、夯实，对凹陷变形处进行粘土回填并夯实，回填压实后土体的压实度应不小于</w:t>
      </w:r>
      <w:r>
        <w:rPr>
          <w:rFonts w:eastAsia="楷体"/>
          <w:color w:val="auto"/>
          <w:sz w:val="28"/>
          <w:szCs w:val="28"/>
          <w:highlight w:val="none"/>
        </w:rPr>
        <w:t>0.96</w:t>
      </w:r>
      <w:r>
        <w:rPr>
          <w:rFonts w:hAnsi="楷体" w:eastAsia="楷体"/>
          <w:color w:val="auto"/>
          <w:sz w:val="28"/>
          <w:szCs w:val="28"/>
          <w:highlight w:val="none"/>
        </w:rPr>
        <w:t>。</w:t>
      </w:r>
      <w:r>
        <w:rPr>
          <w:rFonts w:eastAsia="楷体"/>
          <w:color w:val="auto"/>
          <w:sz w:val="28"/>
          <w:highlight w:val="none"/>
        </w:rPr>
        <w:t xml:space="preserve"> </w:t>
      </w:r>
      <w:r>
        <w:rPr>
          <w:rFonts w:hAnsi="楷体" w:eastAsia="楷体"/>
          <w:color w:val="auto"/>
          <w:sz w:val="28"/>
          <w:highlight w:val="none"/>
        </w:rPr>
        <w:t>而后铺设</w:t>
      </w:r>
      <w:r>
        <w:rPr>
          <w:rFonts w:eastAsia="楷体"/>
          <w:color w:val="auto"/>
          <w:sz w:val="28"/>
          <w:szCs w:val="28"/>
          <w:highlight w:val="none"/>
        </w:rPr>
        <w:t>5%</w:t>
      </w:r>
      <w:r>
        <w:rPr>
          <w:rFonts w:hAnsi="楷体" w:eastAsia="楷体"/>
          <w:color w:val="auto"/>
          <w:sz w:val="28"/>
          <w:szCs w:val="28"/>
          <w:highlight w:val="none"/>
        </w:rPr>
        <w:t>水泥稳定碎石层厚</w:t>
      </w:r>
      <w:r>
        <w:rPr>
          <w:rFonts w:eastAsia="楷体"/>
          <w:color w:val="auto"/>
          <w:sz w:val="28"/>
          <w:szCs w:val="28"/>
          <w:highlight w:val="none"/>
        </w:rPr>
        <w:t>100mm</w:t>
      </w:r>
      <w:r>
        <w:rPr>
          <w:rFonts w:hAnsi="楷体" w:eastAsia="楷体"/>
          <w:color w:val="auto"/>
          <w:sz w:val="28"/>
          <w:szCs w:val="28"/>
          <w:highlight w:val="none"/>
        </w:rPr>
        <w:t>，</w:t>
      </w:r>
      <w:r>
        <w:rPr>
          <w:rFonts w:eastAsia="楷体"/>
          <w:color w:val="auto"/>
          <w:sz w:val="28"/>
          <w:szCs w:val="28"/>
          <w:highlight w:val="none"/>
        </w:rPr>
        <w:t>C25</w:t>
      </w:r>
      <w:r>
        <w:rPr>
          <w:rFonts w:hAnsi="楷体" w:eastAsia="楷体"/>
          <w:color w:val="auto"/>
          <w:sz w:val="28"/>
          <w:szCs w:val="28"/>
          <w:highlight w:val="none"/>
        </w:rPr>
        <w:t>砼路面厚</w:t>
      </w:r>
      <w:r>
        <w:rPr>
          <w:rFonts w:eastAsia="楷体"/>
          <w:color w:val="auto"/>
          <w:sz w:val="28"/>
          <w:szCs w:val="28"/>
          <w:highlight w:val="none"/>
        </w:rPr>
        <w:t>180mm</w:t>
      </w:r>
      <w:r>
        <w:rPr>
          <w:rFonts w:hAnsi="楷体" w:eastAsia="楷体"/>
          <w:color w:val="auto"/>
          <w:sz w:val="28"/>
          <w:szCs w:val="28"/>
          <w:highlight w:val="none"/>
        </w:rPr>
        <w:t>。上、下游设</w:t>
      </w:r>
      <w:r>
        <w:rPr>
          <w:rFonts w:eastAsia="楷体"/>
          <w:color w:val="auto"/>
          <w:sz w:val="28"/>
          <w:szCs w:val="28"/>
          <w:highlight w:val="none"/>
        </w:rPr>
        <w:t>50×50cm(</w:t>
      </w:r>
      <w:r>
        <w:rPr>
          <w:rFonts w:hAnsi="楷体" w:eastAsia="楷体"/>
          <w:color w:val="auto"/>
          <w:sz w:val="28"/>
          <w:szCs w:val="28"/>
          <w:highlight w:val="none"/>
        </w:rPr>
        <w:t>宽</w:t>
      </w:r>
      <w:r>
        <w:rPr>
          <w:rFonts w:eastAsia="楷体"/>
          <w:color w:val="auto"/>
          <w:sz w:val="28"/>
          <w:szCs w:val="28"/>
          <w:highlight w:val="none"/>
        </w:rPr>
        <w:t>×</w:t>
      </w:r>
      <w:r>
        <w:rPr>
          <w:rFonts w:hAnsi="楷体" w:eastAsia="楷体"/>
          <w:color w:val="auto"/>
          <w:sz w:val="28"/>
          <w:szCs w:val="28"/>
          <w:highlight w:val="none"/>
        </w:rPr>
        <w:t>高</w:t>
      </w:r>
      <w:r>
        <w:rPr>
          <w:rFonts w:eastAsia="楷体"/>
          <w:color w:val="auto"/>
          <w:sz w:val="28"/>
          <w:szCs w:val="28"/>
          <w:highlight w:val="none"/>
        </w:rPr>
        <w:t>)C25</w:t>
      </w:r>
      <w:r>
        <w:rPr>
          <w:rFonts w:hAnsi="楷体" w:eastAsia="楷体"/>
          <w:color w:val="auto"/>
          <w:sz w:val="28"/>
          <w:szCs w:val="28"/>
          <w:highlight w:val="none"/>
        </w:rPr>
        <w:t>素砼路肩，路面向上游设</w:t>
      </w:r>
      <w:r>
        <w:rPr>
          <w:rFonts w:eastAsia="楷体"/>
          <w:color w:val="auto"/>
          <w:sz w:val="28"/>
          <w:szCs w:val="28"/>
          <w:highlight w:val="none"/>
        </w:rPr>
        <w:t>2%</w:t>
      </w:r>
      <w:r>
        <w:rPr>
          <w:rFonts w:hAnsi="楷体" w:eastAsia="楷体"/>
          <w:color w:val="auto"/>
          <w:sz w:val="28"/>
          <w:szCs w:val="28"/>
          <w:highlight w:val="none"/>
        </w:rPr>
        <w:t>的横坡。</w:t>
      </w:r>
      <w:r>
        <w:rPr>
          <w:rFonts w:hAnsi="楷体" w:eastAsia="楷体"/>
          <w:color w:val="auto"/>
          <w:sz w:val="28"/>
          <w:highlight w:val="none"/>
        </w:rPr>
        <w:t>大坝上游侧设</w:t>
      </w:r>
      <w:r>
        <w:rPr>
          <w:rFonts w:eastAsia="楷体"/>
          <w:color w:val="auto"/>
          <w:sz w:val="28"/>
          <w:highlight w:val="none"/>
        </w:rPr>
        <w:t>1.2m</w:t>
      </w:r>
      <w:r>
        <w:rPr>
          <w:rFonts w:hAnsi="楷体" w:eastAsia="楷体"/>
          <w:color w:val="auto"/>
          <w:sz w:val="28"/>
          <w:highlight w:val="none"/>
        </w:rPr>
        <w:t>高的条石栏杆</w:t>
      </w:r>
      <w:r>
        <w:rPr>
          <w:rFonts w:hAnsi="楷体" w:eastAsia="楷体"/>
          <w:color w:val="auto"/>
          <w:sz w:val="28"/>
          <w:szCs w:val="28"/>
          <w:highlight w:val="none"/>
        </w:rPr>
        <w:t>。</w:t>
      </w:r>
    </w:p>
    <w:p w14:paraId="3EF9226F">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w:t>
      </w:r>
      <w:r>
        <w:rPr>
          <w:rFonts w:eastAsia="楷体"/>
          <w:color w:val="auto"/>
          <w:sz w:val="28"/>
          <w:szCs w:val="28"/>
          <w:highlight w:val="none"/>
        </w:rPr>
        <w:t>2</w:t>
      </w:r>
      <w:r>
        <w:rPr>
          <w:rFonts w:hAnsi="楷体" w:eastAsia="楷体"/>
          <w:color w:val="auto"/>
          <w:sz w:val="28"/>
          <w:szCs w:val="28"/>
          <w:highlight w:val="none"/>
        </w:rPr>
        <w:t>）溢洪道加固工程</w:t>
      </w:r>
    </w:p>
    <w:p w14:paraId="41247DC7">
      <w:pPr>
        <w:spacing w:line="520" w:lineRule="exact"/>
        <w:ind w:firstLine="560" w:firstLineChars="200"/>
        <w:rPr>
          <w:rFonts w:eastAsia="楷体"/>
          <w:color w:val="auto"/>
          <w:kern w:val="0"/>
          <w:sz w:val="28"/>
          <w:szCs w:val="28"/>
          <w:highlight w:val="none"/>
        </w:rPr>
      </w:pPr>
      <w:r>
        <w:rPr>
          <w:rFonts w:hAnsi="楷体" w:eastAsia="楷体"/>
          <w:color w:val="auto"/>
          <w:sz w:val="28"/>
          <w:highlight w:val="none"/>
        </w:rPr>
        <w:t>溢洪道加固内容：清除溢洪道的杂草及灌木；对两侧浆砌石边墙采用</w:t>
      </w:r>
      <w:r>
        <w:rPr>
          <w:rFonts w:eastAsia="楷体"/>
          <w:color w:val="auto"/>
          <w:sz w:val="28"/>
          <w:highlight w:val="none"/>
        </w:rPr>
        <w:t>M10</w:t>
      </w:r>
      <w:r>
        <w:rPr>
          <w:rFonts w:hAnsi="楷体" w:eastAsia="楷体"/>
          <w:color w:val="auto"/>
          <w:sz w:val="28"/>
          <w:highlight w:val="none"/>
        </w:rPr>
        <w:t>水泥砂浆勾缝；对</w:t>
      </w:r>
      <w:r>
        <w:rPr>
          <w:rFonts w:hAnsi="楷体" w:eastAsia="楷体"/>
          <w:color w:val="auto"/>
          <w:kern w:val="0"/>
          <w:sz w:val="28"/>
          <w:szCs w:val="28"/>
          <w:highlight w:val="none"/>
        </w:rPr>
        <w:t>溢洪道下游右侧水毁处进行修复；拆除桩号</w:t>
      </w:r>
      <w:r>
        <w:rPr>
          <w:rFonts w:eastAsia="楷体"/>
          <w:color w:val="auto"/>
          <w:kern w:val="0"/>
          <w:sz w:val="28"/>
          <w:szCs w:val="28"/>
          <w:highlight w:val="none"/>
        </w:rPr>
        <w:t>H0+130.0</w:t>
      </w:r>
      <w:r>
        <w:rPr>
          <w:rFonts w:hAnsi="楷体" w:eastAsia="楷体"/>
          <w:color w:val="auto"/>
          <w:kern w:val="0"/>
          <w:sz w:val="28"/>
          <w:szCs w:val="28"/>
          <w:highlight w:val="none"/>
        </w:rPr>
        <w:t>～</w:t>
      </w:r>
      <w:r>
        <w:rPr>
          <w:rFonts w:eastAsia="楷体"/>
          <w:color w:val="auto"/>
          <w:kern w:val="0"/>
          <w:sz w:val="28"/>
          <w:szCs w:val="28"/>
          <w:highlight w:val="none"/>
        </w:rPr>
        <w:t>H0+180.0</w:t>
      </w:r>
      <w:r>
        <w:rPr>
          <w:rFonts w:hAnsi="楷体" w:eastAsia="楷体"/>
          <w:color w:val="auto"/>
          <w:kern w:val="0"/>
          <w:sz w:val="28"/>
          <w:szCs w:val="28"/>
          <w:highlight w:val="none"/>
        </w:rPr>
        <w:t>处侧墙与底板，利用迎水坡拆除块石新建</w:t>
      </w:r>
      <w:r>
        <w:rPr>
          <w:rFonts w:eastAsia="楷体"/>
          <w:color w:val="auto"/>
          <w:kern w:val="0"/>
          <w:sz w:val="28"/>
          <w:szCs w:val="28"/>
          <w:highlight w:val="none"/>
        </w:rPr>
        <w:t>C25</w:t>
      </w:r>
      <w:r>
        <w:rPr>
          <w:rFonts w:hAnsi="楷体" w:eastAsia="楷体"/>
          <w:color w:val="auto"/>
          <w:kern w:val="0"/>
          <w:sz w:val="28"/>
          <w:szCs w:val="28"/>
          <w:highlight w:val="none"/>
        </w:rPr>
        <w:t>砼砌块石底板与侧墙；新建</w:t>
      </w:r>
      <w:r>
        <w:rPr>
          <w:rFonts w:eastAsia="楷体"/>
          <w:color w:val="auto"/>
          <w:kern w:val="0"/>
          <w:sz w:val="28"/>
          <w:szCs w:val="28"/>
          <w:highlight w:val="none"/>
        </w:rPr>
        <w:t>C25</w:t>
      </w:r>
      <w:r>
        <w:rPr>
          <w:rFonts w:hAnsi="楷体" w:eastAsia="楷体"/>
          <w:color w:val="auto"/>
          <w:kern w:val="0"/>
          <w:sz w:val="28"/>
          <w:szCs w:val="28"/>
          <w:highlight w:val="none"/>
        </w:rPr>
        <w:t>砼砌块石消力池，形式是垂</w:t>
      </w:r>
      <w:r>
        <w:rPr>
          <w:rFonts w:hAnsi="楷体" w:eastAsia="楷体"/>
          <w:color w:val="auto"/>
          <w:sz w:val="28"/>
          <w:szCs w:val="28"/>
          <w:highlight w:val="none"/>
        </w:rPr>
        <w:t>直式跌水墙单级跌水消力池</w:t>
      </w:r>
      <w:r>
        <w:rPr>
          <w:rFonts w:hAnsi="楷体" w:eastAsia="楷体"/>
          <w:color w:val="auto"/>
          <w:kern w:val="0"/>
          <w:sz w:val="28"/>
          <w:szCs w:val="28"/>
          <w:highlight w:val="none"/>
        </w:rPr>
        <w:t>，长</w:t>
      </w:r>
      <w:r>
        <w:rPr>
          <w:rFonts w:eastAsia="楷体"/>
          <w:color w:val="auto"/>
          <w:kern w:val="0"/>
          <w:sz w:val="28"/>
          <w:szCs w:val="28"/>
          <w:highlight w:val="none"/>
        </w:rPr>
        <w:t>4.0m</w:t>
      </w:r>
      <w:r>
        <w:rPr>
          <w:rFonts w:hAnsi="楷体" w:eastAsia="楷体"/>
          <w:color w:val="auto"/>
          <w:kern w:val="0"/>
          <w:sz w:val="28"/>
          <w:szCs w:val="28"/>
          <w:highlight w:val="none"/>
        </w:rPr>
        <w:t>，宽</w:t>
      </w:r>
      <w:r>
        <w:rPr>
          <w:rFonts w:eastAsia="楷体"/>
          <w:color w:val="auto"/>
          <w:kern w:val="0"/>
          <w:sz w:val="28"/>
          <w:szCs w:val="28"/>
          <w:highlight w:val="none"/>
        </w:rPr>
        <w:t>8.0m</w:t>
      </w:r>
      <w:r>
        <w:rPr>
          <w:rFonts w:hAnsi="楷体" w:eastAsia="楷体"/>
          <w:color w:val="auto"/>
          <w:kern w:val="0"/>
          <w:sz w:val="28"/>
          <w:szCs w:val="28"/>
          <w:highlight w:val="none"/>
        </w:rPr>
        <w:t>，深</w:t>
      </w:r>
      <w:r>
        <w:rPr>
          <w:rFonts w:eastAsia="楷体"/>
          <w:color w:val="auto"/>
          <w:kern w:val="0"/>
          <w:sz w:val="28"/>
          <w:szCs w:val="28"/>
          <w:highlight w:val="none"/>
        </w:rPr>
        <w:t>1.0m</w:t>
      </w:r>
      <w:r>
        <w:rPr>
          <w:rFonts w:hAnsi="楷体" w:eastAsia="楷体"/>
          <w:color w:val="auto"/>
          <w:kern w:val="0"/>
          <w:sz w:val="28"/>
          <w:szCs w:val="28"/>
          <w:highlight w:val="none"/>
        </w:rPr>
        <w:t>；利用溢洪道拆除条石新建</w:t>
      </w:r>
      <w:r>
        <w:rPr>
          <w:rFonts w:eastAsia="楷体"/>
          <w:color w:val="auto"/>
          <w:kern w:val="0"/>
          <w:sz w:val="28"/>
          <w:szCs w:val="28"/>
          <w:highlight w:val="none"/>
        </w:rPr>
        <w:t>M10</w:t>
      </w:r>
      <w:r>
        <w:rPr>
          <w:rFonts w:hAnsi="楷体" w:eastAsia="楷体"/>
          <w:color w:val="auto"/>
          <w:kern w:val="0"/>
          <w:sz w:val="28"/>
          <w:szCs w:val="28"/>
          <w:highlight w:val="none"/>
        </w:rPr>
        <w:t>浆砌条石海漫，长</w:t>
      </w:r>
      <w:r>
        <w:rPr>
          <w:rFonts w:eastAsia="楷体"/>
          <w:color w:val="auto"/>
          <w:kern w:val="0"/>
          <w:sz w:val="28"/>
          <w:szCs w:val="28"/>
          <w:highlight w:val="none"/>
        </w:rPr>
        <w:t>5.0m</w:t>
      </w:r>
      <w:r>
        <w:rPr>
          <w:rFonts w:hAnsi="楷体" w:eastAsia="楷体"/>
          <w:color w:val="auto"/>
          <w:kern w:val="0"/>
          <w:sz w:val="28"/>
          <w:szCs w:val="28"/>
          <w:highlight w:val="none"/>
        </w:rPr>
        <w:t>；</w:t>
      </w:r>
      <w:r>
        <w:rPr>
          <w:rFonts w:hAnsi="楷体" w:eastAsia="楷体"/>
          <w:color w:val="auto"/>
          <w:sz w:val="28"/>
          <w:szCs w:val="28"/>
          <w:highlight w:val="none"/>
        </w:rPr>
        <w:t>拆除现浆砌条石交通桥，在原位置设一道两跨总长</w:t>
      </w:r>
      <w:r>
        <w:rPr>
          <w:rFonts w:eastAsia="楷体"/>
          <w:color w:val="auto"/>
          <w:sz w:val="28"/>
          <w:szCs w:val="28"/>
          <w:highlight w:val="none"/>
        </w:rPr>
        <w:t>8.1m</w:t>
      </w:r>
      <w:r>
        <w:rPr>
          <w:rFonts w:hAnsi="楷体" w:eastAsia="楷体"/>
          <w:color w:val="auto"/>
          <w:sz w:val="28"/>
          <w:szCs w:val="28"/>
          <w:highlight w:val="none"/>
        </w:rPr>
        <w:t>，宽</w:t>
      </w:r>
      <w:r>
        <w:rPr>
          <w:rFonts w:eastAsia="楷体"/>
          <w:color w:val="auto"/>
          <w:sz w:val="28"/>
          <w:szCs w:val="28"/>
          <w:highlight w:val="none"/>
        </w:rPr>
        <w:t>3.6m</w:t>
      </w:r>
      <w:r>
        <w:rPr>
          <w:rFonts w:hAnsi="楷体" w:eastAsia="楷体"/>
          <w:color w:val="auto"/>
          <w:sz w:val="28"/>
          <w:szCs w:val="28"/>
          <w:highlight w:val="none"/>
        </w:rPr>
        <w:t>的交通桥，</w:t>
      </w:r>
      <w:r>
        <w:rPr>
          <w:rFonts w:hAnsi="楷体" w:eastAsia="楷体"/>
          <w:color w:val="auto"/>
          <w:kern w:val="0"/>
          <w:sz w:val="28"/>
          <w:szCs w:val="28"/>
          <w:highlight w:val="none"/>
        </w:rPr>
        <w:t>桥板采用</w:t>
      </w:r>
      <w:r>
        <w:rPr>
          <w:rFonts w:eastAsia="楷体"/>
          <w:color w:val="auto"/>
          <w:kern w:val="0"/>
          <w:sz w:val="28"/>
          <w:szCs w:val="28"/>
          <w:highlight w:val="none"/>
        </w:rPr>
        <w:t>C30</w:t>
      </w:r>
      <w:r>
        <w:rPr>
          <w:rFonts w:hAnsi="楷体" w:eastAsia="楷体"/>
          <w:color w:val="auto"/>
          <w:kern w:val="0"/>
          <w:sz w:val="28"/>
          <w:szCs w:val="28"/>
          <w:highlight w:val="none"/>
        </w:rPr>
        <w:t>钢筋砼结构，支撑长度</w:t>
      </w:r>
      <w:r>
        <w:rPr>
          <w:rFonts w:eastAsia="楷体"/>
          <w:color w:val="auto"/>
          <w:kern w:val="0"/>
          <w:sz w:val="28"/>
          <w:szCs w:val="28"/>
          <w:highlight w:val="none"/>
        </w:rPr>
        <w:t>300mm</w:t>
      </w:r>
      <w:r>
        <w:rPr>
          <w:rFonts w:hAnsi="楷体" w:eastAsia="楷体"/>
          <w:color w:val="auto"/>
          <w:kern w:val="0"/>
          <w:sz w:val="28"/>
          <w:szCs w:val="28"/>
          <w:highlight w:val="none"/>
        </w:rPr>
        <w:t>，边墩迎水侧与溢洪道侧墙衔接，背水坡坡比</w:t>
      </w:r>
      <w:r>
        <w:rPr>
          <w:rFonts w:eastAsia="楷体"/>
          <w:color w:val="auto"/>
          <w:kern w:val="0"/>
          <w:sz w:val="28"/>
          <w:szCs w:val="28"/>
          <w:highlight w:val="none"/>
        </w:rPr>
        <w:t>1</w:t>
      </w:r>
      <w:r>
        <w:rPr>
          <w:rFonts w:hAnsi="楷体" w:eastAsia="楷体"/>
          <w:color w:val="auto"/>
          <w:kern w:val="0"/>
          <w:sz w:val="28"/>
          <w:szCs w:val="28"/>
          <w:highlight w:val="none"/>
        </w:rPr>
        <w:t>：</w:t>
      </w:r>
      <w:r>
        <w:rPr>
          <w:rFonts w:eastAsia="楷体"/>
          <w:color w:val="auto"/>
          <w:kern w:val="0"/>
          <w:sz w:val="28"/>
          <w:szCs w:val="28"/>
          <w:highlight w:val="none"/>
        </w:rPr>
        <w:t>0.1</w:t>
      </w:r>
      <w:r>
        <w:rPr>
          <w:rFonts w:hAnsi="楷体" w:eastAsia="楷体"/>
          <w:color w:val="auto"/>
          <w:kern w:val="0"/>
          <w:sz w:val="28"/>
          <w:szCs w:val="28"/>
          <w:highlight w:val="none"/>
        </w:rPr>
        <w:t>，墙身为</w:t>
      </w:r>
      <w:r>
        <w:rPr>
          <w:rFonts w:eastAsia="楷体"/>
          <w:color w:val="auto"/>
          <w:kern w:val="0"/>
          <w:sz w:val="28"/>
          <w:szCs w:val="28"/>
          <w:highlight w:val="none"/>
        </w:rPr>
        <w:t>C25</w:t>
      </w:r>
      <w:r>
        <w:rPr>
          <w:rFonts w:hAnsi="楷体" w:eastAsia="楷体"/>
          <w:color w:val="auto"/>
          <w:kern w:val="0"/>
          <w:sz w:val="28"/>
          <w:szCs w:val="28"/>
          <w:highlight w:val="none"/>
        </w:rPr>
        <w:t>埋石砼结构，中墩为</w:t>
      </w:r>
      <w:r>
        <w:rPr>
          <w:rFonts w:eastAsia="楷体"/>
          <w:color w:val="auto"/>
          <w:kern w:val="0"/>
          <w:sz w:val="28"/>
          <w:szCs w:val="28"/>
          <w:highlight w:val="none"/>
        </w:rPr>
        <w:t>C25</w:t>
      </w:r>
      <w:r>
        <w:rPr>
          <w:rFonts w:hAnsi="楷体" w:eastAsia="楷体"/>
          <w:color w:val="auto"/>
          <w:kern w:val="0"/>
          <w:sz w:val="28"/>
          <w:szCs w:val="28"/>
          <w:highlight w:val="none"/>
        </w:rPr>
        <w:t>埋石砼结构。</w:t>
      </w:r>
    </w:p>
    <w:p w14:paraId="7538B4C1">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w:t>
      </w:r>
      <w:r>
        <w:rPr>
          <w:rFonts w:eastAsia="楷体"/>
          <w:color w:val="auto"/>
          <w:sz w:val="28"/>
          <w:szCs w:val="28"/>
          <w:highlight w:val="none"/>
        </w:rPr>
        <w:t>3</w:t>
      </w:r>
      <w:r>
        <w:rPr>
          <w:rFonts w:hAnsi="楷体" w:eastAsia="楷体"/>
          <w:color w:val="auto"/>
          <w:sz w:val="28"/>
          <w:szCs w:val="28"/>
          <w:highlight w:val="none"/>
        </w:rPr>
        <w:t>）输水涵洞加固工程</w:t>
      </w:r>
    </w:p>
    <w:p w14:paraId="5B0B8669">
      <w:pPr>
        <w:spacing w:line="520" w:lineRule="exact"/>
        <w:ind w:firstLine="560" w:firstLineChars="200"/>
        <w:rPr>
          <w:rFonts w:eastAsia="楷体"/>
          <w:color w:val="auto"/>
          <w:kern w:val="0"/>
          <w:sz w:val="28"/>
          <w:szCs w:val="28"/>
          <w:highlight w:val="none"/>
        </w:rPr>
      </w:pPr>
      <w:r>
        <w:rPr>
          <w:rFonts w:hAnsi="楷体" w:eastAsia="楷体"/>
          <w:color w:val="auto"/>
          <w:sz w:val="28"/>
          <w:szCs w:val="28"/>
          <w:highlight w:val="none"/>
        </w:rPr>
        <w:t>本次将高、低涵原进口消力井拆除，分别重建进口</w:t>
      </w:r>
      <w:r>
        <w:rPr>
          <w:rFonts w:eastAsia="楷体"/>
          <w:color w:val="auto"/>
          <w:sz w:val="28"/>
          <w:szCs w:val="28"/>
          <w:highlight w:val="none"/>
        </w:rPr>
        <w:t>C25</w:t>
      </w:r>
      <w:r>
        <w:rPr>
          <w:rFonts w:hAnsi="楷体" w:eastAsia="楷体"/>
          <w:color w:val="auto"/>
          <w:sz w:val="28"/>
          <w:szCs w:val="28"/>
          <w:highlight w:val="none"/>
        </w:rPr>
        <w:t>钢筋砼消力井，配套转动门盖、拦污栅、拉杆、支墩、</w:t>
      </w:r>
      <w:r>
        <w:rPr>
          <w:rFonts w:eastAsia="楷体"/>
          <w:color w:val="auto"/>
          <w:sz w:val="28"/>
          <w:szCs w:val="28"/>
          <w:highlight w:val="none"/>
        </w:rPr>
        <w:t>3t</w:t>
      </w:r>
      <w:r>
        <w:rPr>
          <w:rFonts w:hAnsi="楷体" w:eastAsia="楷体"/>
          <w:color w:val="auto"/>
          <w:sz w:val="28"/>
          <w:szCs w:val="28"/>
          <w:highlight w:val="none"/>
        </w:rPr>
        <w:t>卷扬式启闭机、坝顶新建</w:t>
      </w:r>
      <w:r>
        <w:rPr>
          <w:rFonts w:eastAsia="楷体"/>
          <w:color w:val="auto"/>
          <w:sz w:val="28"/>
          <w:szCs w:val="28"/>
          <w:highlight w:val="none"/>
        </w:rPr>
        <w:t>5m</w:t>
      </w:r>
      <w:r>
        <w:rPr>
          <w:rFonts w:eastAsia="楷体"/>
          <w:color w:val="auto"/>
          <w:sz w:val="28"/>
          <w:szCs w:val="28"/>
          <w:highlight w:val="none"/>
          <w:vertAlign w:val="superscript"/>
        </w:rPr>
        <w:t>2</w:t>
      </w:r>
      <w:r>
        <w:rPr>
          <w:rFonts w:hAnsi="楷体" w:eastAsia="楷体"/>
          <w:color w:val="auto"/>
          <w:sz w:val="28"/>
          <w:szCs w:val="28"/>
          <w:highlight w:val="none"/>
        </w:rPr>
        <w:t>启闭房、涵洞身套</w:t>
      </w:r>
      <w:r>
        <w:rPr>
          <w:rFonts w:eastAsia="楷体"/>
          <w:color w:val="auto"/>
          <w:sz w:val="28"/>
          <w:szCs w:val="28"/>
          <w:highlight w:val="none"/>
        </w:rPr>
        <w:t>De400PE</w:t>
      </w:r>
      <w:r>
        <w:rPr>
          <w:rFonts w:hAnsi="楷体" w:eastAsia="楷体"/>
          <w:color w:val="auto"/>
          <w:sz w:val="28"/>
          <w:szCs w:val="28"/>
          <w:highlight w:val="none"/>
        </w:rPr>
        <w:t>管。</w:t>
      </w:r>
    </w:p>
    <w:p w14:paraId="7F4A8998">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w:t>
      </w:r>
      <w:r>
        <w:rPr>
          <w:rFonts w:eastAsia="楷体"/>
          <w:color w:val="auto"/>
          <w:sz w:val="28"/>
          <w:szCs w:val="28"/>
          <w:highlight w:val="none"/>
        </w:rPr>
        <w:t>4</w:t>
      </w:r>
      <w:r>
        <w:rPr>
          <w:rFonts w:hAnsi="楷体" w:eastAsia="楷体"/>
          <w:color w:val="auto"/>
          <w:sz w:val="28"/>
          <w:szCs w:val="28"/>
          <w:highlight w:val="none"/>
        </w:rPr>
        <w:t>）白蚁防治</w:t>
      </w:r>
    </w:p>
    <w:p w14:paraId="24B21EC2">
      <w:pPr>
        <w:spacing w:line="520" w:lineRule="exact"/>
        <w:ind w:firstLine="560" w:firstLineChars="200"/>
        <w:rPr>
          <w:rFonts w:hint="eastAsia" w:hAnsi="楷体" w:eastAsia="楷体"/>
          <w:color w:val="auto"/>
          <w:sz w:val="28"/>
          <w:szCs w:val="28"/>
          <w:highlight w:val="none"/>
        </w:rPr>
      </w:pPr>
      <w:r>
        <w:rPr>
          <w:rFonts w:hAnsi="楷体" w:eastAsia="楷体"/>
          <w:color w:val="auto"/>
          <w:sz w:val="28"/>
          <w:szCs w:val="28"/>
          <w:highlight w:val="none"/>
        </w:rPr>
        <w:t>前烧水库大坝存在白蚁危害，</w:t>
      </w:r>
      <w:r>
        <w:rPr>
          <w:rFonts w:hint="eastAsia" w:hAnsi="楷体" w:eastAsia="楷体"/>
          <w:color w:val="auto"/>
          <w:sz w:val="28"/>
          <w:szCs w:val="28"/>
          <w:highlight w:val="none"/>
        </w:rPr>
        <w:t>该次加固进行</w:t>
      </w:r>
      <w:r>
        <w:rPr>
          <w:rFonts w:hAnsi="楷体" w:eastAsia="楷体"/>
          <w:color w:val="auto"/>
          <w:sz w:val="28"/>
          <w:szCs w:val="28"/>
          <w:highlight w:val="none"/>
        </w:rPr>
        <w:t>白蚁防治：挖巢找</w:t>
      </w:r>
    </w:p>
    <w:p w14:paraId="0C4E6E77">
      <w:pPr>
        <w:spacing w:line="520" w:lineRule="exact"/>
        <w:rPr>
          <w:rFonts w:eastAsia="楷体"/>
          <w:color w:val="auto"/>
          <w:sz w:val="28"/>
          <w:szCs w:val="28"/>
          <w:highlight w:val="none"/>
        </w:rPr>
      </w:pPr>
      <w:r>
        <w:rPr>
          <w:rFonts w:hAnsi="楷体" w:eastAsia="楷体"/>
          <w:color w:val="auto"/>
          <w:sz w:val="28"/>
          <w:szCs w:val="28"/>
          <w:highlight w:val="none"/>
        </w:rPr>
        <w:t>穴</w:t>
      </w:r>
      <w:r>
        <w:rPr>
          <w:rFonts w:hint="eastAsia" w:eastAsia="楷体"/>
          <w:color w:val="auto"/>
          <w:sz w:val="28"/>
          <w:szCs w:val="28"/>
          <w:highlight w:val="none"/>
        </w:rPr>
        <w:t>——</w:t>
      </w:r>
      <w:r>
        <w:rPr>
          <w:rFonts w:hAnsi="楷体" w:eastAsia="楷体"/>
          <w:color w:val="auto"/>
          <w:sz w:val="28"/>
          <w:szCs w:val="28"/>
          <w:highlight w:val="none"/>
        </w:rPr>
        <w:t>造孔</w:t>
      </w:r>
      <w:r>
        <w:rPr>
          <w:rFonts w:hint="eastAsia" w:eastAsia="楷体"/>
          <w:color w:val="auto"/>
          <w:sz w:val="28"/>
          <w:szCs w:val="28"/>
          <w:highlight w:val="none"/>
        </w:rPr>
        <w:t>——</w:t>
      </w:r>
      <w:r>
        <w:rPr>
          <w:rFonts w:hAnsi="楷体" w:eastAsia="楷体"/>
          <w:color w:val="auto"/>
          <w:sz w:val="28"/>
          <w:szCs w:val="28"/>
          <w:highlight w:val="none"/>
        </w:rPr>
        <w:t>配制药物浆水</w:t>
      </w:r>
      <w:r>
        <w:rPr>
          <w:rFonts w:hint="eastAsia" w:eastAsia="楷体"/>
          <w:color w:val="auto"/>
          <w:sz w:val="28"/>
          <w:szCs w:val="28"/>
          <w:highlight w:val="none"/>
        </w:rPr>
        <w:t>——</w:t>
      </w:r>
      <w:r>
        <w:rPr>
          <w:rFonts w:hAnsi="楷体" w:eastAsia="楷体"/>
          <w:color w:val="auto"/>
          <w:sz w:val="28"/>
          <w:szCs w:val="28"/>
          <w:highlight w:val="none"/>
        </w:rPr>
        <w:t>灌浆</w:t>
      </w:r>
      <w:r>
        <w:rPr>
          <w:rFonts w:hint="eastAsia" w:eastAsia="楷体"/>
          <w:color w:val="auto"/>
          <w:sz w:val="28"/>
          <w:szCs w:val="28"/>
          <w:highlight w:val="none"/>
        </w:rPr>
        <w:t>——</w:t>
      </w:r>
      <w:r>
        <w:rPr>
          <w:rFonts w:hAnsi="楷体" w:eastAsia="楷体"/>
          <w:color w:val="auto"/>
          <w:sz w:val="28"/>
          <w:szCs w:val="28"/>
          <w:highlight w:val="none"/>
        </w:rPr>
        <w:t>设置隔离防护沟。</w:t>
      </w:r>
    </w:p>
    <w:p w14:paraId="450FAAEC">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w:t>
      </w:r>
      <w:r>
        <w:rPr>
          <w:rFonts w:eastAsia="楷体"/>
          <w:color w:val="auto"/>
          <w:sz w:val="28"/>
          <w:szCs w:val="28"/>
          <w:highlight w:val="none"/>
        </w:rPr>
        <w:t>5</w:t>
      </w:r>
      <w:r>
        <w:rPr>
          <w:rFonts w:hAnsi="楷体" w:eastAsia="楷体"/>
          <w:color w:val="auto"/>
          <w:sz w:val="28"/>
          <w:szCs w:val="28"/>
          <w:highlight w:val="none"/>
        </w:rPr>
        <w:t>）防汛道路</w:t>
      </w:r>
    </w:p>
    <w:p w14:paraId="038E472A">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本次加固对防汛道路进行平整夯实</w:t>
      </w:r>
      <w:r>
        <w:rPr>
          <w:rFonts w:hAnsi="楷体" w:eastAsia="楷体"/>
          <w:color w:val="auto"/>
          <w:kern w:val="0"/>
          <w:sz w:val="28"/>
          <w:szCs w:val="28"/>
          <w:highlight w:val="none"/>
        </w:rPr>
        <w:t>。</w:t>
      </w:r>
    </w:p>
    <w:p w14:paraId="5462AD90">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w:t>
      </w:r>
      <w:r>
        <w:rPr>
          <w:rFonts w:eastAsia="楷体"/>
          <w:color w:val="auto"/>
          <w:sz w:val="28"/>
          <w:szCs w:val="28"/>
          <w:highlight w:val="none"/>
        </w:rPr>
        <w:t>6</w:t>
      </w:r>
      <w:r>
        <w:rPr>
          <w:rFonts w:hAnsi="楷体" w:eastAsia="楷体"/>
          <w:color w:val="auto"/>
          <w:sz w:val="28"/>
          <w:szCs w:val="28"/>
          <w:highlight w:val="none"/>
        </w:rPr>
        <w:t>）水库管理房</w:t>
      </w:r>
    </w:p>
    <w:p w14:paraId="3FFE76DE">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拆除值守房，对大坝左坝端的地面进行平整，在此处新建一座单层砖混结构的水库管理房，面积约</w:t>
      </w:r>
      <w:r>
        <w:rPr>
          <w:rFonts w:eastAsia="楷体"/>
          <w:color w:val="auto"/>
          <w:sz w:val="28"/>
          <w:szCs w:val="28"/>
          <w:highlight w:val="none"/>
        </w:rPr>
        <w:t>58m</w:t>
      </w:r>
      <w:r>
        <w:rPr>
          <w:rFonts w:eastAsia="楷体"/>
          <w:color w:val="auto"/>
          <w:sz w:val="28"/>
          <w:szCs w:val="28"/>
          <w:highlight w:val="none"/>
          <w:vertAlign w:val="superscript"/>
        </w:rPr>
        <w:t>2</w:t>
      </w:r>
      <w:r>
        <w:rPr>
          <w:rFonts w:hAnsi="楷体" w:eastAsia="楷体"/>
          <w:color w:val="auto"/>
          <w:sz w:val="28"/>
          <w:szCs w:val="28"/>
          <w:highlight w:val="none"/>
        </w:rPr>
        <w:t>，达到满足水库运行调度和物资储备，保证水库正常运行。</w:t>
      </w:r>
    </w:p>
    <w:p w14:paraId="02567DFD">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w:t>
      </w:r>
      <w:r>
        <w:rPr>
          <w:rFonts w:eastAsia="楷体"/>
          <w:color w:val="auto"/>
          <w:sz w:val="28"/>
          <w:szCs w:val="28"/>
          <w:highlight w:val="none"/>
        </w:rPr>
        <w:t>7</w:t>
      </w:r>
      <w:r>
        <w:rPr>
          <w:rFonts w:hAnsi="楷体" w:eastAsia="楷体"/>
          <w:color w:val="auto"/>
          <w:sz w:val="28"/>
          <w:szCs w:val="28"/>
          <w:highlight w:val="none"/>
        </w:rPr>
        <w:t>）大坝安全监测设计</w:t>
      </w:r>
    </w:p>
    <w:p w14:paraId="39584110">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增设水尺进行库区水位观测。从高程</w:t>
      </w:r>
      <w:r>
        <w:rPr>
          <w:rFonts w:eastAsia="楷体"/>
          <w:color w:val="auto"/>
          <w:sz w:val="28"/>
          <w:szCs w:val="28"/>
          <w:highlight w:val="none"/>
        </w:rPr>
        <w:t>28.00m</w:t>
      </w:r>
      <w:r>
        <w:rPr>
          <w:rFonts w:hAnsi="楷体" w:eastAsia="楷体"/>
          <w:color w:val="auto"/>
          <w:sz w:val="28"/>
          <w:szCs w:val="28"/>
          <w:highlight w:val="none"/>
        </w:rPr>
        <w:t>至</w:t>
      </w:r>
      <w:r>
        <w:rPr>
          <w:rFonts w:eastAsia="楷体"/>
          <w:color w:val="auto"/>
          <w:sz w:val="28"/>
          <w:szCs w:val="28"/>
          <w:highlight w:val="none"/>
        </w:rPr>
        <w:t>40.00m</w:t>
      </w:r>
      <w:r>
        <w:rPr>
          <w:rFonts w:hAnsi="楷体" w:eastAsia="楷体"/>
          <w:color w:val="auto"/>
          <w:sz w:val="28"/>
          <w:szCs w:val="28"/>
          <w:highlight w:val="none"/>
        </w:rPr>
        <w:t>增设</w:t>
      </w:r>
      <w:r>
        <w:rPr>
          <w:rFonts w:eastAsia="楷体"/>
          <w:color w:val="auto"/>
          <w:sz w:val="28"/>
          <w:szCs w:val="28"/>
          <w:highlight w:val="none"/>
        </w:rPr>
        <w:t>6</w:t>
      </w:r>
      <w:r>
        <w:rPr>
          <w:rFonts w:hAnsi="楷体" w:eastAsia="楷体"/>
          <w:color w:val="auto"/>
          <w:sz w:val="28"/>
          <w:szCs w:val="28"/>
          <w:highlight w:val="none"/>
        </w:rPr>
        <w:t>根搪瓷水位尺进行库区水位观测。水位、雨量自动监测系统将来配套实施。</w:t>
      </w:r>
    </w:p>
    <w:p w14:paraId="286F7599">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w:t>
      </w:r>
      <w:r>
        <w:rPr>
          <w:rFonts w:eastAsia="楷体"/>
          <w:color w:val="auto"/>
          <w:sz w:val="28"/>
          <w:szCs w:val="28"/>
          <w:highlight w:val="none"/>
        </w:rPr>
        <w:t>8</w:t>
      </w:r>
      <w:r>
        <w:rPr>
          <w:rFonts w:hAnsi="楷体" w:eastAsia="楷体"/>
          <w:color w:val="auto"/>
          <w:sz w:val="28"/>
          <w:szCs w:val="28"/>
          <w:highlight w:val="none"/>
        </w:rPr>
        <w:t>）机电及金属结构</w:t>
      </w:r>
    </w:p>
    <w:p w14:paraId="72A9C92E">
      <w:pPr>
        <w:spacing w:line="520" w:lineRule="exact"/>
        <w:ind w:firstLine="560" w:firstLineChars="200"/>
        <w:rPr>
          <w:rFonts w:eastAsia="楷体"/>
          <w:color w:val="auto"/>
          <w:sz w:val="28"/>
          <w:szCs w:val="28"/>
          <w:highlight w:val="none"/>
        </w:rPr>
      </w:pPr>
      <w:r>
        <w:rPr>
          <w:rFonts w:hAnsi="楷体" w:eastAsia="楷体"/>
          <w:color w:val="auto"/>
          <w:sz w:val="28"/>
          <w:szCs w:val="28"/>
          <w:highlight w:val="none"/>
        </w:rPr>
        <w:t>对原有的高、低涵手摇绞车启闭机更换为</w:t>
      </w:r>
      <w:r>
        <w:rPr>
          <w:rFonts w:eastAsia="楷体"/>
          <w:color w:val="auto"/>
          <w:sz w:val="28"/>
          <w:szCs w:val="28"/>
          <w:highlight w:val="none"/>
        </w:rPr>
        <w:t>3t</w:t>
      </w:r>
      <w:r>
        <w:rPr>
          <w:rFonts w:hAnsi="楷体" w:eastAsia="楷体"/>
          <w:color w:val="auto"/>
          <w:sz w:val="28"/>
          <w:szCs w:val="28"/>
          <w:highlight w:val="none"/>
        </w:rPr>
        <w:t>手动卷扬式启闭机，对转动门盖及拉杆进行更新，新建拦污栅，对所有的金属结构进行防锈处理。</w:t>
      </w:r>
    </w:p>
    <w:p w14:paraId="2D00747F">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泉港区前黄镇</w:t>
      </w:r>
      <w:r>
        <w:rPr>
          <w:rFonts w:eastAsia="楷体"/>
          <w:color w:val="auto"/>
          <w:sz w:val="28"/>
          <w:szCs w:val="28"/>
          <w:highlight w:val="none"/>
        </w:rPr>
        <w:t>前烧水库</w:t>
      </w:r>
      <w:r>
        <w:rPr>
          <w:rFonts w:hint="eastAsia" w:eastAsia="楷体"/>
          <w:color w:val="auto"/>
          <w:sz w:val="28"/>
          <w:szCs w:val="28"/>
          <w:highlight w:val="none"/>
        </w:rPr>
        <w:t>除险加固</w:t>
      </w:r>
      <w:r>
        <w:rPr>
          <w:rFonts w:eastAsia="楷体"/>
          <w:color w:val="auto"/>
          <w:sz w:val="28"/>
          <w:szCs w:val="28"/>
          <w:highlight w:val="none"/>
        </w:rPr>
        <w:t>工程于201</w:t>
      </w:r>
      <w:r>
        <w:rPr>
          <w:rFonts w:hint="eastAsia" w:eastAsia="楷体"/>
          <w:color w:val="auto"/>
          <w:sz w:val="28"/>
          <w:szCs w:val="28"/>
          <w:highlight w:val="none"/>
        </w:rPr>
        <w:t>4</w:t>
      </w:r>
      <w:r>
        <w:rPr>
          <w:rFonts w:eastAsia="楷体"/>
          <w:color w:val="auto"/>
          <w:sz w:val="28"/>
          <w:szCs w:val="28"/>
          <w:highlight w:val="none"/>
        </w:rPr>
        <w:t>年</w:t>
      </w:r>
      <w:r>
        <w:rPr>
          <w:rFonts w:hint="eastAsia" w:eastAsia="楷体"/>
          <w:color w:val="auto"/>
          <w:sz w:val="28"/>
          <w:szCs w:val="28"/>
          <w:highlight w:val="none"/>
        </w:rPr>
        <w:t>12</w:t>
      </w:r>
      <w:r>
        <w:rPr>
          <w:rFonts w:eastAsia="楷体"/>
          <w:color w:val="auto"/>
          <w:sz w:val="28"/>
          <w:szCs w:val="28"/>
          <w:highlight w:val="none"/>
        </w:rPr>
        <w:t>月通过了法人主持的完工验收。</w:t>
      </w:r>
    </w:p>
    <w:p w14:paraId="265E3B39">
      <w:pPr>
        <w:spacing w:line="520" w:lineRule="exact"/>
        <w:ind w:firstLine="560" w:firstLineChars="200"/>
        <w:rPr>
          <w:rFonts w:eastAsia="楷体"/>
          <w:color w:val="auto"/>
          <w:sz w:val="28"/>
          <w:szCs w:val="28"/>
          <w:highlight w:val="none"/>
        </w:rPr>
      </w:pPr>
      <w:r>
        <w:rPr>
          <w:rFonts w:hint="eastAsia" w:eastAsia="楷体"/>
          <w:color w:val="auto"/>
          <w:kern w:val="0"/>
          <w:sz w:val="28"/>
          <w:szCs w:val="28"/>
          <w:highlight w:val="none"/>
          <w:lang w:val="en-US" w:eastAsia="zh-CN"/>
        </w:rPr>
        <w:t>2021年1月，前黄镇人民政府</w:t>
      </w:r>
      <w:r>
        <w:rPr>
          <w:rFonts w:hint="eastAsia" w:eastAsia="楷体"/>
          <w:color w:val="auto"/>
          <w:sz w:val="28"/>
          <w:szCs w:val="28"/>
          <w:highlight w:val="none"/>
        </w:rPr>
        <w:t>委托设计单位进行水库</w:t>
      </w:r>
      <w:r>
        <w:rPr>
          <w:rFonts w:hint="eastAsia" w:eastAsia="楷体"/>
          <w:color w:val="auto"/>
          <w:sz w:val="28"/>
          <w:szCs w:val="28"/>
          <w:highlight w:val="none"/>
          <w:lang w:eastAsia="zh-CN"/>
        </w:rPr>
        <w:t>常态化</w:t>
      </w:r>
      <w:r>
        <w:rPr>
          <w:rFonts w:hint="eastAsia" w:eastAsia="楷体"/>
          <w:color w:val="auto"/>
          <w:sz w:val="28"/>
          <w:szCs w:val="28"/>
          <w:highlight w:val="none"/>
        </w:rPr>
        <w:t>加固工程设计</w:t>
      </w:r>
      <w:r>
        <w:rPr>
          <w:rFonts w:eastAsia="楷体"/>
          <w:color w:val="auto"/>
          <w:sz w:val="28"/>
          <w:szCs w:val="28"/>
          <w:highlight w:val="none"/>
        </w:rPr>
        <w:t>；</w:t>
      </w:r>
      <w:r>
        <w:rPr>
          <w:rFonts w:hint="eastAsia" w:eastAsia="楷体"/>
          <w:color w:val="auto"/>
          <w:sz w:val="28"/>
          <w:szCs w:val="28"/>
          <w:highlight w:val="none"/>
          <w:lang w:val="en-US" w:eastAsia="zh-CN"/>
        </w:rPr>
        <w:t>2021年6</w:t>
      </w:r>
      <w:r>
        <w:rPr>
          <w:rFonts w:hint="eastAsia" w:eastAsia="楷体"/>
          <w:color w:val="auto"/>
          <w:sz w:val="28"/>
          <w:szCs w:val="28"/>
          <w:highlight w:val="none"/>
        </w:rPr>
        <w:t>～</w:t>
      </w:r>
      <w:r>
        <w:rPr>
          <w:rFonts w:hint="eastAsia" w:eastAsia="楷体"/>
          <w:color w:val="auto"/>
          <w:sz w:val="28"/>
          <w:szCs w:val="28"/>
          <w:highlight w:val="none"/>
          <w:lang w:val="en-US" w:eastAsia="zh-CN"/>
        </w:rPr>
        <w:t>10月进行水库常态化加固施工，</w:t>
      </w:r>
      <w:r>
        <w:rPr>
          <w:rFonts w:hint="eastAsia" w:eastAsia="楷体"/>
          <w:color w:val="auto"/>
          <w:sz w:val="28"/>
          <w:szCs w:val="28"/>
          <w:highlight w:val="none"/>
        </w:rPr>
        <w:t>主要工程措施：</w:t>
      </w:r>
    </w:p>
    <w:p w14:paraId="20365B6B">
      <w:pPr>
        <w:widowControl/>
        <w:spacing w:line="520" w:lineRule="exact"/>
        <w:ind w:firstLine="560" w:firstLineChars="200"/>
        <w:contextualSpacing/>
        <w:rPr>
          <w:rFonts w:eastAsia="楷体"/>
          <w:color w:val="auto"/>
          <w:sz w:val="28"/>
          <w:szCs w:val="28"/>
          <w:highlight w:val="none"/>
        </w:rPr>
      </w:pPr>
      <w:r>
        <w:rPr>
          <w:rFonts w:hint="eastAsia" w:eastAsia="楷体"/>
          <w:color w:val="auto"/>
          <w:kern w:val="0"/>
          <w:sz w:val="28"/>
          <w:szCs w:val="28"/>
          <w:highlight w:val="none"/>
          <w:lang w:eastAsia="zh-CN"/>
        </w:rPr>
        <w:t>修复防浪墙、新建溢洪道C25埋石砼消力池、低涵涵管修复、坝坡防渗加固、高低涵进出水口加固、背水坡草皮护坡、修复灌排渠、坝顶路面铺设彩色透水砖、设置陶瓷水尺、库区清淤、新建管理房。</w:t>
      </w:r>
    </w:p>
    <w:p w14:paraId="458D4DF1">
      <w:pPr>
        <w:adjustRightInd w:val="0"/>
        <w:snapToGrid w:val="0"/>
        <w:spacing w:line="520" w:lineRule="exact"/>
        <w:outlineLvl w:val="1"/>
        <w:rPr>
          <w:rFonts w:eastAsia="楷体"/>
          <w:b/>
          <w:color w:val="auto"/>
          <w:sz w:val="32"/>
          <w:szCs w:val="30"/>
          <w:highlight w:val="none"/>
        </w:rPr>
      </w:pPr>
      <w:bookmarkStart w:id="35" w:name="_Toc13333"/>
      <w:r>
        <w:rPr>
          <w:rFonts w:eastAsia="楷体"/>
          <w:b/>
          <w:color w:val="auto"/>
          <w:sz w:val="32"/>
          <w:szCs w:val="30"/>
          <w:highlight w:val="none"/>
        </w:rPr>
        <w:t>2.3 水文</w:t>
      </w:r>
      <w:bookmarkEnd w:id="35"/>
    </w:p>
    <w:p w14:paraId="6A96A16E">
      <w:pPr>
        <w:spacing w:line="520" w:lineRule="exact"/>
        <w:outlineLvl w:val="2"/>
        <w:rPr>
          <w:rFonts w:eastAsia="楷体"/>
          <w:b/>
          <w:bCs/>
          <w:color w:val="auto"/>
          <w:sz w:val="32"/>
          <w:szCs w:val="30"/>
          <w:highlight w:val="none"/>
        </w:rPr>
      </w:pPr>
      <w:r>
        <w:rPr>
          <w:rFonts w:eastAsia="楷体"/>
          <w:b/>
          <w:bCs/>
          <w:color w:val="auto"/>
          <w:sz w:val="32"/>
          <w:szCs w:val="30"/>
          <w:highlight w:val="none"/>
        </w:rPr>
        <w:t>2.3.1水库流域暴雨、洪水特征</w:t>
      </w:r>
    </w:p>
    <w:p w14:paraId="0EB5DF6B">
      <w:pPr>
        <w:spacing w:line="520" w:lineRule="exact"/>
        <w:ind w:firstLine="561"/>
        <w:rPr>
          <w:rFonts w:hint="eastAsia" w:eastAsia="楷体"/>
          <w:color w:val="auto"/>
          <w:sz w:val="28"/>
          <w:szCs w:val="28"/>
          <w:highlight w:val="none"/>
        </w:rPr>
      </w:pPr>
      <w:r>
        <w:rPr>
          <w:rFonts w:eastAsia="楷体"/>
          <w:color w:val="auto"/>
          <w:sz w:val="28"/>
          <w:szCs w:val="28"/>
          <w:highlight w:val="none"/>
        </w:rPr>
        <w:t>本地区属亚热带海洋性季风气候区，夏无酷暑，冬短无严寒，暖热湿润，温度日差较小，降雨量集中，季风明显，日照充足，蒸发量大，台风活动频繁。流域多年平均气温20.5</w:t>
      </w:r>
      <w:r>
        <w:rPr>
          <w:rFonts w:ascii="楷体" w:hAnsi="楷体" w:eastAsia="楷体"/>
          <w:color w:val="auto"/>
          <w:sz w:val="28"/>
          <w:szCs w:val="28"/>
          <w:highlight w:val="none"/>
        </w:rPr>
        <w:t>℃</w:t>
      </w:r>
      <w:r>
        <w:rPr>
          <w:rFonts w:eastAsia="楷体"/>
          <w:color w:val="auto"/>
          <w:sz w:val="28"/>
          <w:szCs w:val="28"/>
          <w:highlight w:val="none"/>
        </w:rPr>
        <w:t>，最热七月平均气温27.2</w:t>
      </w:r>
      <w:r>
        <w:rPr>
          <w:rFonts w:ascii="楷体" w:hAnsi="楷体" w:eastAsia="楷体"/>
          <w:color w:val="auto"/>
          <w:sz w:val="28"/>
          <w:szCs w:val="28"/>
          <w:highlight w:val="none"/>
        </w:rPr>
        <w:t>℃</w:t>
      </w:r>
      <w:r>
        <w:rPr>
          <w:rFonts w:eastAsia="楷体"/>
          <w:color w:val="auto"/>
          <w:sz w:val="28"/>
          <w:szCs w:val="28"/>
          <w:highlight w:val="none"/>
        </w:rPr>
        <w:t>，最冷一月份平均气温11.4</w:t>
      </w:r>
      <w:r>
        <w:rPr>
          <w:rFonts w:ascii="楷体" w:hAnsi="楷体" w:eastAsia="楷体"/>
          <w:color w:val="auto"/>
          <w:sz w:val="28"/>
          <w:szCs w:val="28"/>
          <w:highlight w:val="none"/>
        </w:rPr>
        <w:t>℃</w:t>
      </w:r>
      <w:r>
        <w:rPr>
          <w:rFonts w:eastAsia="楷体"/>
          <w:color w:val="auto"/>
          <w:sz w:val="28"/>
          <w:szCs w:val="28"/>
          <w:highlight w:val="none"/>
        </w:rPr>
        <w:t>，极端最高气温39</w:t>
      </w:r>
      <w:r>
        <w:rPr>
          <w:rFonts w:ascii="楷体" w:hAnsi="楷体" w:eastAsia="楷体"/>
          <w:color w:val="auto"/>
          <w:sz w:val="28"/>
          <w:szCs w:val="28"/>
          <w:highlight w:val="none"/>
        </w:rPr>
        <w:t>℃</w:t>
      </w:r>
      <w:r>
        <w:rPr>
          <w:rFonts w:eastAsia="楷体"/>
          <w:color w:val="auto"/>
          <w:sz w:val="28"/>
          <w:szCs w:val="28"/>
          <w:highlight w:val="none"/>
        </w:rPr>
        <w:t>（1996年8月），极端最低气温0.3</w:t>
      </w:r>
      <w:r>
        <w:rPr>
          <w:rFonts w:ascii="楷体" w:hAnsi="楷体" w:eastAsia="楷体"/>
          <w:color w:val="auto"/>
          <w:sz w:val="28"/>
          <w:szCs w:val="28"/>
          <w:highlight w:val="none"/>
        </w:rPr>
        <w:t>℃</w:t>
      </w:r>
      <w:r>
        <w:rPr>
          <w:rFonts w:eastAsia="楷体"/>
          <w:color w:val="auto"/>
          <w:sz w:val="28"/>
          <w:szCs w:val="28"/>
          <w:highlight w:val="none"/>
        </w:rPr>
        <w:t>（1957年2月），全年基本无霜。多年平均风速5.45m/s，多年平均最大风速22m/s，实测最大风速40m/s。年平均相对湿度77％，平均水气压19.9hPa；日照时数2150hr，日照率48％；雾多发生于春季和秋季月份的下半夜到清晨，年平均雾日数约为6～7天。</w:t>
      </w:r>
    </w:p>
    <w:p w14:paraId="3640C435">
      <w:pPr>
        <w:spacing w:line="520" w:lineRule="exact"/>
        <w:ind w:firstLine="560" w:firstLineChars="200"/>
        <w:rPr>
          <w:rFonts w:eastAsia="楷体"/>
          <w:color w:val="auto"/>
          <w:sz w:val="28"/>
          <w:szCs w:val="28"/>
          <w:highlight w:val="none"/>
        </w:rPr>
      </w:pPr>
      <w:r>
        <w:rPr>
          <w:rFonts w:eastAsia="楷体"/>
          <w:color w:val="auto"/>
          <w:sz w:val="28"/>
          <w:szCs w:val="28"/>
          <w:highlight w:val="none"/>
        </w:rPr>
        <w:t>本地区属亚热带海洋性季风气候区，季风明显，气候温热，气温日差小，蒸发量大，降雨量集中在夏秋之间。</w:t>
      </w:r>
    </w:p>
    <w:p w14:paraId="39F2BEE3">
      <w:pPr>
        <w:spacing w:line="520" w:lineRule="exact"/>
        <w:ind w:firstLine="560" w:firstLineChars="200"/>
        <w:rPr>
          <w:rFonts w:eastAsia="楷体"/>
          <w:color w:val="auto"/>
          <w:sz w:val="28"/>
          <w:szCs w:val="28"/>
          <w:highlight w:val="none"/>
        </w:rPr>
      </w:pPr>
      <w:r>
        <w:rPr>
          <w:rFonts w:eastAsia="楷体"/>
          <w:color w:val="auto"/>
          <w:sz w:val="28"/>
          <w:szCs w:val="28"/>
          <w:highlight w:val="none"/>
        </w:rPr>
        <w:t>本流域受南亚热带海洋性季风影响，降水充沛，但存在明显的季节性变化。降水年际及年内变化大，最丰年份和最枯年份之比各站均在3倍左右。主要降水为3～4月的春雨、5～6月的锋面雨和8～9月的台风雨，平均每年有3～5次台风登陆或影响本流域。流域多年平均降水量1400mm，最大年降雨量1942.1mm（1973年），年降水日数158.7天，年内分配不均，全年降水的75%集中在汛期（4～9月），其中5～7月占全年总水量的60%。而10～2月干旱少雨，仅占年降水量的15.5%。</w:t>
      </w:r>
    </w:p>
    <w:p w14:paraId="59C47AC6">
      <w:pPr>
        <w:spacing w:line="520" w:lineRule="exact"/>
        <w:ind w:firstLine="561"/>
        <w:rPr>
          <w:rFonts w:eastAsia="楷体"/>
          <w:color w:val="auto"/>
          <w:sz w:val="28"/>
          <w:szCs w:val="28"/>
          <w:highlight w:val="none"/>
        </w:rPr>
      </w:pPr>
      <w:r>
        <w:rPr>
          <w:rFonts w:eastAsia="楷体"/>
          <w:color w:val="auto"/>
          <w:sz w:val="28"/>
          <w:szCs w:val="28"/>
          <w:highlight w:val="none"/>
        </w:rPr>
        <w:t>前烧水库流域地表径流来自天然降水补给，径流较为丰富，年径流空间分布呈上游大下游小的趋势。径流年际间变化幅度大，年内分配受季节性降水的制约有明显的丰枯变化，但径流相对于降水有滞后的现象，3月份降水主要补充土壤含水量，4月份以后径流量明显增加，进入了汛期，10月份以后逐渐进入了枯水期</w:t>
      </w:r>
      <w:r>
        <w:rPr>
          <w:rFonts w:eastAsia="楷体"/>
          <w:color w:val="auto"/>
          <w:sz w:val="30"/>
          <w:szCs w:val="30"/>
          <w:highlight w:val="none"/>
        </w:rPr>
        <w:t>。</w:t>
      </w:r>
    </w:p>
    <w:p w14:paraId="66F67E02">
      <w:pPr>
        <w:spacing w:line="520" w:lineRule="exact"/>
        <w:outlineLvl w:val="1"/>
        <w:rPr>
          <w:rFonts w:eastAsia="楷体"/>
          <w:b/>
          <w:color w:val="auto"/>
          <w:sz w:val="32"/>
          <w:szCs w:val="30"/>
          <w:highlight w:val="none"/>
        </w:rPr>
      </w:pPr>
      <w:bookmarkStart w:id="36" w:name="_Toc2641"/>
      <w:r>
        <w:rPr>
          <w:rFonts w:eastAsia="楷体"/>
          <w:b/>
          <w:color w:val="auto"/>
          <w:sz w:val="32"/>
          <w:szCs w:val="30"/>
          <w:highlight w:val="none"/>
        </w:rPr>
        <w:t>2.4  工程安全监测</w:t>
      </w:r>
      <w:bookmarkEnd w:id="36"/>
    </w:p>
    <w:p w14:paraId="1A8CB8AE">
      <w:pPr>
        <w:autoSpaceDN w:val="0"/>
        <w:spacing w:line="520" w:lineRule="exact"/>
        <w:ind w:firstLine="560" w:firstLineChars="200"/>
        <w:rPr>
          <w:rFonts w:eastAsia="楷体"/>
          <w:color w:val="auto"/>
          <w:sz w:val="28"/>
          <w:szCs w:val="28"/>
          <w:highlight w:val="none"/>
        </w:rPr>
      </w:pPr>
      <w:r>
        <w:rPr>
          <w:rFonts w:eastAsia="楷体"/>
          <w:color w:val="auto"/>
          <w:sz w:val="28"/>
          <w:szCs w:val="28"/>
          <w:highlight w:val="none"/>
        </w:rPr>
        <w:t>前烧水库</w:t>
      </w:r>
      <w:r>
        <w:rPr>
          <w:rFonts w:hint="eastAsia" w:eastAsia="楷体"/>
          <w:color w:val="auto"/>
          <w:sz w:val="28"/>
          <w:szCs w:val="28"/>
          <w:highlight w:val="none"/>
          <w:lang w:eastAsia="zh-CN"/>
        </w:rPr>
        <w:t>已设置自动监测雨量水位站</w:t>
      </w:r>
      <w:r>
        <w:rPr>
          <w:rFonts w:eastAsia="楷体"/>
          <w:color w:val="auto"/>
          <w:sz w:val="28"/>
          <w:szCs w:val="28"/>
          <w:highlight w:val="none"/>
        </w:rPr>
        <w:t>。</w:t>
      </w:r>
    </w:p>
    <w:p w14:paraId="26914387">
      <w:pPr>
        <w:spacing w:line="520" w:lineRule="exact"/>
        <w:outlineLvl w:val="1"/>
        <w:rPr>
          <w:rFonts w:eastAsia="楷体"/>
          <w:b/>
          <w:color w:val="auto"/>
          <w:sz w:val="32"/>
          <w:szCs w:val="30"/>
          <w:highlight w:val="none"/>
        </w:rPr>
      </w:pPr>
      <w:bookmarkStart w:id="37" w:name="_Toc5426"/>
      <w:r>
        <w:rPr>
          <w:rFonts w:eastAsia="楷体"/>
          <w:b/>
          <w:color w:val="auto"/>
          <w:sz w:val="32"/>
          <w:szCs w:val="30"/>
          <w:highlight w:val="none"/>
        </w:rPr>
        <w:t>2.5 水库汛期调度运用计划</w:t>
      </w:r>
      <w:bookmarkEnd w:id="37"/>
    </w:p>
    <w:p w14:paraId="5B3F1CC1">
      <w:pPr>
        <w:outlineLvl w:val="2"/>
        <w:rPr>
          <w:rFonts w:eastAsia="楷体"/>
          <w:b/>
          <w:bCs/>
          <w:color w:val="auto"/>
          <w:sz w:val="32"/>
          <w:szCs w:val="30"/>
          <w:highlight w:val="none"/>
        </w:rPr>
      </w:pPr>
      <w:bookmarkStart w:id="38" w:name="_Toc477761804"/>
      <w:bookmarkStart w:id="39" w:name="_Toc11125"/>
      <w:r>
        <w:rPr>
          <w:rFonts w:eastAsia="楷体"/>
          <w:b/>
          <w:bCs/>
          <w:color w:val="auto"/>
          <w:sz w:val="32"/>
          <w:szCs w:val="30"/>
          <w:highlight w:val="none"/>
        </w:rPr>
        <w:t>2.5.1汛期划分</w:t>
      </w:r>
      <w:bookmarkEnd w:id="38"/>
    </w:p>
    <w:p w14:paraId="3F7D25F9">
      <w:pPr>
        <w:spacing w:line="520" w:lineRule="exact"/>
        <w:ind w:firstLine="560" w:firstLineChars="200"/>
        <w:rPr>
          <w:rFonts w:eastAsia="楷体"/>
          <w:color w:val="auto"/>
          <w:sz w:val="28"/>
          <w:szCs w:val="28"/>
          <w:highlight w:val="none"/>
        </w:rPr>
      </w:pPr>
      <w:r>
        <w:rPr>
          <w:rFonts w:eastAsia="楷体"/>
          <w:color w:val="auto"/>
          <w:sz w:val="28"/>
          <w:szCs w:val="28"/>
          <w:highlight w:val="none"/>
        </w:rPr>
        <w:t>根据</w:t>
      </w:r>
      <w:r>
        <w:rPr>
          <w:rFonts w:hint="eastAsia" w:eastAsia="楷体"/>
          <w:color w:val="auto"/>
          <w:sz w:val="28"/>
          <w:szCs w:val="28"/>
          <w:highlight w:val="none"/>
          <w:lang w:val="en-US" w:eastAsia="zh-CN"/>
        </w:rPr>
        <w:t>泉州市</w:t>
      </w:r>
      <w:r>
        <w:rPr>
          <w:rFonts w:eastAsia="楷体"/>
          <w:color w:val="auto"/>
          <w:sz w:val="28"/>
          <w:szCs w:val="28"/>
          <w:highlight w:val="none"/>
        </w:rPr>
        <w:t>防洪防台风应急预案规定，4月1日至10月15日为汛期，其中前汛期为4月1日～6月30日，主汛期为7月1日～9月20日，后汛期为9月21日～10月15日。</w:t>
      </w:r>
    </w:p>
    <w:p w14:paraId="008737CD">
      <w:pPr>
        <w:outlineLvl w:val="2"/>
        <w:rPr>
          <w:rFonts w:eastAsia="楷体"/>
          <w:b/>
          <w:bCs/>
          <w:color w:val="auto"/>
          <w:sz w:val="32"/>
          <w:szCs w:val="30"/>
          <w:highlight w:val="none"/>
        </w:rPr>
      </w:pPr>
      <w:bookmarkStart w:id="40" w:name="_Toc477761805"/>
      <w:r>
        <w:rPr>
          <w:rFonts w:eastAsia="楷体"/>
          <w:b/>
          <w:bCs/>
          <w:color w:val="auto"/>
          <w:sz w:val="32"/>
          <w:szCs w:val="30"/>
          <w:highlight w:val="none"/>
        </w:rPr>
        <w:t>2.5.2 洪水调度原则</w:t>
      </w:r>
      <w:bookmarkEnd w:id="40"/>
    </w:p>
    <w:p w14:paraId="3582D44B">
      <w:pPr>
        <w:spacing w:line="520" w:lineRule="exact"/>
        <w:ind w:firstLine="560" w:firstLineChars="200"/>
        <w:rPr>
          <w:rFonts w:eastAsia="楷体"/>
          <w:color w:val="auto"/>
          <w:sz w:val="28"/>
          <w:szCs w:val="28"/>
          <w:highlight w:val="none"/>
        </w:rPr>
      </w:pPr>
      <w:r>
        <w:rPr>
          <w:rFonts w:eastAsia="楷体"/>
          <w:color w:val="auto"/>
          <w:sz w:val="28"/>
          <w:szCs w:val="28"/>
          <w:highlight w:val="none"/>
        </w:rPr>
        <w:t>根据上级主管部门核定的水库安全标准和下游防护对象的防洪标准、防洪调度方式及各防洪特征水位对入库洪水进行调蓄，保障大坝、库区上游和下游防洪安全；当遭遇超标准洪水时，应力求保证大坝安全并尽量减轻下游的洪水灾害；在大坝安全的前提下，按照“整体照顾局部，防洪兼顾兴利”的原则，尽可能多地拦蓄、储备水源，发挥水资源综合效益；严格执行上级防汛部门下达调度指令。</w:t>
      </w:r>
    </w:p>
    <w:p w14:paraId="64776D75">
      <w:pPr>
        <w:spacing w:line="520" w:lineRule="exact"/>
        <w:ind w:firstLine="560" w:firstLineChars="200"/>
        <w:rPr>
          <w:rFonts w:eastAsia="楷体"/>
          <w:color w:val="auto"/>
          <w:sz w:val="28"/>
          <w:szCs w:val="28"/>
          <w:highlight w:val="none"/>
        </w:rPr>
      </w:pPr>
      <w:r>
        <w:rPr>
          <w:rFonts w:eastAsia="楷体"/>
          <w:color w:val="auto"/>
          <w:sz w:val="28"/>
          <w:szCs w:val="28"/>
          <w:highlight w:val="none"/>
        </w:rPr>
        <w:t>根据时段不同，水库防洪调度原则如下：</w:t>
      </w:r>
    </w:p>
    <w:p w14:paraId="640A2904">
      <w:pPr>
        <w:numPr>
          <w:ilvl w:val="0"/>
          <w:numId w:val="1"/>
        </w:numPr>
        <w:spacing w:line="520" w:lineRule="exact"/>
        <w:ind w:firstLine="560" w:firstLineChars="200"/>
        <w:rPr>
          <w:rFonts w:eastAsia="楷体"/>
          <w:color w:val="auto"/>
          <w:sz w:val="28"/>
          <w:szCs w:val="28"/>
          <w:highlight w:val="none"/>
        </w:rPr>
      </w:pPr>
      <w:r>
        <w:rPr>
          <w:rFonts w:eastAsia="楷体"/>
          <w:color w:val="auto"/>
          <w:sz w:val="28"/>
          <w:szCs w:val="28"/>
          <w:highlight w:val="none"/>
        </w:rPr>
        <w:t>非汛期防洪调度</w:t>
      </w:r>
    </w:p>
    <w:p w14:paraId="1B5067CF">
      <w:pPr>
        <w:spacing w:line="520" w:lineRule="exact"/>
        <w:ind w:firstLine="560" w:firstLineChars="200"/>
        <w:rPr>
          <w:rFonts w:eastAsia="楷体"/>
          <w:color w:val="auto"/>
          <w:sz w:val="28"/>
          <w:szCs w:val="28"/>
          <w:highlight w:val="none"/>
        </w:rPr>
      </w:pPr>
      <w:r>
        <w:rPr>
          <w:rFonts w:eastAsia="楷体"/>
          <w:color w:val="auto"/>
          <w:sz w:val="28"/>
          <w:szCs w:val="28"/>
          <w:highlight w:val="none"/>
        </w:rPr>
        <w:t>1、根据气象部门的气象预报及降雨数据，采取径流系数估算入库洪水，分析次洪的洪峰流量及其峰现时间，从而推求最高库水位，采取适当的调度手段防洪，做到防洪与水库利用两不误。</w:t>
      </w:r>
    </w:p>
    <w:p w14:paraId="06DD9899">
      <w:pPr>
        <w:spacing w:line="520" w:lineRule="exact"/>
        <w:ind w:firstLine="560" w:firstLineChars="200"/>
        <w:rPr>
          <w:rFonts w:eastAsia="楷体"/>
          <w:color w:val="auto"/>
          <w:sz w:val="28"/>
          <w:szCs w:val="28"/>
          <w:highlight w:val="none"/>
        </w:rPr>
      </w:pPr>
      <w:r>
        <w:rPr>
          <w:rFonts w:eastAsia="楷体"/>
          <w:color w:val="auto"/>
          <w:sz w:val="28"/>
          <w:szCs w:val="28"/>
          <w:highlight w:val="none"/>
        </w:rPr>
        <w:t>2、加大工程巡查力度，对排洪启闭系统、通讯、交通、供电设备进行全面检查，始终保持良好状况，排除一切不安全因素，确保使用及时。</w:t>
      </w:r>
    </w:p>
    <w:p w14:paraId="32BB0362">
      <w:pPr>
        <w:spacing w:line="520" w:lineRule="exact"/>
        <w:ind w:firstLine="560" w:firstLineChars="200"/>
        <w:rPr>
          <w:rFonts w:eastAsia="楷体"/>
          <w:color w:val="auto"/>
          <w:sz w:val="28"/>
          <w:szCs w:val="28"/>
          <w:highlight w:val="none"/>
        </w:rPr>
      </w:pPr>
      <w:r>
        <w:rPr>
          <w:rFonts w:eastAsia="楷体"/>
          <w:color w:val="auto"/>
          <w:sz w:val="28"/>
          <w:szCs w:val="28"/>
          <w:highlight w:val="none"/>
        </w:rPr>
        <w:t>（二）汛期防洪调度</w:t>
      </w:r>
    </w:p>
    <w:p w14:paraId="6EDE06EB">
      <w:pPr>
        <w:spacing w:line="520" w:lineRule="exact"/>
        <w:ind w:firstLine="560" w:firstLineChars="200"/>
        <w:rPr>
          <w:rFonts w:eastAsia="楷体"/>
          <w:color w:val="auto"/>
          <w:sz w:val="28"/>
          <w:szCs w:val="28"/>
          <w:highlight w:val="none"/>
        </w:rPr>
      </w:pPr>
      <w:r>
        <w:rPr>
          <w:rFonts w:eastAsia="楷体"/>
          <w:color w:val="auto"/>
          <w:sz w:val="28"/>
          <w:szCs w:val="28"/>
          <w:highlight w:val="none"/>
        </w:rPr>
        <w:t>1、水库遭遇洪水时，要根据雨情分析，每半小时进行洪水预报，判别洪水标准，推求洪峰流量、洪水总量，进行科学合理调度。</w:t>
      </w:r>
    </w:p>
    <w:p w14:paraId="4066C14F">
      <w:pPr>
        <w:spacing w:line="520" w:lineRule="exact"/>
        <w:ind w:firstLine="560" w:firstLineChars="200"/>
        <w:rPr>
          <w:rFonts w:eastAsia="楷体"/>
          <w:color w:val="auto"/>
          <w:sz w:val="28"/>
          <w:szCs w:val="28"/>
          <w:highlight w:val="none"/>
        </w:rPr>
      </w:pPr>
      <w:r>
        <w:rPr>
          <w:rFonts w:eastAsia="楷体"/>
          <w:color w:val="auto"/>
          <w:sz w:val="28"/>
          <w:szCs w:val="28"/>
          <w:highlight w:val="none"/>
        </w:rPr>
        <w:t>2、提前2小时通知下游村落及相关单位做好水库排洪的准备。</w:t>
      </w:r>
    </w:p>
    <w:p w14:paraId="2F8939D9">
      <w:pPr>
        <w:spacing w:line="520" w:lineRule="exact"/>
        <w:ind w:firstLine="560" w:firstLineChars="200"/>
        <w:rPr>
          <w:rFonts w:eastAsia="楷体"/>
          <w:color w:val="auto"/>
          <w:sz w:val="28"/>
          <w:szCs w:val="28"/>
          <w:highlight w:val="none"/>
        </w:rPr>
      </w:pPr>
      <w:r>
        <w:rPr>
          <w:rFonts w:eastAsia="楷体"/>
          <w:color w:val="auto"/>
          <w:sz w:val="28"/>
          <w:szCs w:val="28"/>
          <w:highlight w:val="none"/>
        </w:rPr>
        <w:t>3、按照上级批准的调度计划进行调度，采用分段调洪方案，一是对于降雨强度不大，历时较短、降雨量不多的一般洪水（十年一遇以下洪水），控制原则为：在降雨产流阶段、洪峰来临之前，须及时通知下游村落做好防洪工作，水库准备小流量泄排洪。二是对于降雨强度大、历时长的暴雨调洪方案（十年至二十年一遇洪水）：根据采集的降雨资料进行分析，推算洪水量，采取有效措施，利用工程措施拦截一部分洪水，缓解下游河道过流能力的不足。结合气象部门降雨预报，及时掌握气象趋势，在上级防汛部门统一指挥下，以保证安全、减少损失为原则，进行科学调度。</w:t>
      </w:r>
    </w:p>
    <w:p w14:paraId="1A29159E">
      <w:pPr>
        <w:outlineLvl w:val="2"/>
        <w:rPr>
          <w:rFonts w:eastAsia="楷体"/>
          <w:b/>
          <w:bCs/>
          <w:color w:val="auto"/>
          <w:sz w:val="32"/>
          <w:szCs w:val="30"/>
          <w:highlight w:val="none"/>
        </w:rPr>
      </w:pPr>
      <w:bookmarkStart w:id="41" w:name="_Toc477761806"/>
      <w:r>
        <w:rPr>
          <w:rFonts w:eastAsia="楷体"/>
          <w:b/>
          <w:bCs/>
          <w:color w:val="auto"/>
          <w:sz w:val="32"/>
          <w:szCs w:val="30"/>
          <w:highlight w:val="none"/>
        </w:rPr>
        <w:t>2.5.3 汛限水位确定</w:t>
      </w:r>
      <w:bookmarkEnd w:id="41"/>
    </w:p>
    <w:p w14:paraId="4DA42BF2">
      <w:pPr>
        <w:spacing w:line="520" w:lineRule="exact"/>
        <w:ind w:firstLine="560" w:firstLineChars="200"/>
        <w:rPr>
          <w:rFonts w:eastAsia="楷体"/>
          <w:color w:val="auto"/>
          <w:sz w:val="28"/>
          <w:szCs w:val="28"/>
          <w:highlight w:val="none"/>
        </w:rPr>
      </w:pPr>
      <w:bookmarkStart w:id="42" w:name="_Toc477761807"/>
      <w:r>
        <w:rPr>
          <w:rFonts w:eastAsia="楷体"/>
          <w:color w:val="auto"/>
          <w:sz w:val="28"/>
          <w:szCs w:val="28"/>
          <w:highlight w:val="none"/>
        </w:rPr>
        <w:t>汛限水位的确定从以下几个方面来确定：</w:t>
      </w:r>
    </w:p>
    <w:p w14:paraId="44CE134B">
      <w:pPr>
        <w:numPr>
          <w:ilvl w:val="0"/>
          <w:numId w:val="2"/>
        </w:numPr>
        <w:spacing w:line="520" w:lineRule="exact"/>
        <w:ind w:firstLine="560" w:firstLineChars="200"/>
        <w:rPr>
          <w:rFonts w:eastAsia="楷体"/>
          <w:color w:val="auto"/>
          <w:sz w:val="28"/>
          <w:szCs w:val="28"/>
          <w:highlight w:val="none"/>
        </w:rPr>
      </w:pPr>
      <w:r>
        <w:rPr>
          <w:rFonts w:eastAsia="楷体"/>
          <w:color w:val="auto"/>
          <w:sz w:val="28"/>
          <w:szCs w:val="28"/>
          <w:highlight w:val="none"/>
        </w:rPr>
        <w:t>根据《</w:t>
      </w:r>
      <w:r>
        <w:rPr>
          <w:rFonts w:hint="eastAsia" w:eastAsia="楷体"/>
          <w:color w:val="auto"/>
          <w:sz w:val="28"/>
          <w:szCs w:val="28"/>
          <w:highlight w:val="none"/>
        </w:rPr>
        <w:t>泉港区前黄镇前烧水库除险加固工程</w:t>
      </w:r>
      <w:r>
        <w:rPr>
          <w:rFonts w:eastAsia="楷体"/>
          <w:color w:val="auto"/>
          <w:sz w:val="28"/>
          <w:szCs w:val="28"/>
          <w:highlight w:val="none"/>
        </w:rPr>
        <w:t>初步设计报告（报批稿）》（</w:t>
      </w:r>
      <w:r>
        <w:rPr>
          <w:rFonts w:hint="eastAsia" w:eastAsia="楷体"/>
          <w:color w:val="auto"/>
          <w:sz w:val="28"/>
          <w:szCs w:val="28"/>
          <w:highlight w:val="none"/>
        </w:rPr>
        <w:t>泉州市水利水电勘测设计院，</w:t>
      </w:r>
      <w:r>
        <w:rPr>
          <w:rFonts w:eastAsia="楷体"/>
          <w:color w:val="auto"/>
          <w:sz w:val="28"/>
          <w:szCs w:val="28"/>
          <w:highlight w:val="none"/>
        </w:rPr>
        <w:t>201</w:t>
      </w:r>
      <w:r>
        <w:rPr>
          <w:rFonts w:hint="eastAsia" w:eastAsia="楷体"/>
          <w:color w:val="auto"/>
          <w:sz w:val="28"/>
          <w:szCs w:val="28"/>
          <w:highlight w:val="none"/>
        </w:rPr>
        <w:t>3</w:t>
      </w:r>
      <w:r>
        <w:rPr>
          <w:rFonts w:eastAsia="楷体"/>
          <w:color w:val="auto"/>
          <w:sz w:val="28"/>
          <w:szCs w:val="28"/>
          <w:highlight w:val="none"/>
        </w:rPr>
        <w:t>年</w:t>
      </w:r>
      <w:r>
        <w:rPr>
          <w:rFonts w:hint="eastAsia" w:eastAsia="楷体"/>
          <w:color w:val="auto"/>
          <w:sz w:val="28"/>
          <w:szCs w:val="28"/>
          <w:highlight w:val="none"/>
        </w:rPr>
        <w:t>5</w:t>
      </w:r>
      <w:r>
        <w:rPr>
          <w:rFonts w:eastAsia="楷体"/>
          <w:color w:val="auto"/>
          <w:sz w:val="28"/>
          <w:szCs w:val="28"/>
          <w:highlight w:val="none"/>
        </w:rPr>
        <w:t>月）的</w:t>
      </w:r>
      <w:r>
        <w:rPr>
          <w:rFonts w:hint="eastAsia" w:eastAsia="楷体"/>
          <w:color w:val="auto"/>
          <w:sz w:val="28"/>
          <w:szCs w:val="28"/>
          <w:highlight w:val="none"/>
        </w:rPr>
        <w:t>设计内容</w:t>
      </w:r>
      <w:r>
        <w:rPr>
          <w:rFonts w:eastAsia="楷体"/>
          <w:color w:val="auto"/>
          <w:sz w:val="28"/>
          <w:szCs w:val="28"/>
          <w:highlight w:val="none"/>
        </w:rPr>
        <w:t>可知，前烧水库</w:t>
      </w:r>
      <w:r>
        <w:rPr>
          <w:rFonts w:hint="eastAsia" w:eastAsia="楷体"/>
          <w:color w:val="auto"/>
          <w:sz w:val="28"/>
          <w:szCs w:val="28"/>
          <w:highlight w:val="none"/>
          <w:lang w:val="en-US" w:eastAsia="zh-CN"/>
        </w:rPr>
        <w:t>的正常蓄</w:t>
      </w:r>
      <w:r>
        <w:rPr>
          <w:rFonts w:eastAsia="楷体"/>
          <w:color w:val="auto"/>
          <w:sz w:val="28"/>
          <w:szCs w:val="28"/>
          <w:highlight w:val="none"/>
        </w:rPr>
        <w:t>水位</w:t>
      </w:r>
      <w:r>
        <w:rPr>
          <w:rFonts w:hint="eastAsia" w:eastAsia="楷体"/>
          <w:color w:val="auto"/>
          <w:sz w:val="28"/>
          <w:szCs w:val="28"/>
          <w:highlight w:val="none"/>
          <w:lang w:val="en-US" w:eastAsia="zh-CN"/>
        </w:rPr>
        <w:t>为</w:t>
      </w:r>
      <w:r>
        <w:rPr>
          <w:rFonts w:hint="eastAsia" w:eastAsia="楷体"/>
          <w:color w:val="auto"/>
          <w:sz w:val="28"/>
          <w:szCs w:val="28"/>
          <w:highlight w:val="none"/>
          <w:lang w:eastAsia="zh-CN"/>
        </w:rPr>
        <w:t>37.75</w:t>
      </w:r>
      <w:r>
        <w:rPr>
          <w:rFonts w:eastAsia="楷体"/>
          <w:color w:val="auto"/>
          <w:sz w:val="28"/>
          <w:szCs w:val="28"/>
          <w:highlight w:val="none"/>
        </w:rPr>
        <w:t>m</w:t>
      </w:r>
      <w:r>
        <w:rPr>
          <w:rFonts w:hint="eastAsia" w:eastAsia="楷体"/>
          <w:color w:val="auto"/>
          <w:sz w:val="28"/>
          <w:szCs w:val="28"/>
          <w:highlight w:val="none"/>
          <w:lang w:eastAsia="zh-CN"/>
        </w:rPr>
        <w:t>，</w:t>
      </w:r>
      <w:r>
        <w:rPr>
          <w:rFonts w:eastAsia="楷体"/>
          <w:color w:val="auto"/>
          <w:sz w:val="28"/>
          <w:szCs w:val="28"/>
          <w:highlight w:val="none"/>
        </w:rPr>
        <w:t>对应库容为</w:t>
      </w:r>
      <w:r>
        <w:rPr>
          <w:rFonts w:hint="eastAsia" w:eastAsia="楷体"/>
          <w:color w:val="auto"/>
          <w:sz w:val="28"/>
          <w:szCs w:val="28"/>
          <w:highlight w:val="none"/>
          <w:lang w:eastAsia="zh-CN"/>
        </w:rPr>
        <w:t>24.18</w:t>
      </w:r>
      <w:r>
        <w:rPr>
          <w:rFonts w:eastAsia="楷体"/>
          <w:color w:val="auto"/>
          <w:sz w:val="28"/>
          <w:szCs w:val="28"/>
          <w:highlight w:val="none"/>
        </w:rPr>
        <w:t>万m</w:t>
      </w:r>
      <w:r>
        <w:rPr>
          <w:rFonts w:eastAsia="楷体"/>
          <w:color w:val="auto"/>
          <w:sz w:val="28"/>
          <w:szCs w:val="28"/>
          <w:highlight w:val="none"/>
          <w:vertAlign w:val="superscript"/>
        </w:rPr>
        <w:t>3</w:t>
      </w:r>
      <w:r>
        <w:rPr>
          <w:rFonts w:hint="eastAsia" w:eastAsia="楷体"/>
          <w:color w:val="auto"/>
          <w:sz w:val="28"/>
          <w:szCs w:val="28"/>
          <w:highlight w:val="none"/>
          <w:lang w:eastAsia="zh-CN"/>
        </w:rPr>
        <w:t>。</w:t>
      </w:r>
    </w:p>
    <w:p w14:paraId="595A0F18">
      <w:pPr>
        <w:ind w:firstLine="560" w:firstLineChars="200"/>
        <w:rPr>
          <w:color w:val="auto"/>
        </w:rPr>
      </w:pPr>
      <w:r>
        <w:rPr>
          <w:rFonts w:hint="eastAsia" w:eastAsia="楷体"/>
          <w:color w:val="auto"/>
          <w:sz w:val="28"/>
          <w:szCs w:val="28"/>
          <w:highlight w:val="none"/>
          <w:lang w:val="en-US" w:eastAsia="zh-CN"/>
        </w:rPr>
        <w:t>2、根据现场踏勘情况及水库管理人员了解可知，</w:t>
      </w:r>
      <w:r>
        <w:rPr>
          <w:rFonts w:eastAsia="楷体"/>
          <w:color w:val="auto"/>
          <w:sz w:val="28"/>
          <w:szCs w:val="28"/>
          <w:highlight w:val="none"/>
        </w:rPr>
        <w:t>201</w:t>
      </w:r>
      <w:r>
        <w:rPr>
          <w:rFonts w:hint="eastAsia" w:eastAsia="楷体"/>
          <w:color w:val="auto"/>
          <w:sz w:val="28"/>
          <w:szCs w:val="28"/>
          <w:highlight w:val="none"/>
        </w:rPr>
        <w:t>8</w:t>
      </w:r>
      <w:r>
        <w:rPr>
          <w:rFonts w:eastAsia="楷体"/>
          <w:color w:val="auto"/>
          <w:sz w:val="28"/>
          <w:szCs w:val="28"/>
          <w:highlight w:val="none"/>
        </w:rPr>
        <w:t>年前烧水库</w:t>
      </w:r>
      <w:r>
        <w:rPr>
          <w:rFonts w:hint="eastAsia" w:eastAsia="楷体"/>
          <w:color w:val="auto"/>
          <w:sz w:val="28"/>
          <w:szCs w:val="28"/>
          <w:highlight w:val="none"/>
          <w:lang w:val="en-US" w:eastAsia="zh-CN"/>
        </w:rPr>
        <w:t>低涵发生堵塞情况，泉港区农水局立即牵头，由前黄镇人民政府组织，对</w:t>
      </w:r>
      <w:r>
        <w:rPr>
          <w:rFonts w:eastAsia="楷体"/>
          <w:color w:val="auto"/>
          <w:sz w:val="28"/>
          <w:szCs w:val="28"/>
          <w:highlight w:val="none"/>
        </w:rPr>
        <w:t>前烧水库</w:t>
      </w:r>
      <w:r>
        <w:rPr>
          <w:rFonts w:hint="eastAsia" w:eastAsia="楷体"/>
          <w:color w:val="auto"/>
          <w:sz w:val="28"/>
          <w:szCs w:val="28"/>
          <w:highlight w:val="none"/>
          <w:lang w:val="en-US" w:eastAsia="zh-CN"/>
        </w:rPr>
        <w:t>进行应急除险加固，已</w:t>
      </w:r>
      <w:r>
        <w:rPr>
          <w:rFonts w:hint="eastAsia" w:eastAsia="楷体"/>
          <w:color w:val="auto"/>
          <w:sz w:val="28"/>
          <w:szCs w:val="28"/>
          <w:highlight w:val="none"/>
        </w:rPr>
        <w:t>20</w:t>
      </w:r>
      <w:r>
        <w:rPr>
          <w:rFonts w:hint="eastAsia" w:eastAsia="楷体"/>
          <w:color w:val="auto"/>
          <w:sz w:val="28"/>
          <w:szCs w:val="28"/>
          <w:highlight w:val="none"/>
          <w:lang w:val="en-US" w:eastAsia="zh-CN"/>
        </w:rPr>
        <w:t>21</w:t>
      </w:r>
      <w:r>
        <w:rPr>
          <w:rFonts w:hint="eastAsia" w:eastAsia="楷体"/>
          <w:color w:val="auto"/>
          <w:sz w:val="28"/>
          <w:szCs w:val="28"/>
          <w:highlight w:val="none"/>
        </w:rPr>
        <w:t>年</w:t>
      </w:r>
      <w:r>
        <w:rPr>
          <w:rFonts w:hint="eastAsia" w:eastAsia="楷体"/>
          <w:color w:val="auto"/>
          <w:sz w:val="28"/>
          <w:szCs w:val="28"/>
          <w:highlight w:val="none"/>
          <w:lang w:eastAsia="zh-CN"/>
        </w:rPr>
        <w:t>对</w:t>
      </w:r>
      <w:r>
        <w:rPr>
          <w:rFonts w:hint="eastAsia" w:eastAsia="楷体"/>
          <w:color w:val="auto"/>
          <w:sz w:val="28"/>
          <w:szCs w:val="28"/>
          <w:highlight w:val="none"/>
        </w:rPr>
        <w:t>前烧水库的</w:t>
      </w:r>
      <w:r>
        <w:rPr>
          <w:rFonts w:hint="eastAsia" w:eastAsia="楷体"/>
          <w:color w:val="auto"/>
          <w:sz w:val="28"/>
          <w:szCs w:val="28"/>
          <w:highlight w:val="none"/>
          <w:lang w:eastAsia="zh-CN"/>
        </w:rPr>
        <w:t>常态化加固完工验收</w:t>
      </w:r>
      <w:r>
        <w:rPr>
          <w:rFonts w:hint="eastAsia" w:eastAsia="楷体"/>
          <w:color w:val="auto"/>
          <w:sz w:val="28"/>
          <w:szCs w:val="28"/>
          <w:highlight w:val="none"/>
        </w:rPr>
        <w:t>，</w:t>
      </w:r>
      <w:r>
        <w:rPr>
          <w:rFonts w:hint="eastAsia" w:eastAsia="楷体"/>
          <w:color w:val="auto"/>
          <w:sz w:val="28"/>
          <w:szCs w:val="28"/>
          <w:highlight w:val="none"/>
          <w:lang w:val="en-US" w:eastAsia="zh-CN"/>
        </w:rPr>
        <w:t>2022</w:t>
      </w:r>
      <w:r>
        <w:rPr>
          <w:rFonts w:hint="eastAsia" w:eastAsia="楷体"/>
          <w:color w:val="auto"/>
          <w:sz w:val="28"/>
          <w:szCs w:val="28"/>
          <w:highlight w:val="none"/>
          <w:lang w:eastAsia="zh-CN"/>
        </w:rPr>
        <w:t>年</w:t>
      </w:r>
      <w:r>
        <w:rPr>
          <w:rFonts w:hint="eastAsia" w:eastAsia="楷体"/>
          <w:color w:val="auto"/>
          <w:sz w:val="28"/>
          <w:szCs w:val="28"/>
          <w:highlight w:val="none"/>
          <w:lang w:val="en-US" w:eastAsia="zh-CN"/>
        </w:rPr>
        <w:t>4月份</w:t>
      </w:r>
      <w:r>
        <w:rPr>
          <w:rFonts w:hint="eastAsia" w:eastAsia="楷体"/>
          <w:color w:val="auto"/>
          <w:sz w:val="28"/>
          <w:szCs w:val="28"/>
        </w:rPr>
        <w:t>按三个不同水位分期蓄水，汛限水位</w:t>
      </w:r>
      <w:r>
        <w:rPr>
          <w:rFonts w:hint="eastAsia" w:eastAsia="楷体"/>
          <w:color w:val="auto"/>
          <w:sz w:val="28"/>
          <w:szCs w:val="28"/>
          <w:lang w:eastAsia="zh-CN"/>
        </w:rPr>
        <w:t>定</w:t>
      </w:r>
      <w:r>
        <w:rPr>
          <w:rFonts w:hint="eastAsia" w:eastAsia="楷体"/>
          <w:color w:val="auto"/>
          <w:sz w:val="28"/>
          <w:szCs w:val="28"/>
        </w:rPr>
        <w:t>为</w:t>
      </w:r>
      <w:r>
        <w:rPr>
          <w:rFonts w:hint="eastAsia" w:eastAsia="楷体"/>
          <w:color w:val="auto"/>
          <w:sz w:val="28"/>
          <w:szCs w:val="28"/>
          <w:lang w:val="en-US" w:eastAsia="zh-CN"/>
        </w:rPr>
        <w:t>37.75</w:t>
      </w:r>
      <w:r>
        <w:rPr>
          <w:rFonts w:hint="eastAsia" w:eastAsia="楷体"/>
          <w:color w:val="auto"/>
          <w:sz w:val="28"/>
          <w:szCs w:val="28"/>
        </w:rPr>
        <w:t>m。</w:t>
      </w:r>
    </w:p>
    <w:p w14:paraId="6E24D868">
      <w:pPr>
        <w:numPr>
          <w:ilvl w:val="0"/>
          <w:numId w:val="0"/>
        </w:num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lang w:val="en-US" w:eastAsia="zh-CN"/>
        </w:rPr>
        <w:t>3、根据2023年前烧水库的运行情况可知，2023年前烧水库的汛限水位为33.75m，</w:t>
      </w:r>
      <w:r>
        <w:rPr>
          <w:rFonts w:eastAsia="楷体"/>
          <w:color w:val="auto"/>
          <w:sz w:val="28"/>
          <w:szCs w:val="28"/>
          <w:highlight w:val="none"/>
        </w:rPr>
        <w:t>总体运行状况良好，即便在台风期，前烧水库仍很好的完成了防汛任务；</w:t>
      </w:r>
    </w:p>
    <w:p w14:paraId="31F658B6">
      <w:pPr>
        <w:spacing w:line="520" w:lineRule="exact"/>
        <w:ind w:firstLine="560" w:firstLineChars="200"/>
        <w:rPr>
          <w:rFonts w:hint="eastAsia" w:eastAsia="楷体"/>
          <w:color w:val="auto"/>
          <w:sz w:val="28"/>
          <w:szCs w:val="28"/>
          <w:highlight w:val="none"/>
          <w:lang w:val="en-US" w:eastAsia="zh-CN"/>
        </w:rPr>
      </w:pPr>
      <w:r>
        <w:rPr>
          <w:rFonts w:hint="eastAsia" w:eastAsia="楷体"/>
          <w:color w:val="FF0000"/>
          <w:sz w:val="28"/>
          <w:szCs w:val="28"/>
          <w:lang w:val="en-US" w:eastAsia="zh-CN"/>
        </w:rPr>
        <w:t xml:space="preserve"> </w:t>
      </w:r>
      <w:r>
        <w:rPr>
          <w:rFonts w:hint="eastAsia" w:eastAsia="楷体"/>
          <w:color w:val="auto"/>
          <w:sz w:val="28"/>
          <w:szCs w:val="28"/>
          <w:highlight w:val="none"/>
          <w:lang w:val="en-US" w:eastAsia="zh-CN"/>
        </w:rPr>
        <w:t>4</w:t>
      </w:r>
      <w:r>
        <w:rPr>
          <w:rFonts w:eastAsia="楷体"/>
          <w:color w:val="auto"/>
          <w:sz w:val="28"/>
          <w:szCs w:val="28"/>
          <w:highlight w:val="none"/>
        </w:rPr>
        <w:t>、</w:t>
      </w:r>
      <w:r>
        <w:rPr>
          <w:rFonts w:hint="eastAsia" w:eastAsia="楷体"/>
          <w:color w:val="auto"/>
          <w:sz w:val="28"/>
          <w:szCs w:val="28"/>
          <w:highlight w:val="none"/>
          <w:lang w:val="en-US" w:eastAsia="zh-CN"/>
        </w:rPr>
        <w:t>考虑到前烧水库有下游600亩农田的灌溉任务，因此，进行兴利调节计算以确定最合理的汛限水位：</w:t>
      </w:r>
    </w:p>
    <w:p w14:paraId="301E578A">
      <w:pPr>
        <w:spacing w:line="520" w:lineRule="exact"/>
        <w:ind w:firstLine="560" w:firstLineChars="200"/>
        <w:rPr>
          <w:rFonts w:hint="default" w:eastAsia="楷体"/>
          <w:color w:val="auto"/>
          <w:sz w:val="28"/>
          <w:szCs w:val="28"/>
          <w:highlight w:val="none"/>
          <w:lang w:val="en-US" w:eastAsia="zh-CN"/>
        </w:rPr>
      </w:pPr>
      <w:r>
        <w:rPr>
          <w:rFonts w:hint="eastAsia" w:eastAsia="楷体"/>
          <w:color w:val="auto"/>
          <w:sz w:val="28"/>
          <w:szCs w:val="28"/>
          <w:highlight w:val="none"/>
          <w:lang w:val="en-US" w:eastAsia="zh-CN"/>
        </w:rPr>
        <w:t>（1）根据《福建省行业用水定额》（DB35/T 772-2013），泉港区属于福建省灌溉分区中的Ⅱ类，前烧水库所承担的600亩农田基本为单季稻，在P=90%保证率下，单季稻的用水定额为484m</w:t>
      </w:r>
      <w:r>
        <w:rPr>
          <w:rFonts w:hint="eastAsia" w:eastAsia="楷体"/>
          <w:color w:val="auto"/>
          <w:sz w:val="28"/>
          <w:szCs w:val="28"/>
          <w:highlight w:val="none"/>
          <w:vertAlign w:val="superscript"/>
          <w:lang w:val="en-US" w:eastAsia="zh-CN"/>
        </w:rPr>
        <w:t>3</w:t>
      </w:r>
      <w:r>
        <w:rPr>
          <w:rFonts w:hint="eastAsia" w:eastAsia="楷体"/>
          <w:color w:val="auto"/>
          <w:sz w:val="28"/>
          <w:szCs w:val="28"/>
          <w:highlight w:val="none"/>
          <w:lang w:val="en-US" w:eastAsia="zh-CN"/>
        </w:rPr>
        <w:t>/亩，下游农田在P=90%保证率下的用水量为29.04万m</w:t>
      </w:r>
      <w:r>
        <w:rPr>
          <w:rFonts w:hint="eastAsia" w:eastAsia="楷体"/>
          <w:color w:val="auto"/>
          <w:sz w:val="28"/>
          <w:szCs w:val="28"/>
          <w:highlight w:val="none"/>
          <w:vertAlign w:val="superscript"/>
          <w:lang w:val="en-US" w:eastAsia="zh-CN"/>
        </w:rPr>
        <w:t>3</w:t>
      </w:r>
      <w:r>
        <w:rPr>
          <w:rFonts w:hint="eastAsia" w:eastAsia="楷体"/>
          <w:color w:val="auto"/>
          <w:sz w:val="28"/>
          <w:szCs w:val="28"/>
          <w:highlight w:val="none"/>
          <w:lang w:val="en-US" w:eastAsia="zh-CN"/>
        </w:rPr>
        <w:t>；</w:t>
      </w:r>
    </w:p>
    <w:p w14:paraId="1C43EA94">
      <w:pPr>
        <w:spacing w:line="520" w:lineRule="exact"/>
        <w:ind w:firstLine="560" w:firstLineChars="200"/>
        <w:rPr>
          <w:rFonts w:hint="eastAsia" w:eastAsia="楷体"/>
          <w:color w:val="auto"/>
          <w:sz w:val="28"/>
          <w:szCs w:val="28"/>
          <w:highlight w:val="none"/>
          <w:lang w:val="en-US" w:eastAsia="zh-CN"/>
        </w:rPr>
      </w:pPr>
      <w:r>
        <w:rPr>
          <w:rFonts w:hint="eastAsia" w:eastAsia="楷体"/>
          <w:color w:val="auto"/>
          <w:sz w:val="28"/>
          <w:szCs w:val="28"/>
          <w:highlight w:val="none"/>
          <w:lang w:val="en-US" w:eastAsia="zh-CN"/>
        </w:rPr>
        <w:t>（2）前烧水库的集雨面积为0.87km</w:t>
      </w:r>
      <w:r>
        <w:rPr>
          <w:rFonts w:hint="eastAsia" w:eastAsia="楷体"/>
          <w:color w:val="auto"/>
          <w:sz w:val="28"/>
          <w:szCs w:val="28"/>
          <w:highlight w:val="none"/>
          <w:vertAlign w:val="superscript"/>
          <w:lang w:val="en-US" w:eastAsia="zh-CN"/>
        </w:rPr>
        <w:t>2</w:t>
      </w:r>
      <w:r>
        <w:rPr>
          <w:rFonts w:hint="eastAsia" w:eastAsia="楷体"/>
          <w:color w:val="auto"/>
          <w:sz w:val="28"/>
          <w:szCs w:val="28"/>
          <w:highlight w:val="none"/>
          <w:lang w:val="en-US" w:eastAsia="zh-CN"/>
        </w:rPr>
        <w:t>，多年平均降雨量为1350mm，多年平均径流量为810mm，多年平均来水量为70.47万m</w:t>
      </w:r>
      <w:r>
        <w:rPr>
          <w:rFonts w:hint="eastAsia" w:eastAsia="楷体"/>
          <w:color w:val="auto"/>
          <w:sz w:val="28"/>
          <w:szCs w:val="28"/>
          <w:highlight w:val="none"/>
          <w:vertAlign w:val="superscript"/>
          <w:lang w:val="en-US" w:eastAsia="zh-CN"/>
        </w:rPr>
        <w:t>3</w:t>
      </w:r>
      <w:r>
        <w:rPr>
          <w:rFonts w:hint="eastAsia" w:eastAsia="楷体"/>
          <w:color w:val="auto"/>
          <w:sz w:val="28"/>
          <w:szCs w:val="28"/>
          <w:highlight w:val="none"/>
          <w:lang w:val="en-US" w:eastAsia="zh-CN"/>
        </w:rPr>
        <w:t>，在P=90%保证率下的用水量为38.05万m</w:t>
      </w:r>
      <w:r>
        <w:rPr>
          <w:rFonts w:hint="eastAsia" w:eastAsia="楷体"/>
          <w:color w:val="auto"/>
          <w:sz w:val="28"/>
          <w:szCs w:val="28"/>
          <w:highlight w:val="none"/>
          <w:vertAlign w:val="superscript"/>
          <w:lang w:val="en-US" w:eastAsia="zh-CN"/>
        </w:rPr>
        <w:t>3</w:t>
      </w:r>
      <w:r>
        <w:rPr>
          <w:rFonts w:hint="eastAsia" w:eastAsia="楷体"/>
          <w:color w:val="auto"/>
          <w:sz w:val="28"/>
          <w:szCs w:val="28"/>
          <w:highlight w:val="none"/>
          <w:lang w:val="en-US" w:eastAsia="zh-CN"/>
        </w:rPr>
        <w:t>，引用菱溪水库来水资料确定前烧水库P=90%下的逐月来水过程线。</w:t>
      </w:r>
    </w:p>
    <w:p w14:paraId="058B3A8A">
      <w:pPr>
        <w:spacing w:line="520" w:lineRule="exact"/>
        <w:rPr>
          <w:rFonts w:hint="default" w:eastAsia="楷体"/>
          <w:b/>
          <w:bCs/>
          <w:color w:val="auto"/>
          <w:kern w:val="0"/>
          <w:sz w:val="28"/>
          <w:szCs w:val="28"/>
          <w:highlight w:val="none"/>
          <w:lang w:val="en-US" w:eastAsia="zh-CN"/>
        </w:rPr>
      </w:pPr>
      <w:r>
        <w:rPr>
          <w:rFonts w:eastAsia="楷体"/>
          <w:b/>
          <w:bCs/>
          <w:color w:val="auto"/>
          <w:kern w:val="0"/>
          <w:sz w:val="28"/>
          <w:szCs w:val="28"/>
          <w:highlight w:val="none"/>
        </w:rPr>
        <w:t>表</w:t>
      </w:r>
      <w:r>
        <w:rPr>
          <w:rFonts w:hint="eastAsia" w:eastAsia="楷体"/>
          <w:b/>
          <w:bCs/>
          <w:color w:val="auto"/>
          <w:kern w:val="0"/>
          <w:sz w:val="28"/>
          <w:szCs w:val="28"/>
          <w:highlight w:val="none"/>
          <w:lang w:val="en-US" w:eastAsia="zh-CN"/>
        </w:rPr>
        <w:t>4</w:t>
      </w:r>
      <w:r>
        <w:rPr>
          <w:rFonts w:hint="eastAsia" w:eastAsia="楷体"/>
          <w:b/>
          <w:bCs/>
          <w:color w:val="auto"/>
          <w:kern w:val="0"/>
          <w:sz w:val="28"/>
          <w:szCs w:val="28"/>
          <w:highlight w:val="none"/>
        </w:rPr>
        <w:t>-</w:t>
      </w:r>
      <w:r>
        <w:rPr>
          <w:rFonts w:hint="eastAsia" w:eastAsia="楷体"/>
          <w:b/>
          <w:bCs/>
          <w:color w:val="auto"/>
          <w:kern w:val="0"/>
          <w:sz w:val="28"/>
          <w:szCs w:val="28"/>
          <w:highlight w:val="none"/>
          <w:lang w:val="en-US" w:eastAsia="zh-CN"/>
        </w:rPr>
        <w:t>1</w:t>
      </w:r>
      <w:r>
        <w:rPr>
          <w:rFonts w:eastAsia="楷体"/>
          <w:b/>
          <w:bCs/>
          <w:color w:val="auto"/>
          <w:kern w:val="0"/>
          <w:sz w:val="28"/>
          <w:szCs w:val="28"/>
          <w:highlight w:val="none"/>
        </w:rPr>
        <w:t xml:space="preserve">         </w:t>
      </w:r>
      <w:r>
        <w:rPr>
          <w:rFonts w:hint="eastAsia" w:eastAsia="楷体"/>
          <w:b/>
          <w:bCs/>
          <w:color w:val="auto"/>
          <w:kern w:val="0"/>
          <w:sz w:val="28"/>
          <w:szCs w:val="28"/>
          <w:highlight w:val="none"/>
        </w:rPr>
        <w:t xml:space="preserve">   </w:t>
      </w:r>
      <w:r>
        <w:rPr>
          <w:rFonts w:eastAsia="楷体"/>
          <w:b/>
          <w:bCs/>
          <w:color w:val="auto"/>
          <w:kern w:val="0"/>
          <w:sz w:val="28"/>
          <w:szCs w:val="28"/>
          <w:highlight w:val="none"/>
        </w:rPr>
        <w:t>前烧水库</w:t>
      </w:r>
      <w:r>
        <w:rPr>
          <w:rFonts w:hint="eastAsia" w:eastAsia="楷体"/>
          <w:b/>
          <w:bCs/>
          <w:color w:val="auto"/>
          <w:kern w:val="0"/>
          <w:sz w:val="28"/>
          <w:szCs w:val="28"/>
          <w:highlight w:val="none"/>
          <w:lang w:val="en-US" w:eastAsia="zh-CN"/>
        </w:rPr>
        <w:t>P=90%保证率逐月来水过程线</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52"/>
        <w:gridCol w:w="632"/>
        <w:gridCol w:w="632"/>
        <w:gridCol w:w="632"/>
        <w:gridCol w:w="632"/>
        <w:gridCol w:w="632"/>
        <w:gridCol w:w="632"/>
        <w:gridCol w:w="632"/>
        <w:gridCol w:w="632"/>
        <w:gridCol w:w="632"/>
        <w:gridCol w:w="632"/>
        <w:gridCol w:w="632"/>
        <w:gridCol w:w="632"/>
        <w:gridCol w:w="632"/>
      </w:tblGrid>
      <w:tr w14:paraId="787DAB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52" w:type="dxa"/>
            <w:tcBorders>
              <w:tl2br w:val="nil"/>
              <w:tr2bl w:val="nil"/>
            </w:tcBorders>
            <w:noWrap w:val="0"/>
            <w:tcMar>
              <w:top w:w="15" w:type="dxa"/>
              <w:left w:w="15" w:type="dxa"/>
              <w:right w:w="15" w:type="dxa"/>
            </w:tcMar>
            <w:vAlign w:val="center"/>
          </w:tcPr>
          <w:p w14:paraId="4CBF999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月份</w:t>
            </w:r>
          </w:p>
        </w:tc>
        <w:tc>
          <w:tcPr>
            <w:tcW w:w="632" w:type="dxa"/>
            <w:tcBorders>
              <w:tl2br w:val="nil"/>
              <w:tr2bl w:val="nil"/>
            </w:tcBorders>
            <w:noWrap w:val="0"/>
            <w:tcMar>
              <w:top w:w="15" w:type="dxa"/>
              <w:left w:w="15" w:type="dxa"/>
              <w:right w:w="15" w:type="dxa"/>
            </w:tcMar>
            <w:vAlign w:val="center"/>
          </w:tcPr>
          <w:p w14:paraId="6922AA2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632" w:type="dxa"/>
            <w:tcBorders>
              <w:tl2br w:val="nil"/>
              <w:tr2bl w:val="nil"/>
            </w:tcBorders>
            <w:noWrap w:val="0"/>
            <w:tcMar>
              <w:top w:w="15" w:type="dxa"/>
              <w:left w:w="15" w:type="dxa"/>
              <w:right w:w="15" w:type="dxa"/>
            </w:tcMar>
            <w:vAlign w:val="center"/>
          </w:tcPr>
          <w:p w14:paraId="3F1F9C6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632" w:type="dxa"/>
            <w:tcBorders>
              <w:tl2br w:val="nil"/>
              <w:tr2bl w:val="nil"/>
            </w:tcBorders>
            <w:noWrap w:val="0"/>
            <w:tcMar>
              <w:top w:w="15" w:type="dxa"/>
              <w:left w:w="15" w:type="dxa"/>
              <w:right w:w="15" w:type="dxa"/>
            </w:tcMar>
            <w:vAlign w:val="center"/>
          </w:tcPr>
          <w:p w14:paraId="75F60AF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632" w:type="dxa"/>
            <w:tcBorders>
              <w:tl2br w:val="nil"/>
              <w:tr2bl w:val="nil"/>
            </w:tcBorders>
            <w:noWrap w:val="0"/>
            <w:tcMar>
              <w:top w:w="15" w:type="dxa"/>
              <w:left w:w="15" w:type="dxa"/>
              <w:right w:w="15" w:type="dxa"/>
            </w:tcMar>
            <w:vAlign w:val="center"/>
          </w:tcPr>
          <w:p w14:paraId="2CEE9A0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632" w:type="dxa"/>
            <w:tcBorders>
              <w:tl2br w:val="nil"/>
              <w:tr2bl w:val="nil"/>
            </w:tcBorders>
            <w:noWrap w:val="0"/>
            <w:tcMar>
              <w:top w:w="15" w:type="dxa"/>
              <w:left w:w="15" w:type="dxa"/>
              <w:right w:w="15" w:type="dxa"/>
            </w:tcMar>
            <w:vAlign w:val="center"/>
          </w:tcPr>
          <w:p w14:paraId="0EE60DD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632" w:type="dxa"/>
            <w:tcBorders>
              <w:tl2br w:val="nil"/>
              <w:tr2bl w:val="nil"/>
            </w:tcBorders>
            <w:noWrap w:val="0"/>
            <w:tcMar>
              <w:top w:w="15" w:type="dxa"/>
              <w:left w:w="15" w:type="dxa"/>
              <w:right w:w="15" w:type="dxa"/>
            </w:tcMar>
            <w:vAlign w:val="center"/>
          </w:tcPr>
          <w:p w14:paraId="6F8A701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632" w:type="dxa"/>
            <w:tcBorders>
              <w:tl2br w:val="nil"/>
              <w:tr2bl w:val="nil"/>
            </w:tcBorders>
            <w:noWrap w:val="0"/>
            <w:tcMar>
              <w:top w:w="15" w:type="dxa"/>
              <w:left w:w="15" w:type="dxa"/>
              <w:right w:w="15" w:type="dxa"/>
            </w:tcMar>
            <w:vAlign w:val="center"/>
          </w:tcPr>
          <w:p w14:paraId="1C1537E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632" w:type="dxa"/>
            <w:tcBorders>
              <w:tl2br w:val="nil"/>
              <w:tr2bl w:val="nil"/>
            </w:tcBorders>
            <w:noWrap w:val="0"/>
            <w:tcMar>
              <w:top w:w="15" w:type="dxa"/>
              <w:left w:w="15" w:type="dxa"/>
              <w:right w:w="15" w:type="dxa"/>
            </w:tcMar>
            <w:vAlign w:val="center"/>
          </w:tcPr>
          <w:p w14:paraId="685B5CF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632" w:type="dxa"/>
            <w:tcBorders>
              <w:tl2br w:val="nil"/>
              <w:tr2bl w:val="nil"/>
            </w:tcBorders>
            <w:noWrap w:val="0"/>
            <w:tcMar>
              <w:top w:w="15" w:type="dxa"/>
              <w:left w:w="15" w:type="dxa"/>
              <w:right w:w="15" w:type="dxa"/>
            </w:tcMar>
            <w:vAlign w:val="center"/>
          </w:tcPr>
          <w:p w14:paraId="666360E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632" w:type="dxa"/>
            <w:tcBorders>
              <w:tl2br w:val="nil"/>
              <w:tr2bl w:val="nil"/>
            </w:tcBorders>
            <w:noWrap w:val="0"/>
            <w:tcMar>
              <w:top w:w="15" w:type="dxa"/>
              <w:left w:w="15" w:type="dxa"/>
              <w:right w:w="15" w:type="dxa"/>
            </w:tcMar>
            <w:vAlign w:val="center"/>
          </w:tcPr>
          <w:p w14:paraId="67C45BD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32" w:type="dxa"/>
            <w:tcBorders>
              <w:tl2br w:val="nil"/>
              <w:tr2bl w:val="nil"/>
            </w:tcBorders>
            <w:noWrap w:val="0"/>
            <w:tcMar>
              <w:top w:w="15" w:type="dxa"/>
              <w:left w:w="15" w:type="dxa"/>
              <w:right w:w="15" w:type="dxa"/>
            </w:tcMar>
            <w:vAlign w:val="center"/>
          </w:tcPr>
          <w:p w14:paraId="056E2D0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632" w:type="dxa"/>
            <w:tcBorders>
              <w:tl2br w:val="nil"/>
              <w:tr2bl w:val="nil"/>
            </w:tcBorders>
            <w:noWrap w:val="0"/>
            <w:tcMar>
              <w:top w:w="15" w:type="dxa"/>
              <w:left w:w="15" w:type="dxa"/>
              <w:right w:w="15" w:type="dxa"/>
            </w:tcMar>
            <w:vAlign w:val="center"/>
          </w:tcPr>
          <w:p w14:paraId="7EF4AC8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632" w:type="dxa"/>
            <w:tcBorders>
              <w:tl2br w:val="nil"/>
              <w:tr2bl w:val="nil"/>
            </w:tcBorders>
            <w:noWrap w:val="0"/>
            <w:tcMar>
              <w:top w:w="15" w:type="dxa"/>
              <w:left w:w="15" w:type="dxa"/>
              <w:right w:w="15" w:type="dxa"/>
            </w:tcMar>
            <w:vAlign w:val="center"/>
          </w:tcPr>
          <w:p w14:paraId="01354C0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总计</w:t>
            </w:r>
          </w:p>
        </w:tc>
      </w:tr>
      <w:tr w14:paraId="1D05F3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52" w:type="dxa"/>
            <w:tcBorders>
              <w:tl2br w:val="nil"/>
              <w:tr2bl w:val="nil"/>
            </w:tcBorders>
            <w:noWrap w:val="0"/>
            <w:tcMar>
              <w:top w:w="15" w:type="dxa"/>
              <w:left w:w="15" w:type="dxa"/>
              <w:right w:w="15" w:type="dxa"/>
            </w:tcMar>
            <w:vAlign w:val="center"/>
          </w:tcPr>
          <w:p w14:paraId="2975A59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来水量（万m</w:t>
            </w:r>
            <w:r>
              <w:rPr>
                <w:rFonts w:hint="default" w:ascii="Times New Roman" w:hAnsi="Times New Roman" w:eastAsia="宋体" w:cs="Times New Roman"/>
                <w:i w:val="0"/>
                <w:color w:val="000000"/>
                <w:kern w:val="0"/>
                <w:sz w:val="24"/>
                <w:szCs w:val="24"/>
                <w:u w:val="none"/>
                <w:vertAlign w:val="superscript"/>
                <w:lang w:val="en-US" w:eastAsia="zh-CN" w:bidi="ar"/>
              </w:rPr>
              <w:t>3</w:t>
            </w:r>
            <w:r>
              <w:rPr>
                <w:rFonts w:hint="default" w:ascii="Times New Roman" w:hAnsi="Times New Roman" w:eastAsia="宋体" w:cs="Times New Roman"/>
                <w:i w:val="0"/>
                <w:color w:val="000000"/>
                <w:kern w:val="0"/>
                <w:sz w:val="24"/>
                <w:szCs w:val="24"/>
                <w:u w:val="none"/>
                <w:lang w:val="en-US" w:eastAsia="zh-CN" w:bidi="ar"/>
              </w:rPr>
              <w:t>）</w:t>
            </w:r>
          </w:p>
        </w:tc>
        <w:tc>
          <w:tcPr>
            <w:tcW w:w="632" w:type="dxa"/>
            <w:tcBorders>
              <w:tl2br w:val="nil"/>
              <w:tr2bl w:val="nil"/>
            </w:tcBorders>
            <w:noWrap w:val="0"/>
            <w:tcMar>
              <w:top w:w="15" w:type="dxa"/>
              <w:left w:w="15" w:type="dxa"/>
              <w:right w:w="15" w:type="dxa"/>
            </w:tcMar>
            <w:vAlign w:val="center"/>
          </w:tcPr>
          <w:p w14:paraId="41C737D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1.66</w:t>
            </w:r>
          </w:p>
        </w:tc>
        <w:tc>
          <w:tcPr>
            <w:tcW w:w="632" w:type="dxa"/>
            <w:tcBorders>
              <w:tl2br w:val="nil"/>
              <w:tr2bl w:val="nil"/>
            </w:tcBorders>
            <w:noWrap w:val="0"/>
            <w:tcMar>
              <w:top w:w="15" w:type="dxa"/>
              <w:left w:w="15" w:type="dxa"/>
              <w:right w:w="15" w:type="dxa"/>
            </w:tcMar>
            <w:vAlign w:val="center"/>
          </w:tcPr>
          <w:p w14:paraId="1B19A64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2.42</w:t>
            </w:r>
          </w:p>
        </w:tc>
        <w:tc>
          <w:tcPr>
            <w:tcW w:w="632" w:type="dxa"/>
            <w:tcBorders>
              <w:tl2br w:val="nil"/>
              <w:tr2bl w:val="nil"/>
            </w:tcBorders>
            <w:noWrap w:val="0"/>
            <w:tcMar>
              <w:top w:w="15" w:type="dxa"/>
              <w:left w:w="15" w:type="dxa"/>
              <w:right w:w="15" w:type="dxa"/>
            </w:tcMar>
            <w:vAlign w:val="center"/>
          </w:tcPr>
          <w:p w14:paraId="29FCF2C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3.92</w:t>
            </w:r>
          </w:p>
        </w:tc>
        <w:tc>
          <w:tcPr>
            <w:tcW w:w="632" w:type="dxa"/>
            <w:tcBorders>
              <w:tl2br w:val="nil"/>
              <w:tr2bl w:val="nil"/>
            </w:tcBorders>
            <w:noWrap w:val="0"/>
            <w:tcMar>
              <w:top w:w="15" w:type="dxa"/>
              <w:left w:w="15" w:type="dxa"/>
              <w:right w:w="15" w:type="dxa"/>
            </w:tcMar>
            <w:vAlign w:val="center"/>
          </w:tcPr>
          <w:p w14:paraId="445FE48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9.88</w:t>
            </w:r>
          </w:p>
        </w:tc>
        <w:tc>
          <w:tcPr>
            <w:tcW w:w="632" w:type="dxa"/>
            <w:tcBorders>
              <w:tl2br w:val="nil"/>
              <w:tr2bl w:val="nil"/>
            </w:tcBorders>
            <w:noWrap w:val="0"/>
            <w:tcMar>
              <w:top w:w="15" w:type="dxa"/>
              <w:left w:w="15" w:type="dxa"/>
              <w:right w:w="15" w:type="dxa"/>
            </w:tcMar>
            <w:vAlign w:val="center"/>
          </w:tcPr>
          <w:p w14:paraId="3E967F1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6.75</w:t>
            </w:r>
          </w:p>
        </w:tc>
        <w:tc>
          <w:tcPr>
            <w:tcW w:w="632" w:type="dxa"/>
            <w:tcBorders>
              <w:tl2br w:val="nil"/>
              <w:tr2bl w:val="nil"/>
            </w:tcBorders>
            <w:noWrap w:val="0"/>
            <w:tcMar>
              <w:top w:w="15" w:type="dxa"/>
              <w:left w:w="15" w:type="dxa"/>
              <w:right w:w="15" w:type="dxa"/>
            </w:tcMar>
            <w:vAlign w:val="center"/>
          </w:tcPr>
          <w:p w14:paraId="6833872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3.78</w:t>
            </w:r>
          </w:p>
        </w:tc>
        <w:tc>
          <w:tcPr>
            <w:tcW w:w="632" w:type="dxa"/>
            <w:tcBorders>
              <w:tl2br w:val="nil"/>
              <w:tr2bl w:val="nil"/>
            </w:tcBorders>
            <w:noWrap w:val="0"/>
            <w:tcMar>
              <w:top w:w="15" w:type="dxa"/>
              <w:left w:w="15" w:type="dxa"/>
              <w:right w:w="15" w:type="dxa"/>
            </w:tcMar>
            <w:vAlign w:val="center"/>
          </w:tcPr>
          <w:p w14:paraId="1DA8B21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632" w:type="dxa"/>
            <w:tcBorders>
              <w:tl2br w:val="nil"/>
              <w:tr2bl w:val="nil"/>
            </w:tcBorders>
            <w:noWrap w:val="0"/>
            <w:tcMar>
              <w:top w:w="15" w:type="dxa"/>
              <w:left w:w="15" w:type="dxa"/>
              <w:right w:w="15" w:type="dxa"/>
            </w:tcMar>
            <w:vAlign w:val="center"/>
          </w:tcPr>
          <w:p w14:paraId="3A2CB86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2.95</w:t>
            </w:r>
          </w:p>
        </w:tc>
        <w:tc>
          <w:tcPr>
            <w:tcW w:w="632" w:type="dxa"/>
            <w:tcBorders>
              <w:tl2br w:val="nil"/>
              <w:tr2bl w:val="nil"/>
            </w:tcBorders>
            <w:noWrap w:val="0"/>
            <w:tcMar>
              <w:top w:w="15" w:type="dxa"/>
              <w:left w:w="15" w:type="dxa"/>
              <w:right w:w="15" w:type="dxa"/>
            </w:tcMar>
            <w:vAlign w:val="center"/>
          </w:tcPr>
          <w:p w14:paraId="4C1A9C1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1.41</w:t>
            </w:r>
          </w:p>
        </w:tc>
        <w:tc>
          <w:tcPr>
            <w:tcW w:w="632" w:type="dxa"/>
            <w:tcBorders>
              <w:tl2br w:val="nil"/>
              <w:tr2bl w:val="nil"/>
            </w:tcBorders>
            <w:noWrap w:val="0"/>
            <w:tcMar>
              <w:top w:w="15" w:type="dxa"/>
              <w:left w:w="15" w:type="dxa"/>
              <w:right w:w="15" w:type="dxa"/>
            </w:tcMar>
            <w:vAlign w:val="center"/>
          </w:tcPr>
          <w:p w14:paraId="1D54680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1.21</w:t>
            </w:r>
          </w:p>
        </w:tc>
        <w:tc>
          <w:tcPr>
            <w:tcW w:w="632" w:type="dxa"/>
            <w:tcBorders>
              <w:tl2br w:val="nil"/>
              <w:tr2bl w:val="nil"/>
            </w:tcBorders>
            <w:noWrap w:val="0"/>
            <w:tcMar>
              <w:top w:w="15" w:type="dxa"/>
              <w:left w:w="15" w:type="dxa"/>
              <w:right w:w="15" w:type="dxa"/>
            </w:tcMar>
            <w:vAlign w:val="center"/>
          </w:tcPr>
          <w:p w14:paraId="317DDF4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0.82</w:t>
            </w:r>
          </w:p>
        </w:tc>
        <w:tc>
          <w:tcPr>
            <w:tcW w:w="632" w:type="dxa"/>
            <w:tcBorders>
              <w:tl2br w:val="nil"/>
              <w:tr2bl w:val="nil"/>
            </w:tcBorders>
            <w:noWrap w:val="0"/>
            <w:tcMar>
              <w:top w:w="15" w:type="dxa"/>
              <w:left w:w="15" w:type="dxa"/>
              <w:right w:w="15" w:type="dxa"/>
            </w:tcMar>
            <w:vAlign w:val="center"/>
          </w:tcPr>
          <w:p w14:paraId="4702CBB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0.76</w:t>
            </w:r>
          </w:p>
        </w:tc>
        <w:tc>
          <w:tcPr>
            <w:tcW w:w="632" w:type="dxa"/>
            <w:tcBorders>
              <w:tl2br w:val="nil"/>
              <w:tr2bl w:val="nil"/>
            </w:tcBorders>
            <w:noWrap w:val="0"/>
            <w:tcMar>
              <w:top w:w="15" w:type="dxa"/>
              <w:left w:w="15" w:type="dxa"/>
              <w:right w:w="15" w:type="dxa"/>
            </w:tcMar>
            <w:vAlign w:val="center"/>
          </w:tcPr>
          <w:p w14:paraId="795D554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38.06</w:t>
            </w:r>
          </w:p>
        </w:tc>
      </w:tr>
    </w:tbl>
    <w:p w14:paraId="55575A1B">
      <w:pPr>
        <w:spacing w:line="520" w:lineRule="exact"/>
        <w:ind w:firstLine="560" w:firstLineChars="200"/>
        <w:rPr>
          <w:rFonts w:hint="eastAsia" w:eastAsia="楷体"/>
          <w:color w:val="auto"/>
          <w:sz w:val="28"/>
          <w:szCs w:val="28"/>
          <w:highlight w:val="none"/>
          <w:lang w:val="en-US" w:eastAsia="zh-CN"/>
        </w:rPr>
      </w:pPr>
      <w:r>
        <w:rPr>
          <w:rFonts w:hint="eastAsia" w:eastAsia="楷体"/>
          <w:color w:val="auto"/>
          <w:sz w:val="28"/>
          <w:szCs w:val="28"/>
          <w:highlight w:val="none"/>
          <w:lang w:val="en-US" w:eastAsia="zh-CN"/>
        </w:rPr>
        <w:t>（3）库容曲线</w:t>
      </w:r>
    </w:p>
    <w:p w14:paraId="78DBE4BC">
      <w:pPr>
        <w:autoSpaceDE w:val="0"/>
        <w:autoSpaceDN w:val="0"/>
        <w:snapToGrid w:val="0"/>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根据《泉港区前黄镇前烧水库除险加固工程初步设计报告（报批稿）》（泉州市水利水电勘测设计院，2013年5月），前烧水库坝址水位库容关系曲线见表</w:t>
      </w:r>
      <w:r>
        <w:rPr>
          <w:rFonts w:hint="eastAsia" w:eastAsia="楷体" w:cs="Times New Roman"/>
          <w:color w:val="auto"/>
          <w:sz w:val="28"/>
          <w:szCs w:val="28"/>
          <w:highlight w:val="none"/>
          <w:lang w:val="en-US" w:eastAsia="zh-CN"/>
        </w:rPr>
        <w:t>4</w:t>
      </w:r>
      <w:r>
        <w:rPr>
          <w:rFonts w:hint="default" w:ascii="Times New Roman" w:hAnsi="Times New Roman" w:eastAsia="楷体" w:cs="Times New Roman"/>
          <w:color w:val="auto"/>
          <w:sz w:val="28"/>
          <w:szCs w:val="28"/>
          <w:highlight w:val="none"/>
        </w:rPr>
        <w:t>-</w:t>
      </w:r>
      <w:r>
        <w:rPr>
          <w:rFonts w:hint="eastAsia" w:eastAsia="楷体" w:cs="Times New Roman"/>
          <w:color w:val="auto"/>
          <w:sz w:val="28"/>
          <w:szCs w:val="28"/>
          <w:highlight w:val="none"/>
          <w:lang w:val="en-US" w:eastAsia="zh-CN"/>
        </w:rPr>
        <w:t>2</w:t>
      </w:r>
      <w:r>
        <w:rPr>
          <w:rFonts w:hint="default" w:ascii="Times New Roman" w:hAnsi="Times New Roman" w:eastAsia="楷体" w:cs="Times New Roman"/>
          <w:color w:val="auto"/>
          <w:sz w:val="28"/>
          <w:szCs w:val="28"/>
          <w:highlight w:val="none"/>
        </w:rPr>
        <w:t>。</w:t>
      </w:r>
    </w:p>
    <w:p w14:paraId="33CDEAC6">
      <w:pPr>
        <w:spacing w:line="520" w:lineRule="exact"/>
        <w:rPr>
          <w:rFonts w:hint="default" w:eastAsia="楷体"/>
          <w:b/>
          <w:bCs/>
          <w:color w:val="auto"/>
          <w:kern w:val="0"/>
          <w:sz w:val="28"/>
          <w:szCs w:val="28"/>
          <w:highlight w:val="none"/>
          <w:lang w:val="en-US" w:eastAsia="zh-CN"/>
        </w:rPr>
      </w:pPr>
      <w:r>
        <w:rPr>
          <w:rFonts w:eastAsia="楷体"/>
          <w:b/>
          <w:bCs/>
          <w:color w:val="auto"/>
          <w:kern w:val="0"/>
          <w:sz w:val="28"/>
          <w:szCs w:val="28"/>
          <w:highlight w:val="none"/>
        </w:rPr>
        <w:t>表</w:t>
      </w:r>
      <w:r>
        <w:rPr>
          <w:rFonts w:hint="eastAsia" w:eastAsia="楷体"/>
          <w:b/>
          <w:bCs/>
          <w:color w:val="auto"/>
          <w:kern w:val="0"/>
          <w:sz w:val="28"/>
          <w:szCs w:val="28"/>
          <w:highlight w:val="none"/>
          <w:lang w:val="en-US" w:eastAsia="zh-CN"/>
        </w:rPr>
        <w:t>4</w:t>
      </w:r>
      <w:r>
        <w:rPr>
          <w:rFonts w:hint="eastAsia" w:eastAsia="楷体"/>
          <w:b/>
          <w:bCs/>
          <w:color w:val="auto"/>
          <w:kern w:val="0"/>
          <w:sz w:val="28"/>
          <w:szCs w:val="28"/>
          <w:highlight w:val="none"/>
        </w:rPr>
        <w:t>-</w:t>
      </w:r>
      <w:r>
        <w:rPr>
          <w:rFonts w:hint="eastAsia" w:eastAsia="楷体"/>
          <w:b/>
          <w:bCs/>
          <w:color w:val="auto"/>
          <w:kern w:val="0"/>
          <w:sz w:val="28"/>
          <w:szCs w:val="28"/>
          <w:highlight w:val="none"/>
          <w:lang w:val="en-US" w:eastAsia="zh-CN"/>
        </w:rPr>
        <w:t>2</w:t>
      </w:r>
      <w:r>
        <w:rPr>
          <w:rFonts w:eastAsia="楷体"/>
          <w:b/>
          <w:bCs/>
          <w:color w:val="auto"/>
          <w:kern w:val="0"/>
          <w:sz w:val="28"/>
          <w:szCs w:val="28"/>
          <w:highlight w:val="none"/>
        </w:rPr>
        <w:t xml:space="preserve">         </w:t>
      </w:r>
      <w:r>
        <w:rPr>
          <w:rFonts w:hint="eastAsia" w:eastAsia="楷体"/>
          <w:b/>
          <w:bCs/>
          <w:color w:val="auto"/>
          <w:kern w:val="0"/>
          <w:sz w:val="28"/>
          <w:szCs w:val="28"/>
          <w:highlight w:val="none"/>
        </w:rPr>
        <w:t xml:space="preserve">  </w:t>
      </w:r>
      <w:r>
        <w:rPr>
          <w:rFonts w:hint="eastAsia" w:eastAsia="楷体"/>
          <w:b/>
          <w:bCs/>
          <w:color w:val="auto"/>
          <w:kern w:val="0"/>
          <w:sz w:val="28"/>
          <w:szCs w:val="28"/>
          <w:highlight w:val="none"/>
          <w:lang w:val="en-US" w:eastAsia="zh-CN"/>
        </w:rPr>
        <w:t xml:space="preserve">  </w:t>
      </w:r>
      <w:r>
        <w:rPr>
          <w:rFonts w:hint="eastAsia" w:eastAsia="楷体"/>
          <w:b/>
          <w:bCs/>
          <w:color w:val="auto"/>
          <w:kern w:val="0"/>
          <w:sz w:val="28"/>
          <w:szCs w:val="28"/>
          <w:highlight w:val="none"/>
        </w:rPr>
        <w:t xml:space="preserve"> </w:t>
      </w:r>
      <w:r>
        <w:rPr>
          <w:rFonts w:eastAsia="楷体"/>
          <w:b/>
          <w:bCs/>
          <w:color w:val="auto"/>
          <w:kern w:val="0"/>
          <w:sz w:val="28"/>
          <w:szCs w:val="28"/>
          <w:highlight w:val="none"/>
        </w:rPr>
        <w:t>前烧水库</w:t>
      </w:r>
      <w:r>
        <w:rPr>
          <w:rFonts w:hint="eastAsia" w:eastAsia="楷体"/>
          <w:b/>
          <w:bCs/>
          <w:color w:val="auto"/>
          <w:kern w:val="0"/>
          <w:sz w:val="28"/>
          <w:szCs w:val="28"/>
          <w:highlight w:val="none"/>
          <w:lang w:val="en-US" w:eastAsia="zh-CN"/>
        </w:rPr>
        <w:t>水位~库容关系表</w:t>
      </w:r>
    </w:p>
    <w:tbl>
      <w:tblPr>
        <w:tblStyle w:val="18"/>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170"/>
        <w:gridCol w:w="4931"/>
      </w:tblGrid>
      <w:tr w14:paraId="315DBB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170" w:type="dxa"/>
            <w:tcBorders>
              <w:tl2br w:val="nil"/>
              <w:tr2bl w:val="nil"/>
            </w:tcBorders>
            <w:noWrap w:val="0"/>
            <w:tcMar>
              <w:top w:w="15" w:type="dxa"/>
              <w:left w:w="15" w:type="dxa"/>
              <w:right w:w="15" w:type="dxa"/>
            </w:tcMar>
            <w:vAlign w:val="center"/>
          </w:tcPr>
          <w:p w14:paraId="73A470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高程(m)</w:t>
            </w:r>
          </w:p>
        </w:tc>
        <w:tc>
          <w:tcPr>
            <w:tcW w:w="4931" w:type="dxa"/>
            <w:tcBorders>
              <w:tl2br w:val="nil"/>
              <w:tr2bl w:val="nil"/>
            </w:tcBorders>
            <w:noWrap w:val="0"/>
            <w:tcMar>
              <w:top w:w="15" w:type="dxa"/>
              <w:left w:w="15" w:type="dxa"/>
              <w:right w:w="15" w:type="dxa"/>
            </w:tcMar>
            <w:vAlign w:val="center"/>
          </w:tcPr>
          <w:p w14:paraId="66F870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库容(万m</w:t>
            </w:r>
            <w:r>
              <w:rPr>
                <w:rFonts w:hint="default" w:ascii="Times New Roman" w:hAnsi="Times New Roman" w:eastAsia="宋体" w:cs="Times New Roman"/>
                <w:b/>
                <w:bCs/>
                <w:i w:val="0"/>
                <w:color w:val="000000"/>
                <w:kern w:val="0"/>
                <w:sz w:val="24"/>
                <w:szCs w:val="24"/>
                <w:u w:val="none"/>
                <w:vertAlign w:val="superscript"/>
                <w:lang w:val="en-US" w:eastAsia="zh-CN" w:bidi="ar"/>
              </w:rPr>
              <w:t>3</w:t>
            </w:r>
            <w:r>
              <w:rPr>
                <w:rFonts w:hint="default" w:ascii="Times New Roman" w:hAnsi="Times New Roman" w:eastAsia="宋体" w:cs="Times New Roman"/>
                <w:b/>
                <w:bCs/>
                <w:i w:val="0"/>
                <w:color w:val="000000"/>
                <w:kern w:val="0"/>
                <w:sz w:val="24"/>
                <w:szCs w:val="24"/>
                <w:u w:val="none"/>
                <w:lang w:val="en-US" w:eastAsia="zh-CN" w:bidi="ar"/>
              </w:rPr>
              <w:t>)</w:t>
            </w:r>
          </w:p>
        </w:tc>
      </w:tr>
      <w:tr w14:paraId="76AE48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170" w:type="dxa"/>
            <w:tcBorders>
              <w:tl2br w:val="nil"/>
              <w:tr2bl w:val="nil"/>
            </w:tcBorders>
            <w:noWrap w:val="0"/>
            <w:tcMar>
              <w:top w:w="15" w:type="dxa"/>
              <w:left w:w="15" w:type="dxa"/>
              <w:right w:w="15" w:type="dxa"/>
            </w:tcMar>
            <w:vAlign w:val="center"/>
          </w:tcPr>
          <w:p w14:paraId="1132D80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29.45</w:t>
            </w:r>
          </w:p>
        </w:tc>
        <w:tc>
          <w:tcPr>
            <w:tcW w:w="4931" w:type="dxa"/>
            <w:tcBorders>
              <w:tl2br w:val="nil"/>
              <w:tr2bl w:val="nil"/>
            </w:tcBorders>
            <w:noWrap w:val="0"/>
            <w:tcMar>
              <w:top w:w="15" w:type="dxa"/>
              <w:left w:w="15" w:type="dxa"/>
              <w:right w:w="15" w:type="dxa"/>
            </w:tcMar>
            <w:vAlign w:val="center"/>
          </w:tcPr>
          <w:p w14:paraId="55D8DA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3.48</w:t>
            </w:r>
          </w:p>
        </w:tc>
      </w:tr>
      <w:tr w14:paraId="4BF2AA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170" w:type="dxa"/>
            <w:tcBorders>
              <w:tl2br w:val="nil"/>
              <w:tr2bl w:val="nil"/>
            </w:tcBorders>
            <w:noWrap w:val="0"/>
            <w:tcMar>
              <w:top w:w="15" w:type="dxa"/>
              <w:left w:w="15" w:type="dxa"/>
              <w:right w:w="15" w:type="dxa"/>
            </w:tcMar>
            <w:vAlign w:val="center"/>
          </w:tcPr>
          <w:p w14:paraId="38D782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33.72</w:t>
            </w:r>
          </w:p>
        </w:tc>
        <w:tc>
          <w:tcPr>
            <w:tcW w:w="4931" w:type="dxa"/>
            <w:tcBorders>
              <w:tl2br w:val="nil"/>
              <w:tr2bl w:val="nil"/>
            </w:tcBorders>
            <w:noWrap w:val="0"/>
            <w:tcMar>
              <w:top w:w="15" w:type="dxa"/>
              <w:left w:w="15" w:type="dxa"/>
              <w:right w:w="15" w:type="dxa"/>
            </w:tcMar>
            <w:vAlign w:val="center"/>
          </w:tcPr>
          <w:p w14:paraId="3E1826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6</w:t>
            </w:r>
          </w:p>
        </w:tc>
      </w:tr>
      <w:tr w14:paraId="3FC8C8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170" w:type="dxa"/>
            <w:tcBorders>
              <w:tl2br w:val="nil"/>
              <w:tr2bl w:val="nil"/>
            </w:tcBorders>
            <w:noWrap w:val="0"/>
            <w:tcMar>
              <w:top w:w="15" w:type="dxa"/>
              <w:left w:w="15" w:type="dxa"/>
              <w:right w:w="15" w:type="dxa"/>
            </w:tcMar>
            <w:vAlign w:val="center"/>
          </w:tcPr>
          <w:p w14:paraId="6728BFE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34</w:t>
            </w:r>
          </w:p>
        </w:tc>
        <w:tc>
          <w:tcPr>
            <w:tcW w:w="4931" w:type="dxa"/>
            <w:tcBorders>
              <w:tl2br w:val="nil"/>
              <w:tr2bl w:val="nil"/>
            </w:tcBorders>
            <w:noWrap w:val="0"/>
            <w:tcMar>
              <w:top w:w="15" w:type="dxa"/>
              <w:left w:w="15" w:type="dxa"/>
              <w:right w:w="15" w:type="dxa"/>
            </w:tcMar>
            <w:vAlign w:val="center"/>
          </w:tcPr>
          <w:p w14:paraId="23E2BB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6.86</w:t>
            </w:r>
          </w:p>
        </w:tc>
      </w:tr>
      <w:tr w14:paraId="00E90D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170" w:type="dxa"/>
            <w:tcBorders>
              <w:tl2br w:val="nil"/>
              <w:tr2bl w:val="nil"/>
            </w:tcBorders>
            <w:noWrap w:val="0"/>
            <w:tcMar>
              <w:top w:w="15" w:type="dxa"/>
              <w:left w:w="15" w:type="dxa"/>
              <w:right w:w="15" w:type="dxa"/>
            </w:tcMar>
            <w:vAlign w:val="center"/>
          </w:tcPr>
          <w:p w14:paraId="3D848ED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35</w:t>
            </w:r>
          </w:p>
        </w:tc>
        <w:tc>
          <w:tcPr>
            <w:tcW w:w="4931" w:type="dxa"/>
            <w:tcBorders>
              <w:tl2br w:val="nil"/>
              <w:tr2bl w:val="nil"/>
            </w:tcBorders>
            <w:noWrap w:val="0"/>
            <w:tcMar>
              <w:top w:w="15" w:type="dxa"/>
              <w:left w:w="15" w:type="dxa"/>
              <w:right w:w="15" w:type="dxa"/>
            </w:tcMar>
            <w:vAlign w:val="center"/>
          </w:tcPr>
          <w:p w14:paraId="378BCB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10.56</w:t>
            </w:r>
          </w:p>
        </w:tc>
      </w:tr>
      <w:tr w14:paraId="2B2762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170" w:type="dxa"/>
            <w:tcBorders>
              <w:tl2br w:val="nil"/>
              <w:tr2bl w:val="nil"/>
            </w:tcBorders>
            <w:noWrap w:val="0"/>
            <w:tcMar>
              <w:top w:w="15" w:type="dxa"/>
              <w:left w:w="15" w:type="dxa"/>
              <w:right w:w="15" w:type="dxa"/>
            </w:tcMar>
            <w:vAlign w:val="center"/>
          </w:tcPr>
          <w:p w14:paraId="2605C0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36</w:t>
            </w:r>
          </w:p>
        </w:tc>
        <w:tc>
          <w:tcPr>
            <w:tcW w:w="4931" w:type="dxa"/>
            <w:tcBorders>
              <w:tl2br w:val="nil"/>
              <w:tr2bl w:val="nil"/>
            </w:tcBorders>
            <w:noWrap w:val="0"/>
            <w:tcMar>
              <w:top w:w="15" w:type="dxa"/>
              <w:left w:w="15" w:type="dxa"/>
              <w:right w:w="15" w:type="dxa"/>
            </w:tcMar>
            <w:vAlign w:val="center"/>
          </w:tcPr>
          <w:p w14:paraId="4E6D85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14.89</w:t>
            </w:r>
          </w:p>
        </w:tc>
      </w:tr>
      <w:tr w14:paraId="18DA10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170" w:type="dxa"/>
            <w:tcBorders>
              <w:tl2br w:val="nil"/>
              <w:tr2bl w:val="nil"/>
            </w:tcBorders>
            <w:noWrap w:val="0"/>
            <w:tcMar>
              <w:top w:w="15" w:type="dxa"/>
              <w:left w:w="15" w:type="dxa"/>
              <w:right w:w="15" w:type="dxa"/>
            </w:tcMar>
            <w:vAlign w:val="center"/>
          </w:tcPr>
          <w:p w14:paraId="09DE0E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37</w:t>
            </w:r>
          </w:p>
        </w:tc>
        <w:tc>
          <w:tcPr>
            <w:tcW w:w="4931" w:type="dxa"/>
            <w:tcBorders>
              <w:tl2br w:val="nil"/>
              <w:tr2bl w:val="nil"/>
            </w:tcBorders>
            <w:noWrap w:val="0"/>
            <w:tcMar>
              <w:top w:w="15" w:type="dxa"/>
              <w:left w:w="15" w:type="dxa"/>
              <w:right w:w="15" w:type="dxa"/>
            </w:tcMar>
            <w:vAlign w:val="center"/>
          </w:tcPr>
          <w:p w14:paraId="27F1DF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19.92</w:t>
            </w:r>
          </w:p>
        </w:tc>
      </w:tr>
      <w:tr w14:paraId="7BBD15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170" w:type="dxa"/>
            <w:tcBorders>
              <w:tl2br w:val="nil"/>
              <w:tr2bl w:val="nil"/>
            </w:tcBorders>
            <w:noWrap w:val="0"/>
            <w:tcMar>
              <w:top w:w="15" w:type="dxa"/>
              <w:left w:w="15" w:type="dxa"/>
              <w:right w:w="15" w:type="dxa"/>
            </w:tcMar>
            <w:vAlign w:val="center"/>
          </w:tcPr>
          <w:p w14:paraId="6532E4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37.75</w:t>
            </w:r>
          </w:p>
        </w:tc>
        <w:tc>
          <w:tcPr>
            <w:tcW w:w="4931" w:type="dxa"/>
            <w:tcBorders>
              <w:tl2br w:val="nil"/>
              <w:tr2bl w:val="nil"/>
            </w:tcBorders>
            <w:noWrap w:val="0"/>
            <w:tcMar>
              <w:top w:w="15" w:type="dxa"/>
              <w:left w:w="15" w:type="dxa"/>
              <w:right w:w="15" w:type="dxa"/>
            </w:tcMar>
            <w:vAlign w:val="center"/>
          </w:tcPr>
          <w:p w14:paraId="046CC1C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24.18</w:t>
            </w:r>
          </w:p>
        </w:tc>
      </w:tr>
      <w:tr w14:paraId="39246A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170" w:type="dxa"/>
            <w:tcBorders>
              <w:tl2br w:val="nil"/>
              <w:tr2bl w:val="nil"/>
            </w:tcBorders>
            <w:noWrap w:val="0"/>
            <w:tcMar>
              <w:top w:w="15" w:type="dxa"/>
              <w:left w:w="15" w:type="dxa"/>
              <w:right w:w="15" w:type="dxa"/>
            </w:tcMar>
            <w:vAlign w:val="center"/>
          </w:tcPr>
          <w:p w14:paraId="642D4A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38</w:t>
            </w:r>
          </w:p>
        </w:tc>
        <w:tc>
          <w:tcPr>
            <w:tcW w:w="4931" w:type="dxa"/>
            <w:tcBorders>
              <w:tl2br w:val="nil"/>
              <w:tr2bl w:val="nil"/>
            </w:tcBorders>
            <w:noWrap w:val="0"/>
            <w:tcMar>
              <w:top w:w="15" w:type="dxa"/>
              <w:left w:w="15" w:type="dxa"/>
              <w:right w:w="15" w:type="dxa"/>
            </w:tcMar>
            <w:vAlign w:val="center"/>
          </w:tcPr>
          <w:p w14:paraId="46FD2F7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25.68</w:t>
            </w:r>
          </w:p>
        </w:tc>
      </w:tr>
      <w:tr w14:paraId="4E75A6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170" w:type="dxa"/>
            <w:tcBorders>
              <w:tl2br w:val="nil"/>
              <w:tr2bl w:val="nil"/>
            </w:tcBorders>
            <w:noWrap w:val="0"/>
            <w:tcMar>
              <w:top w:w="15" w:type="dxa"/>
              <w:left w:w="15" w:type="dxa"/>
              <w:right w:w="15" w:type="dxa"/>
            </w:tcMar>
            <w:vAlign w:val="center"/>
          </w:tcPr>
          <w:p w14:paraId="61316D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39</w:t>
            </w:r>
          </w:p>
        </w:tc>
        <w:tc>
          <w:tcPr>
            <w:tcW w:w="4931" w:type="dxa"/>
            <w:tcBorders>
              <w:tl2br w:val="nil"/>
              <w:tr2bl w:val="nil"/>
            </w:tcBorders>
            <w:noWrap w:val="0"/>
            <w:tcMar>
              <w:top w:w="15" w:type="dxa"/>
              <w:left w:w="15" w:type="dxa"/>
              <w:right w:w="15" w:type="dxa"/>
            </w:tcMar>
            <w:vAlign w:val="center"/>
          </w:tcPr>
          <w:p w14:paraId="1093F6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32.05</w:t>
            </w:r>
          </w:p>
        </w:tc>
      </w:tr>
      <w:tr w14:paraId="1C0AFB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170" w:type="dxa"/>
            <w:tcBorders>
              <w:tl2br w:val="nil"/>
              <w:tr2bl w:val="nil"/>
            </w:tcBorders>
            <w:noWrap w:val="0"/>
            <w:tcMar>
              <w:top w:w="15" w:type="dxa"/>
              <w:left w:w="15" w:type="dxa"/>
              <w:right w:w="15" w:type="dxa"/>
            </w:tcMar>
            <w:vAlign w:val="center"/>
          </w:tcPr>
          <w:p w14:paraId="7C8306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39.8</w:t>
            </w:r>
          </w:p>
        </w:tc>
        <w:tc>
          <w:tcPr>
            <w:tcW w:w="4931" w:type="dxa"/>
            <w:tcBorders>
              <w:tl2br w:val="nil"/>
              <w:tr2bl w:val="nil"/>
            </w:tcBorders>
            <w:noWrap w:val="0"/>
            <w:tcMar>
              <w:top w:w="15" w:type="dxa"/>
              <w:left w:w="15" w:type="dxa"/>
              <w:right w:w="15" w:type="dxa"/>
            </w:tcMar>
            <w:vAlign w:val="center"/>
          </w:tcPr>
          <w:p w14:paraId="01E037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37.65</w:t>
            </w:r>
          </w:p>
        </w:tc>
      </w:tr>
    </w:tbl>
    <w:p w14:paraId="2707194D">
      <w:pPr>
        <w:spacing w:line="520" w:lineRule="exact"/>
        <w:ind w:firstLine="560" w:firstLineChars="200"/>
        <w:rPr>
          <w:rFonts w:hint="eastAsia" w:eastAsia="楷体"/>
          <w:color w:val="auto"/>
          <w:sz w:val="28"/>
          <w:szCs w:val="28"/>
          <w:highlight w:val="none"/>
          <w:lang w:val="en-US" w:eastAsia="zh-CN"/>
        </w:rPr>
      </w:pPr>
    </w:p>
    <w:p w14:paraId="6435864E">
      <w:pPr>
        <w:spacing w:line="520" w:lineRule="exact"/>
        <w:ind w:firstLine="560" w:firstLineChars="200"/>
        <w:rPr>
          <w:rFonts w:hint="default" w:eastAsia="楷体"/>
          <w:color w:val="auto"/>
          <w:sz w:val="28"/>
          <w:szCs w:val="28"/>
          <w:highlight w:val="none"/>
          <w:lang w:val="en-US" w:eastAsia="zh-CN"/>
        </w:rPr>
      </w:pPr>
      <w:r>
        <w:rPr>
          <w:rFonts w:hint="eastAsia" w:eastAsia="楷体"/>
          <w:color w:val="auto"/>
          <w:sz w:val="28"/>
          <w:szCs w:val="28"/>
          <w:highlight w:val="none"/>
          <w:lang w:val="en-US" w:eastAsia="zh-CN"/>
        </w:rPr>
        <w:t>（4）兴利调节</w:t>
      </w:r>
    </w:p>
    <w:p w14:paraId="3A8B051E">
      <w:pPr>
        <w:spacing w:line="520" w:lineRule="exact"/>
        <w:ind w:firstLine="560" w:firstLineChars="200"/>
        <w:rPr>
          <w:rFonts w:hint="eastAsia" w:eastAsia="楷体"/>
          <w:color w:val="auto"/>
          <w:sz w:val="28"/>
          <w:szCs w:val="28"/>
          <w:highlight w:val="none"/>
          <w:lang w:val="en-US" w:eastAsia="zh-CN"/>
        </w:rPr>
      </w:pPr>
      <w:r>
        <w:rPr>
          <w:rFonts w:hint="eastAsia" w:eastAsia="楷体"/>
          <w:color w:val="auto"/>
          <w:sz w:val="28"/>
          <w:szCs w:val="28"/>
          <w:highlight w:val="none"/>
          <w:lang w:val="en-US" w:eastAsia="zh-CN"/>
        </w:rPr>
        <w:t>根据以上所收集资料进行兴利调节计算，确定汛限水位为37.75m，具体计算表格如下：</w:t>
      </w:r>
    </w:p>
    <w:p w14:paraId="59354E62">
      <w:pPr>
        <w:spacing w:line="520" w:lineRule="exact"/>
        <w:rPr>
          <w:rFonts w:hint="default" w:eastAsia="楷体"/>
          <w:b/>
          <w:bCs/>
          <w:color w:val="auto"/>
          <w:kern w:val="0"/>
          <w:sz w:val="28"/>
          <w:szCs w:val="28"/>
          <w:highlight w:val="none"/>
          <w:lang w:val="en-US" w:eastAsia="zh-CN"/>
        </w:rPr>
      </w:pPr>
      <w:r>
        <w:rPr>
          <w:rFonts w:eastAsia="楷体"/>
          <w:b/>
          <w:bCs/>
          <w:color w:val="auto"/>
          <w:kern w:val="0"/>
          <w:sz w:val="28"/>
          <w:szCs w:val="28"/>
          <w:highlight w:val="none"/>
        </w:rPr>
        <w:t>表</w:t>
      </w:r>
      <w:r>
        <w:rPr>
          <w:rFonts w:hint="eastAsia" w:eastAsia="楷体"/>
          <w:b/>
          <w:bCs/>
          <w:color w:val="auto"/>
          <w:kern w:val="0"/>
          <w:sz w:val="28"/>
          <w:szCs w:val="28"/>
          <w:highlight w:val="none"/>
          <w:lang w:val="en-US" w:eastAsia="zh-CN"/>
        </w:rPr>
        <w:t>4</w:t>
      </w:r>
      <w:r>
        <w:rPr>
          <w:rFonts w:hint="eastAsia" w:eastAsia="楷体"/>
          <w:b/>
          <w:bCs/>
          <w:color w:val="auto"/>
          <w:kern w:val="0"/>
          <w:sz w:val="28"/>
          <w:szCs w:val="28"/>
          <w:highlight w:val="none"/>
        </w:rPr>
        <w:t>-</w:t>
      </w:r>
      <w:r>
        <w:rPr>
          <w:rFonts w:hint="eastAsia" w:eastAsia="楷体"/>
          <w:b/>
          <w:bCs/>
          <w:color w:val="auto"/>
          <w:kern w:val="0"/>
          <w:sz w:val="28"/>
          <w:szCs w:val="28"/>
          <w:highlight w:val="none"/>
          <w:lang w:val="en-US" w:eastAsia="zh-CN"/>
        </w:rPr>
        <w:t>3</w:t>
      </w:r>
      <w:r>
        <w:rPr>
          <w:rFonts w:eastAsia="楷体"/>
          <w:b/>
          <w:bCs/>
          <w:color w:val="auto"/>
          <w:kern w:val="0"/>
          <w:sz w:val="28"/>
          <w:szCs w:val="28"/>
          <w:highlight w:val="none"/>
        </w:rPr>
        <w:t xml:space="preserve">       </w:t>
      </w:r>
      <w:r>
        <w:rPr>
          <w:rFonts w:hint="eastAsia" w:eastAsia="楷体"/>
          <w:b/>
          <w:bCs/>
          <w:color w:val="auto"/>
          <w:kern w:val="0"/>
          <w:sz w:val="28"/>
          <w:szCs w:val="28"/>
          <w:highlight w:val="none"/>
          <w:lang w:val="en-US" w:eastAsia="zh-CN"/>
        </w:rPr>
        <w:t xml:space="preserve">    </w:t>
      </w:r>
      <w:r>
        <w:rPr>
          <w:rFonts w:eastAsia="楷体"/>
          <w:b/>
          <w:bCs/>
          <w:color w:val="auto"/>
          <w:kern w:val="0"/>
          <w:sz w:val="28"/>
          <w:szCs w:val="28"/>
          <w:highlight w:val="none"/>
        </w:rPr>
        <w:t xml:space="preserve"> </w:t>
      </w:r>
      <w:r>
        <w:rPr>
          <w:rFonts w:hint="eastAsia" w:eastAsia="楷体"/>
          <w:b/>
          <w:bCs/>
          <w:color w:val="auto"/>
          <w:kern w:val="0"/>
          <w:sz w:val="28"/>
          <w:szCs w:val="28"/>
          <w:highlight w:val="none"/>
        </w:rPr>
        <w:t xml:space="preserve">  </w:t>
      </w:r>
      <w:r>
        <w:rPr>
          <w:rFonts w:hint="eastAsia" w:eastAsia="楷体"/>
          <w:b/>
          <w:bCs/>
          <w:color w:val="auto"/>
          <w:kern w:val="0"/>
          <w:sz w:val="28"/>
          <w:szCs w:val="28"/>
          <w:highlight w:val="none"/>
          <w:lang w:val="en-US" w:eastAsia="zh-CN"/>
        </w:rPr>
        <w:t xml:space="preserve">  </w:t>
      </w:r>
      <w:r>
        <w:rPr>
          <w:rFonts w:hint="eastAsia" w:eastAsia="楷体"/>
          <w:b/>
          <w:bCs/>
          <w:color w:val="auto"/>
          <w:kern w:val="0"/>
          <w:sz w:val="28"/>
          <w:szCs w:val="28"/>
          <w:highlight w:val="none"/>
        </w:rPr>
        <w:t xml:space="preserve"> </w:t>
      </w:r>
      <w:r>
        <w:rPr>
          <w:rFonts w:eastAsia="楷体"/>
          <w:b/>
          <w:bCs/>
          <w:color w:val="auto"/>
          <w:kern w:val="0"/>
          <w:sz w:val="28"/>
          <w:szCs w:val="28"/>
          <w:highlight w:val="none"/>
        </w:rPr>
        <w:t>前烧水库</w:t>
      </w:r>
      <w:r>
        <w:rPr>
          <w:rFonts w:hint="eastAsia" w:eastAsia="楷体"/>
          <w:b/>
          <w:bCs/>
          <w:color w:val="auto"/>
          <w:kern w:val="0"/>
          <w:sz w:val="28"/>
          <w:szCs w:val="28"/>
          <w:highlight w:val="none"/>
          <w:lang w:val="en-US" w:eastAsia="zh-CN"/>
        </w:rPr>
        <w:t>兴利调节计算表格</w:t>
      </w:r>
    </w:p>
    <w:tbl>
      <w:tblPr>
        <w:tblStyle w:val="18"/>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95"/>
        <w:gridCol w:w="821"/>
        <w:gridCol w:w="822"/>
        <w:gridCol w:w="821"/>
        <w:gridCol w:w="1107"/>
        <w:gridCol w:w="980"/>
        <w:gridCol w:w="1439"/>
        <w:gridCol w:w="1150"/>
        <w:gridCol w:w="966"/>
      </w:tblGrid>
      <w:tr w14:paraId="4BD2E5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995" w:type="dxa"/>
            <w:tcBorders>
              <w:tl2br w:val="nil"/>
              <w:tr2bl w:val="nil"/>
            </w:tcBorders>
            <w:noWrap w:val="0"/>
            <w:tcMar>
              <w:top w:w="15" w:type="dxa"/>
              <w:left w:w="15" w:type="dxa"/>
              <w:right w:w="15" w:type="dxa"/>
            </w:tcMar>
            <w:vAlign w:val="center"/>
          </w:tcPr>
          <w:p w14:paraId="2B2E3DF9">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年份</w:t>
            </w:r>
          </w:p>
        </w:tc>
        <w:tc>
          <w:tcPr>
            <w:tcW w:w="821" w:type="dxa"/>
            <w:tcBorders>
              <w:tl2br w:val="nil"/>
              <w:tr2bl w:val="nil"/>
            </w:tcBorders>
            <w:noWrap w:val="0"/>
            <w:tcMar>
              <w:top w:w="15" w:type="dxa"/>
              <w:left w:w="15" w:type="dxa"/>
              <w:right w:w="15" w:type="dxa"/>
            </w:tcMar>
            <w:vAlign w:val="center"/>
          </w:tcPr>
          <w:p w14:paraId="777F30A6">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月份</w:t>
            </w:r>
          </w:p>
        </w:tc>
        <w:tc>
          <w:tcPr>
            <w:tcW w:w="822" w:type="dxa"/>
            <w:tcBorders>
              <w:tl2br w:val="nil"/>
              <w:tr2bl w:val="nil"/>
            </w:tcBorders>
            <w:noWrap w:val="0"/>
            <w:tcMar>
              <w:top w:w="15" w:type="dxa"/>
              <w:left w:w="15" w:type="dxa"/>
              <w:right w:w="15" w:type="dxa"/>
            </w:tcMar>
            <w:vAlign w:val="center"/>
          </w:tcPr>
          <w:p w14:paraId="243E2E0C">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时间节点</w:t>
            </w:r>
          </w:p>
        </w:tc>
        <w:tc>
          <w:tcPr>
            <w:tcW w:w="821" w:type="dxa"/>
            <w:tcBorders>
              <w:tl2br w:val="nil"/>
              <w:tr2bl w:val="nil"/>
            </w:tcBorders>
            <w:noWrap w:val="0"/>
            <w:tcMar>
              <w:top w:w="15" w:type="dxa"/>
              <w:left w:w="15" w:type="dxa"/>
              <w:right w:w="15" w:type="dxa"/>
            </w:tcMar>
            <w:vAlign w:val="center"/>
          </w:tcPr>
          <w:p w14:paraId="57F7B3B3">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水位（m）</w:t>
            </w:r>
          </w:p>
        </w:tc>
        <w:tc>
          <w:tcPr>
            <w:tcW w:w="1107" w:type="dxa"/>
            <w:tcBorders>
              <w:tl2br w:val="nil"/>
              <w:tr2bl w:val="nil"/>
            </w:tcBorders>
            <w:noWrap w:val="0"/>
            <w:tcMar>
              <w:top w:w="15" w:type="dxa"/>
              <w:left w:w="15" w:type="dxa"/>
              <w:right w:w="15" w:type="dxa"/>
            </w:tcMar>
            <w:vAlign w:val="center"/>
          </w:tcPr>
          <w:p w14:paraId="45B06875">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库容（万m</w:t>
            </w:r>
            <w:r>
              <w:rPr>
                <w:rFonts w:hint="default" w:ascii="Times New Roman" w:hAnsi="Times New Roman" w:eastAsia="宋体" w:cs="Times New Roman"/>
                <w:i w:val="0"/>
                <w:color w:val="000000"/>
                <w:kern w:val="0"/>
                <w:sz w:val="21"/>
                <w:szCs w:val="21"/>
                <w:u w:val="none"/>
                <w:vertAlign w:val="superscript"/>
                <w:lang w:val="en-US" w:eastAsia="zh-CN" w:bidi="ar"/>
              </w:rPr>
              <w:t>3</w:t>
            </w:r>
            <w:r>
              <w:rPr>
                <w:rFonts w:hint="default" w:ascii="Times New Roman" w:hAnsi="Times New Roman" w:eastAsia="宋体" w:cs="Times New Roman"/>
                <w:i w:val="0"/>
                <w:color w:val="000000"/>
                <w:kern w:val="0"/>
                <w:sz w:val="21"/>
                <w:szCs w:val="21"/>
                <w:u w:val="none"/>
                <w:lang w:val="en-US" w:eastAsia="zh-CN" w:bidi="ar"/>
              </w:rPr>
              <w:t>）</w:t>
            </w:r>
          </w:p>
        </w:tc>
        <w:tc>
          <w:tcPr>
            <w:tcW w:w="980" w:type="dxa"/>
            <w:tcBorders>
              <w:tl2br w:val="nil"/>
              <w:tr2bl w:val="nil"/>
            </w:tcBorders>
            <w:noWrap w:val="0"/>
            <w:tcMar>
              <w:top w:w="15" w:type="dxa"/>
              <w:left w:w="15" w:type="dxa"/>
              <w:right w:w="15" w:type="dxa"/>
            </w:tcMar>
            <w:vAlign w:val="center"/>
          </w:tcPr>
          <w:p w14:paraId="0EAAAA4F">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来水量（万m</w:t>
            </w:r>
            <w:r>
              <w:rPr>
                <w:rFonts w:hint="default" w:ascii="Times New Roman" w:hAnsi="Times New Roman" w:eastAsia="宋体" w:cs="Times New Roman"/>
                <w:i w:val="0"/>
                <w:color w:val="000000"/>
                <w:kern w:val="0"/>
                <w:sz w:val="21"/>
                <w:szCs w:val="21"/>
                <w:u w:val="none"/>
                <w:vertAlign w:val="superscript"/>
                <w:lang w:val="en-US" w:eastAsia="zh-CN" w:bidi="ar"/>
              </w:rPr>
              <w:t>3</w:t>
            </w:r>
            <w:r>
              <w:rPr>
                <w:rFonts w:hint="default" w:ascii="Times New Roman" w:hAnsi="Times New Roman" w:eastAsia="宋体" w:cs="Times New Roman"/>
                <w:i w:val="0"/>
                <w:color w:val="000000"/>
                <w:kern w:val="0"/>
                <w:sz w:val="21"/>
                <w:szCs w:val="21"/>
                <w:u w:val="none"/>
                <w:lang w:val="en-US" w:eastAsia="zh-CN" w:bidi="ar"/>
              </w:rPr>
              <w:t>）</w:t>
            </w:r>
          </w:p>
        </w:tc>
        <w:tc>
          <w:tcPr>
            <w:tcW w:w="1439" w:type="dxa"/>
            <w:tcBorders>
              <w:tl2br w:val="nil"/>
              <w:tr2bl w:val="nil"/>
            </w:tcBorders>
            <w:noWrap w:val="0"/>
            <w:tcMar>
              <w:top w:w="15" w:type="dxa"/>
              <w:left w:w="15" w:type="dxa"/>
              <w:right w:w="15" w:type="dxa"/>
            </w:tcMar>
            <w:vAlign w:val="center"/>
          </w:tcPr>
          <w:p w14:paraId="439E3CF1">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生态基流(10%)及蒸发渗漏(3%)（万m</w:t>
            </w:r>
            <w:r>
              <w:rPr>
                <w:rFonts w:hint="default" w:ascii="Times New Roman" w:hAnsi="Times New Roman" w:eastAsia="宋体" w:cs="Times New Roman"/>
                <w:i w:val="0"/>
                <w:color w:val="000000"/>
                <w:kern w:val="0"/>
                <w:sz w:val="21"/>
                <w:szCs w:val="21"/>
                <w:u w:val="none"/>
                <w:vertAlign w:val="superscript"/>
                <w:lang w:val="en-US" w:eastAsia="zh-CN" w:bidi="ar"/>
              </w:rPr>
              <w:t>3</w:t>
            </w:r>
            <w:r>
              <w:rPr>
                <w:rFonts w:hint="default" w:ascii="Times New Roman" w:hAnsi="Times New Roman" w:eastAsia="宋体" w:cs="Times New Roman"/>
                <w:i w:val="0"/>
                <w:color w:val="000000"/>
                <w:kern w:val="0"/>
                <w:sz w:val="21"/>
                <w:szCs w:val="21"/>
                <w:u w:val="none"/>
                <w:lang w:val="en-US" w:eastAsia="zh-CN" w:bidi="ar"/>
              </w:rPr>
              <w:t>）</w:t>
            </w:r>
          </w:p>
        </w:tc>
        <w:tc>
          <w:tcPr>
            <w:tcW w:w="1150" w:type="dxa"/>
            <w:tcBorders>
              <w:tl2br w:val="nil"/>
              <w:tr2bl w:val="nil"/>
            </w:tcBorders>
            <w:noWrap w:val="0"/>
            <w:tcMar>
              <w:top w:w="15" w:type="dxa"/>
              <w:left w:w="15" w:type="dxa"/>
              <w:right w:w="15" w:type="dxa"/>
            </w:tcMar>
            <w:vAlign w:val="center"/>
          </w:tcPr>
          <w:p w14:paraId="09306CA2">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用水(下游灌溉用水)（万m</w:t>
            </w:r>
            <w:r>
              <w:rPr>
                <w:rFonts w:hint="default" w:ascii="Times New Roman" w:hAnsi="Times New Roman" w:eastAsia="宋体" w:cs="Times New Roman"/>
                <w:i w:val="0"/>
                <w:color w:val="000000"/>
                <w:kern w:val="0"/>
                <w:sz w:val="21"/>
                <w:szCs w:val="21"/>
                <w:u w:val="none"/>
                <w:vertAlign w:val="superscript"/>
                <w:lang w:val="en-US" w:eastAsia="zh-CN" w:bidi="ar"/>
              </w:rPr>
              <w:t>3</w:t>
            </w:r>
            <w:r>
              <w:rPr>
                <w:rFonts w:hint="default" w:ascii="Times New Roman" w:hAnsi="Times New Roman" w:eastAsia="宋体" w:cs="Times New Roman"/>
                <w:i w:val="0"/>
                <w:color w:val="000000"/>
                <w:kern w:val="0"/>
                <w:sz w:val="21"/>
                <w:szCs w:val="21"/>
                <w:u w:val="none"/>
                <w:lang w:val="en-US" w:eastAsia="zh-CN" w:bidi="ar"/>
              </w:rPr>
              <w:t>）</w:t>
            </w:r>
          </w:p>
        </w:tc>
        <w:tc>
          <w:tcPr>
            <w:tcW w:w="966" w:type="dxa"/>
            <w:tcBorders>
              <w:tl2br w:val="nil"/>
              <w:tr2bl w:val="nil"/>
            </w:tcBorders>
            <w:noWrap w:val="0"/>
            <w:tcMar>
              <w:top w:w="15" w:type="dxa"/>
              <w:left w:w="15" w:type="dxa"/>
              <w:right w:w="15" w:type="dxa"/>
            </w:tcMar>
            <w:vAlign w:val="center"/>
          </w:tcPr>
          <w:p w14:paraId="16251E27">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弃水（万m</w:t>
            </w:r>
            <w:r>
              <w:rPr>
                <w:rFonts w:hint="default" w:ascii="Times New Roman" w:hAnsi="Times New Roman" w:eastAsia="宋体" w:cs="Times New Roman"/>
                <w:i w:val="0"/>
                <w:color w:val="000000"/>
                <w:kern w:val="0"/>
                <w:sz w:val="21"/>
                <w:szCs w:val="21"/>
                <w:u w:val="none"/>
                <w:vertAlign w:val="superscript"/>
                <w:lang w:val="en-US" w:eastAsia="zh-CN" w:bidi="ar"/>
              </w:rPr>
              <w:t>3</w:t>
            </w:r>
            <w:r>
              <w:rPr>
                <w:rFonts w:hint="default" w:ascii="Times New Roman" w:hAnsi="Times New Roman" w:eastAsia="宋体" w:cs="Times New Roman"/>
                <w:i w:val="0"/>
                <w:color w:val="000000"/>
                <w:kern w:val="0"/>
                <w:sz w:val="21"/>
                <w:szCs w:val="21"/>
                <w:u w:val="none"/>
                <w:lang w:val="en-US" w:eastAsia="zh-CN" w:bidi="ar"/>
              </w:rPr>
              <w:t>）</w:t>
            </w:r>
          </w:p>
        </w:tc>
      </w:tr>
      <w:tr w14:paraId="6BEBF3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995" w:type="dxa"/>
            <w:vMerge w:val="restart"/>
            <w:tcBorders>
              <w:tl2br w:val="nil"/>
              <w:tr2bl w:val="nil"/>
            </w:tcBorders>
            <w:noWrap w:val="0"/>
            <w:tcMar>
              <w:top w:w="15" w:type="dxa"/>
              <w:left w:w="15" w:type="dxa"/>
              <w:right w:w="15" w:type="dxa"/>
            </w:tcMar>
            <w:vAlign w:val="center"/>
          </w:tcPr>
          <w:p w14:paraId="3E2463E4">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2019年汛期</w:t>
            </w:r>
          </w:p>
        </w:tc>
        <w:tc>
          <w:tcPr>
            <w:tcW w:w="821" w:type="dxa"/>
            <w:vMerge w:val="restart"/>
            <w:tcBorders>
              <w:tl2br w:val="nil"/>
              <w:tr2bl w:val="nil"/>
            </w:tcBorders>
            <w:noWrap w:val="0"/>
            <w:tcMar>
              <w:top w:w="15" w:type="dxa"/>
              <w:left w:w="15" w:type="dxa"/>
              <w:right w:w="15" w:type="dxa"/>
            </w:tcMar>
            <w:vAlign w:val="center"/>
          </w:tcPr>
          <w:p w14:paraId="05B642AF">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822" w:type="dxa"/>
            <w:tcBorders>
              <w:tl2br w:val="nil"/>
              <w:tr2bl w:val="nil"/>
            </w:tcBorders>
            <w:noWrap w:val="0"/>
            <w:tcMar>
              <w:top w:w="15" w:type="dxa"/>
              <w:left w:w="15" w:type="dxa"/>
              <w:right w:w="15" w:type="dxa"/>
            </w:tcMar>
            <w:vAlign w:val="center"/>
          </w:tcPr>
          <w:p w14:paraId="765ABD10">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15号</w:t>
            </w:r>
          </w:p>
        </w:tc>
        <w:tc>
          <w:tcPr>
            <w:tcW w:w="821" w:type="dxa"/>
            <w:tcBorders>
              <w:tl2br w:val="nil"/>
              <w:tr2bl w:val="nil"/>
            </w:tcBorders>
            <w:noWrap w:val="0"/>
            <w:tcMar>
              <w:top w:w="15" w:type="dxa"/>
              <w:left w:w="15" w:type="dxa"/>
              <w:right w:w="15" w:type="dxa"/>
            </w:tcMar>
            <w:vAlign w:val="center"/>
          </w:tcPr>
          <w:p w14:paraId="5CB13312">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i w:val="0"/>
                <w:color w:val="000000"/>
                <w:kern w:val="0"/>
                <w:sz w:val="21"/>
                <w:szCs w:val="21"/>
                <w:u w:val="none"/>
                <w:lang w:val="en-US" w:eastAsia="zh-CN" w:bidi="ar"/>
              </w:rPr>
              <w:t>34.3</w:t>
            </w:r>
          </w:p>
        </w:tc>
        <w:tc>
          <w:tcPr>
            <w:tcW w:w="1107" w:type="dxa"/>
            <w:tcBorders>
              <w:tl2br w:val="nil"/>
              <w:tr2bl w:val="nil"/>
            </w:tcBorders>
            <w:noWrap w:val="0"/>
            <w:tcMar>
              <w:top w:w="15" w:type="dxa"/>
              <w:left w:w="15" w:type="dxa"/>
              <w:right w:w="15" w:type="dxa"/>
            </w:tcMar>
            <w:vAlign w:val="center"/>
          </w:tcPr>
          <w:p w14:paraId="6266D657">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10.70 </w:t>
            </w:r>
          </w:p>
        </w:tc>
        <w:tc>
          <w:tcPr>
            <w:tcW w:w="980" w:type="dxa"/>
            <w:tcBorders>
              <w:tl2br w:val="nil"/>
              <w:tr2bl w:val="nil"/>
            </w:tcBorders>
            <w:noWrap w:val="0"/>
            <w:tcMar>
              <w:top w:w="15" w:type="dxa"/>
              <w:left w:w="15" w:type="dxa"/>
              <w:right w:w="15" w:type="dxa"/>
            </w:tcMar>
            <w:vAlign w:val="center"/>
          </w:tcPr>
          <w:p w14:paraId="416292B2">
            <w:pPr>
              <w:jc w:val="center"/>
              <w:rPr>
                <w:rFonts w:hint="default" w:ascii="Times New Roman" w:hAnsi="Times New Roman" w:eastAsia="宋体" w:cs="Times New Roman"/>
                <w:i w:val="0"/>
                <w:color w:val="000000"/>
                <w:sz w:val="21"/>
                <w:szCs w:val="21"/>
                <w:u w:val="none"/>
              </w:rPr>
            </w:pPr>
          </w:p>
        </w:tc>
        <w:tc>
          <w:tcPr>
            <w:tcW w:w="1439" w:type="dxa"/>
            <w:tcBorders>
              <w:tl2br w:val="nil"/>
              <w:tr2bl w:val="nil"/>
            </w:tcBorders>
            <w:noWrap w:val="0"/>
            <w:tcMar>
              <w:top w:w="15" w:type="dxa"/>
              <w:left w:w="15" w:type="dxa"/>
              <w:right w:w="15" w:type="dxa"/>
            </w:tcMar>
            <w:vAlign w:val="center"/>
          </w:tcPr>
          <w:p w14:paraId="06E7C59A">
            <w:pPr>
              <w:jc w:val="center"/>
              <w:rPr>
                <w:rFonts w:hint="default" w:ascii="Times New Roman" w:hAnsi="Times New Roman" w:eastAsia="宋体" w:cs="Times New Roman"/>
                <w:i w:val="0"/>
                <w:color w:val="000000"/>
                <w:sz w:val="21"/>
                <w:szCs w:val="21"/>
                <w:u w:val="none"/>
              </w:rPr>
            </w:pPr>
          </w:p>
        </w:tc>
        <w:tc>
          <w:tcPr>
            <w:tcW w:w="1150" w:type="dxa"/>
            <w:tcBorders>
              <w:tl2br w:val="nil"/>
              <w:tr2bl w:val="nil"/>
            </w:tcBorders>
            <w:noWrap w:val="0"/>
            <w:tcMar>
              <w:top w:w="15" w:type="dxa"/>
              <w:left w:w="15" w:type="dxa"/>
              <w:right w:w="15" w:type="dxa"/>
            </w:tcMar>
            <w:vAlign w:val="center"/>
          </w:tcPr>
          <w:p w14:paraId="4F4F0B84">
            <w:pPr>
              <w:jc w:val="center"/>
              <w:rPr>
                <w:rFonts w:hint="default" w:ascii="Times New Roman" w:hAnsi="Times New Roman" w:eastAsia="宋体" w:cs="Times New Roman"/>
                <w:i w:val="0"/>
                <w:color w:val="000000"/>
                <w:sz w:val="21"/>
                <w:szCs w:val="21"/>
                <w:u w:val="none"/>
              </w:rPr>
            </w:pPr>
          </w:p>
        </w:tc>
        <w:tc>
          <w:tcPr>
            <w:tcW w:w="966" w:type="dxa"/>
            <w:tcBorders>
              <w:tl2br w:val="nil"/>
              <w:tr2bl w:val="nil"/>
            </w:tcBorders>
            <w:noWrap w:val="0"/>
            <w:tcMar>
              <w:top w:w="15" w:type="dxa"/>
              <w:left w:w="15" w:type="dxa"/>
              <w:right w:w="15" w:type="dxa"/>
            </w:tcMar>
            <w:vAlign w:val="center"/>
          </w:tcPr>
          <w:p w14:paraId="17000916">
            <w:pPr>
              <w:jc w:val="center"/>
              <w:rPr>
                <w:rFonts w:hint="default" w:ascii="Times New Roman" w:hAnsi="Times New Roman" w:eastAsia="宋体" w:cs="Times New Roman"/>
                <w:i w:val="0"/>
                <w:color w:val="000000"/>
                <w:sz w:val="21"/>
                <w:szCs w:val="21"/>
                <w:u w:val="none"/>
              </w:rPr>
            </w:pPr>
          </w:p>
        </w:tc>
      </w:tr>
      <w:tr w14:paraId="342202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995" w:type="dxa"/>
            <w:vMerge w:val="continue"/>
            <w:tcBorders>
              <w:tl2br w:val="nil"/>
              <w:tr2bl w:val="nil"/>
            </w:tcBorders>
            <w:noWrap w:val="0"/>
            <w:tcMar>
              <w:top w:w="15" w:type="dxa"/>
              <w:left w:w="15" w:type="dxa"/>
              <w:right w:w="15" w:type="dxa"/>
            </w:tcMar>
            <w:vAlign w:val="center"/>
          </w:tcPr>
          <w:p w14:paraId="0986842C">
            <w:pPr>
              <w:jc w:val="center"/>
              <w:rPr>
                <w:rFonts w:hint="default" w:ascii="Times New Roman" w:hAnsi="Times New Roman" w:eastAsia="宋体" w:cs="Times New Roman"/>
                <w:i w:val="0"/>
                <w:color w:val="000000"/>
                <w:sz w:val="21"/>
                <w:szCs w:val="21"/>
                <w:u w:val="none"/>
              </w:rPr>
            </w:pPr>
          </w:p>
        </w:tc>
        <w:tc>
          <w:tcPr>
            <w:tcW w:w="821" w:type="dxa"/>
            <w:vMerge w:val="continue"/>
            <w:tcBorders>
              <w:tl2br w:val="nil"/>
              <w:tr2bl w:val="nil"/>
            </w:tcBorders>
            <w:noWrap w:val="0"/>
            <w:tcMar>
              <w:top w:w="15" w:type="dxa"/>
              <w:left w:w="15" w:type="dxa"/>
              <w:right w:w="15" w:type="dxa"/>
            </w:tcMar>
            <w:vAlign w:val="center"/>
          </w:tcPr>
          <w:p w14:paraId="1BC3708B">
            <w:pPr>
              <w:jc w:val="center"/>
              <w:rPr>
                <w:rFonts w:hint="default" w:ascii="Times New Roman" w:hAnsi="Times New Roman" w:eastAsia="宋体" w:cs="Times New Roman"/>
                <w:i w:val="0"/>
                <w:color w:val="000000"/>
                <w:sz w:val="21"/>
                <w:szCs w:val="21"/>
                <w:u w:val="none"/>
              </w:rPr>
            </w:pPr>
          </w:p>
        </w:tc>
        <w:tc>
          <w:tcPr>
            <w:tcW w:w="822" w:type="dxa"/>
            <w:tcBorders>
              <w:tl2br w:val="nil"/>
              <w:tr2bl w:val="nil"/>
            </w:tcBorders>
            <w:noWrap w:val="0"/>
            <w:tcMar>
              <w:top w:w="15" w:type="dxa"/>
              <w:left w:w="15" w:type="dxa"/>
              <w:right w:w="15" w:type="dxa"/>
            </w:tcMar>
            <w:vAlign w:val="center"/>
          </w:tcPr>
          <w:p w14:paraId="4C5451B5">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月末</w:t>
            </w:r>
          </w:p>
        </w:tc>
        <w:tc>
          <w:tcPr>
            <w:tcW w:w="821" w:type="dxa"/>
            <w:tcBorders>
              <w:tl2br w:val="nil"/>
              <w:tr2bl w:val="nil"/>
            </w:tcBorders>
            <w:noWrap w:val="0"/>
            <w:tcMar>
              <w:top w:w="15" w:type="dxa"/>
              <w:left w:w="15" w:type="dxa"/>
              <w:right w:w="15" w:type="dxa"/>
            </w:tcMar>
            <w:vAlign w:val="center"/>
          </w:tcPr>
          <w:p w14:paraId="61E215B6">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eastAsia="宋体" w:cs="Times New Roman"/>
                <w:i w:val="0"/>
                <w:color w:val="000000"/>
                <w:kern w:val="0"/>
                <w:sz w:val="21"/>
                <w:szCs w:val="21"/>
                <w:u w:val="none"/>
                <w:lang w:val="en-US" w:eastAsia="zh-CN" w:bidi="ar"/>
              </w:rPr>
              <w:t>34.3</w:t>
            </w:r>
          </w:p>
        </w:tc>
        <w:tc>
          <w:tcPr>
            <w:tcW w:w="1107" w:type="dxa"/>
            <w:tcBorders>
              <w:tl2br w:val="nil"/>
              <w:tr2bl w:val="nil"/>
            </w:tcBorders>
            <w:noWrap w:val="0"/>
            <w:tcMar>
              <w:top w:w="15" w:type="dxa"/>
              <w:left w:w="15" w:type="dxa"/>
              <w:right w:w="15" w:type="dxa"/>
            </w:tcMar>
            <w:vAlign w:val="center"/>
          </w:tcPr>
          <w:p w14:paraId="12D497B4">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10.70 </w:t>
            </w:r>
          </w:p>
        </w:tc>
        <w:tc>
          <w:tcPr>
            <w:tcW w:w="980" w:type="dxa"/>
            <w:tcBorders>
              <w:tl2br w:val="nil"/>
              <w:tr2bl w:val="nil"/>
            </w:tcBorders>
            <w:noWrap w:val="0"/>
            <w:tcMar>
              <w:top w:w="15" w:type="dxa"/>
              <w:left w:w="15" w:type="dxa"/>
              <w:right w:w="15" w:type="dxa"/>
            </w:tcMar>
            <w:vAlign w:val="center"/>
          </w:tcPr>
          <w:p w14:paraId="3383F5FA">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1.66</w:t>
            </w:r>
          </w:p>
        </w:tc>
        <w:tc>
          <w:tcPr>
            <w:tcW w:w="1439" w:type="dxa"/>
            <w:tcBorders>
              <w:tl2br w:val="nil"/>
              <w:tr2bl w:val="nil"/>
            </w:tcBorders>
            <w:noWrap w:val="0"/>
            <w:tcMar>
              <w:top w:w="15" w:type="dxa"/>
              <w:left w:w="15" w:type="dxa"/>
              <w:right w:w="15" w:type="dxa"/>
            </w:tcMar>
            <w:vAlign w:val="center"/>
          </w:tcPr>
          <w:p w14:paraId="721E240E">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0.22 </w:t>
            </w:r>
          </w:p>
        </w:tc>
        <w:tc>
          <w:tcPr>
            <w:tcW w:w="1150" w:type="dxa"/>
            <w:tcBorders>
              <w:tl2br w:val="nil"/>
              <w:tr2bl w:val="nil"/>
            </w:tcBorders>
            <w:noWrap w:val="0"/>
            <w:tcMar>
              <w:top w:w="15" w:type="dxa"/>
              <w:left w:w="15" w:type="dxa"/>
              <w:right w:w="15" w:type="dxa"/>
            </w:tcMar>
            <w:vAlign w:val="center"/>
          </w:tcPr>
          <w:p w14:paraId="3C763975">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966" w:type="dxa"/>
            <w:tcBorders>
              <w:tl2br w:val="nil"/>
              <w:tr2bl w:val="nil"/>
            </w:tcBorders>
            <w:noWrap w:val="0"/>
            <w:tcMar>
              <w:top w:w="15" w:type="dxa"/>
              <w:left w:w="15" w:type="dxa"/>
              <w:right w:w="15" w:type="dxa"/>
            </w:tcMar>
            <w:vAlign w:val="center"/>
          </w:tcPr>
          <w:p w14:paraId="710C33B6">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1.44</w:t>
            </w:r>
          </w:p>
        </w:tc>
      </w:tr>
      <w:tr w14:paraId="1E0B8F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995" w:type="dxa"/>
            <w:vMerge w:val="continue"/>
            <w:tcBorders>
              <w:tl2br w:val="nil"/>
              <w:tr2bl w:val="nil"/>
            </w:tcBorders>
            <w:noWrap w:val="0"/>
            <w:tcMar>
              <w:top w:w="15" w:type="dxa"/>
              <w:left w:w="15" w:type="dxa"/>
              <w:right w:w="15" w:type="dxa"/>
            </w:tcMar>
            <w:vAlign w:val="center"/>
          </w:tcPr>
          <w:p w14:paraId="523DB78A">
            <w:pPr>
              <w:jc w:val="center"/>
              <w:rPr>
                <w:rFonts w:hint="default" w:ascii="Times New Roman" w:hAnsi="Times New Roman" w:eastAsia="宋体" w:cs="Times New Roman"/>
                <w:i w:val="0"/>
                <w:color w:val="000000"/>
                <w:sz w:val="21"/>
                <w:szCs w:val="21"/>
                <w:u w:val="none"/>
              </w:rPr>
            </w:pPr>
          </w:p>
        </w:tc>
        <w:tc>
          <w:tcPr>
            <w:tcW w:w="821" w:type="dxa"/>
            <w:tcBorders>
              <w:tl2br w:val="nil"/>
              <w:tr2bl w:val="nil"/>
            </w:tcBorders>
            <w:noWrap w:val="0"/>
            <w:tcMar>
              <w:top w:w="15" w:type="dxa"/>
              <w:left w:w="15" w:type="dxa"/>
              <w:right w:w="15" w:type="dxa"/>
            </w:tcMar>
            <w:vAlign w:val="center"/>
          </w:tcPr>
          <w:p w14:paraId="259F90A5">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822" w:type="dxa"/>
            <w:tcBorders>
              <w:tl2br w:val="nil"/>
              <w:tr2bl w:val="nil"/>
            </w:tcBorders>
            <w:noWrap w:val="0"/>
            <w:tcMar>
              <w:top w:w="15" w:type="dxa"/>
              <w:left w:w="15" w:type="dxa"/>
              <w:right w:w="15" w:type="dxa"/>
            </w:tcMar>
            <w:vAlign w:val="center"/>
          </w:tcPr>
          <w:p w14:paraId="4DC32DF6">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月末</w:t>
            </w:r>
          </w:p>
        </w:tc>
        <w:tc>
          <w:tcPr>
            <w:tcW w:w="821" w:type="dxa"/>
            <w:tcBorders>
              <w:tl2br w:val="nil"/>
              <w:tr2bl w:val="nil"/>
            </w:tcBorders>
            <w:noWrap w:val="0"/>
            <w:tcMar>
              <w:top w:w="15" w:type="dxa"/>
              <w:left w:w="15" w:type="dxa"/>
              <w:right w:w="15" w:type="dxa"/>
            </w:tcMar>
            <w:vAlign w:val="center"/>
          </w:tcPr>
          <w:p w14:paraId="4E36DC64">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3</w:t>
            </w:r>
            <w:r>
              <w:rPr>
                <w:rFonts w:hint="eastAsia" w:ascii="Times New Roman" w:hAnsi="Times New Roman" w:eastAsia="宋体" w:cs="Times New Roman"/>
                <w:i w:val="0"/>
                <w:color w:val="000000"/>
                <w:kern w:val="0"/>
                <w:sz w:val="21"/>
                <w:szCs w:val="21"/>
                <w:u w:val="none"/>
                <w:lang w:val="en-US" w:eastAsia="zh-CN" w:bidi="ar"/>
              </w:rPr>
              <w:t>5.2</w:t>
            </w:r>
          </w:p>
        </w:tc>
        <w:tc>
          <w:tcPr>
            <w:tcW w:w="1107" w:type="dxa"/>
            <w:tcBorders>
              <w:tl2br w:val="nil"/>
              <w:tr2bl w:val="nil"/>
            </w:tcBorders>
            <w:noWrap w:val="0"/>
            <w:tcMar>
              <w:top w:w="15" w:type="dxa"/>
              <w:left w:w="15" w:type="dxa"/>
              <w:right w:w="15" w:type="dxa"/>
            </w:tcMar>
            <w:vAlign w:val="center"/>
          </w:tcPr>
          <w:p w14:paraId="3A36508A">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7.80 </w:t>
            </w:r>
          </w:p>
        </w:tc>
        <w:tc>
          <w:tcPr>
            <w:tcW w:w="980" w:type="dxa"/>
            <w:tcBorders>
              <w:tl2br w:val="nil"/>
              <w:tr2bl w:val="nil"/>
            </w:tcBorders>
            <w:noWrap w:val="0"/>
            <w:tcMar>
              <w:top w:w="15" w:type="dxa"/>
              <w:left w:w="15" w:type="dxa"/>
              <w:right w:w="15" w:type="dxa"/>
            </w:tcMar>
            <w:vAlign w:val="center"/>
          </w:tcPr>
          <w:p w14:paraId="6326522D">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2.42</w:t>
            </w:r>
          </w:p>
        </w:tc>
        <w:tc>
          <w:tcPr>
            <w:tcW w:w="1439" w:type="dxa"/>
            <w:tcBorders>
              <w:tl2br w:val="nil"/>
              <w:tr2bl w:val="nil"/>
            </w:tcBorders>
            <w:noWrap w:val="0"/>
            <w:tcMar>
              <w:top w:w="15" w:type="dxa"/>
              <w:left w:w="15" w:type="dxa"/>
              <w:right w:w="15" w:type="dxa"/>
            </w:tcMar>
            <w:vAlign w:val="center"/>
          </w:tcPr>
          <w:p w14:paraId="53109D30">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 </w:t>
            </w:r>
          </w:p>
        </w:tc>
        <w:tc>
          <w:tcPr>
            <w:tcW w:w="1150" w:type="dxa"/>
            <w:tcBorders>
              <w:tl2br w:val="nil"/>
              <w:tr2bl w:val="nil"/>
            </w:tcBorders>
            <w:noWrap w:val="0"/>
            <w:tcMar>
              <w:top w:w="15" w:type="dxa"/>
              <w:left w:w="15" w:type="dxa"/>
              <w:right w:w="15" w:type="dxa"/>
            </w:tcMar>
            <w:vAlign w:val="center"/>
          </w:tcPr>
          <w:p w14:paraId="42280223">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5.01</w:t>
            </w:r>
          </w:p>
        </w:tc>
        <w:tc>
          <w:tcPr>
            <w:tcW w:w="966" w:type="dxa"/>
            <w:tcBorders>
              <w:tl2br w:val="nil"/>
              <w:tr2bl w:val="nil"/>
            </w:tcBorders>
            <w:noWrap w:val="0"/>
            <w:tcMar>
              <w:top w:w="15" w:type="dxa"/>
              <w:left w:w="15" w:type="dxa"/>
              <w:right w:w="15" w:type="dxa"/>
            </w:tcMar>
            <w:vAlign w:val="center"/>
          </w:tcPr>
          <w:p w14:paraId="2061F9E1">
            <w:pPr>
              <w:jc w:val="center"/>
              <w:rPr>
                <w:rFonts w:hint="default" w:ascii="Times New Roman" w:hAnsi="Times New Roman" w:eastAsia="宋体" w:cs="Times New Roman"/>
                <w:i w:val="0"/>
                <w:color w:val="000000"/>
                <w:sz w:val="21"/>
                <w:szCs w:val="21"/>
                <w:u w:val="none"/>
              </w:rPr>
            </w:pPr>
          </w:p>
        </w:tc>
      </w:tr>
      <w:tr w14:paraId="09EE05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995" w:type="dxa"/>
            <w:vMerge w:val="continue"/>
            <w:tcBorders>
              <w:tl2br w:val="nil"/>
              <w:tr2bl w:val="nil"/>
            </w:tcBorders>
            <w:noWrap w:val="0"/>
            <w:tcMar>
              <w:top w:w="15" w:type="dxa"/>
              <w:left w:w="15" w:type="dxa"/>
              <w:right w:w="15" w:type="dxa"/>
            </w:tcMar>
            <w:vAlign w:val="center"/>
          </w:tcPr>
          <w:p w14:paraId="3C7C9434">
            <w:pPr>
              <w:jc w:val="center"/>
              <w:rPr>
                <w:rFonts w:hint="default" w:ascii="Times New Roman" w:hAnsi="Times New Roman" w:eastAsia="宋体" w:cs="Times New Roman"/>
                <w:i w:val="0"/>
                <w:color w:val="000000"/>
                <w:sz w:val="21"/>
                <w:szCs w:val="21"/>
                <w:u w:val="none"/>
              </w:rPr>
            </w:pPr>
          </w:p>
        </w:tc>
        <w:tc>
          <w:tcPr>
            <w:tcW w:w="821" w:type="dxa"/>
            <w:tcBorders>
              <w:tl2br w:val="nil"/>
              <w:tr2bl w:val="nil"/>
            </w:tcBorders>
            <w:noWrap w:val="0"/>
            <w:tcMar>
              <w:top w:w="15" w:type="dxa"/>
              <w:left w:w="15" w:type="dxa"/>
              <w:right w:w="15" w:type="dxa"/>
            </w:tcMar>
            <w:vAlign w:val="center"/>
          </w:tcPr>
          <w:p w14:paraId="087A257B">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822" w:type="dxa"/>
            <w:tcBorders>
              <w:tl2br w:val="nil"/>
              <w:tr2bl w:val="nil"/>
            </w:tcBorders>
            <w:noWrap w:val="0"/>
            <w:tcMar>
              <w:top w:w="15" w:type="dxa"/>
              <w:left w:w="15" w:type="dxa"/>
              <w:right w:w="15" w:type="dxa"/>
            </w:tcMar>
            <w:vAlign w:val="center"/>
          </w:tcPr>
          <w:p w14:paraId="3057A76B">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月末</w:t>
            </w:r>
          </w:p>
        </w:tc>
        <w:tc>
          <w:tcPr>
            <w:tcW w:w="821" w:type="dxa"/>
            <w:tcBorders>
              <w:tl2br w:val="nil"/>
              <w:tr2bl w:val="nil"/>
            </w:tcBorders>
            <w:noWrap w:val="0"/>
            <w:tcMar>
              <w:top w:w="15" w:type="dxa"/>
              <w:left w:w="15" w:type="dxa"/>
              <w:right w:w="15" w:type="dxa"/>
            </w:tcMar>
            <w:vAlign w:val="center"/>
          </w:tcPr>
          <w:p w14:paraId="47EE387D">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31.87</w:t>
            </w:r>
          </w:p>
        </w:tc>
        <w:tc>
          <w:tcPr>
            <w:tcW w:w="1107" w:type="dxa"/>
            <w:tcBorders>
              <w:tl2br w:val="nil"/>
              <w:tr2bl w:val="nil"/>
            </w:tcBorders>
            <w:noWrap w:val="0"/>
            <w:tcMar>
              <w:top w:w="15" w:type="dxa"/>
              <w:left w:w="15" w:type="dxa"/>
              <w:right w:w="15" w:type="dxa"/>
            </w:tcMar>
            <w:vAlign w:val="center"/>
          </w:tcPr>
          <w:p w14:paraId="319BDEF0">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4.91 </w:t>
            </w:r>
          </w:p>
        </w:tc>
        <w:tc>
          <w:tcPr>
            <w:tcW w:w="980" w:type="dxa"/>
            <w:tcBorders>
              <w:tl2br w:val="nil"/>
              <w:tr2bl w:val="nil"/>
            </w:tcBorders>
            <w:noWrap w:val="0"/>
            <w:tcMar>
              <w:top w:w="15" w:type="dxa"/>
              <w:left w:w="15" w:type="dxa"/>
              <w:right w:w="15" w:type="dxa"/>
            </w:tcMar>
            <w:vAlign w:val="center"/>
          </w:tcPr>
          <w:p w14:paraId="295B73EE">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3.92</w:t>
            </w:r>
          </w:p>
        </w:tc>
        <w:tc>
          <w:tcPr>
            <w:tcW w:w="1439" w:type="dxa"/>
            <w:tcBorders>
              <w:tl2br w:val="nil"/>
              <w:tr2bl w:val="nil"/>
            </w:tcBorders>
            <w:noWrap w:val="0"/>
            <w:tcMar>
              <w:top w:w="15" w:type="dxa"/>
              <w:left w:w="15" w:type="dxa"/>
              <w:right w:w="15" w:type="dxa"/>
            </w:tcMar>
            <w:vAlign w:val="center"/>
          </w:tcPr>
          <w:p w14:paraId="1A0C6286">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0.51 </w:t>
            </w:r>
          </w:p>
        </w:tc>
        <w:tc>
          <w:tcPr>
            <w:tcW w:w="1150" w:type="dxa"/>
            <w:tcBorders>
              <w:tl2br w:val="nil"/>
              <w:tr2bl w:val="nil"/>
            </w:tcBorders>
            <w:noWrap w:val="0"/>
            <w:tcMar>
              <w:top w:w="15" w:type="dxa"/>
              <w:left w:w="15" w:type="dxa"/>
              <w:right w:w="15" w:type="dxa"/>
            </w:tcMar>
            <w:vAlign w:val="center"/>
          </w:tcPr>
          <w:p w14:paraId="612FF34E">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966" w:type="dxa"/>
            <w:tcBorders>
              <w:tl2br w:val="nil"/>
              <w:tr2bl w:val="nil"/>
            </w:tcBorders>
            <w:noWrap w:val="0"/>
            <w:tcMar>
              <w:top w:w="15" w:type="dxa"/>
              <w:left w:w="15" w:type="dxa"/>
              <w:right w:w="15" w:type="dxa"/>
            </w:tcMar>
            <w:vAlign w:val="center"/>
          </w:tcPr>
          <w:p w14:paraId="79DB4B69">
            <w:pPr>
              <w:jc w:val="center"/>
              <w:rPr>
                <w:rFonts w:hint="default" w:ascii="Times New Roman" w:hAnsi="Times New Roman" w:eastAsia="宋体" w:cs="Times New Roman"/>
                <w:i w:val="0"/>
                <w:color w:val="000000"/>
                <w:sz w:val="21"/>
                <w:szCs w:val="21"/>
                <w:u w:val="none"/>
              </w:rPr>
            </w:pPr>
          </w:p>
        </w:tc>
      </w:tr>
      <w:tr w14:paraId="3A9544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995" w:type="dxa"/>
            <w:vMerge w:val="continue"/>
            <w:tcBorders>
              <w:tl2br w:val="nil"/>
              <w:tr2bl w:val="nil"/>
            </w:tcBorders>
            <w:noWrap w:val="0"/>
            <w:tcMar>
              <w:top w:w="15" w:type="dxa"/>
              <w:left w:w="15" w:type="dxa"/>
              <w:right w:w="15" w:type="dxa"/>
            </w:tcMar>
            <w:vAlign w:val="center"/>
          </w:tcPr>
          <w:p w14:paraId="1CD10BB2">
            <w:pPr>
              <w:jc w:val="center"/>
              <w:rPr>
                <w:rFonts w:hint="default" w:ascii="Times New Roman" w:hAnsi="Times New Roman" w:eastAsia="宋体" w:cs="Times New Roman"/>
                <w:i w:val="0"/>
                <w:color w:val="000000"/>
                <w:sz w:val="21"/>
                <w:szCs w:val="21"/>
                <w:u w:val="none"/>
              </w:rPr>
            </w:pPr>
          </w:p>
        </w:tc>
        <w:tc>
          <w:tcPr>
            <w:tcW w:w="821" w:type="dxa"/>
            <w:tcBorders>
              <w:tl2br w:val="nil"/>
              <w:tr2bl w:val="nil"/>
            </w:tcBorders>
            <w:noWrap w:val="0"/>
            <w:tcMar>
              <w:top w:w="15" w:type="dxa"/>
              <w:left w:w="15" w:type="dxa"/>
              <w:right w:w="15" w:type="dxa"/>
            </w:tcMar>
            <w:vAlign w:val="center"/>
          </w:tcPr>
          <w:p w14:paraId="58972B72">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822" w:type="dxa"/>
            <w:tcBorders>
              <w:tl2br w:val="nil"/>
              <w:tr2bl w:val="nil"/>
            </w:tcBorders>
            <w:noWrap w:val="0"/>
            <w:tcMar>
              <w:top w:w="15" w:type="dxa"/>
              <w:left w:w="15" w:type="dxa"/>
              <w:right w:w="15" w:type="dxa"/>
            </w:tcMar>
            <w:vAlign w:val="center"/>
          </w:tcPr>
          <w:p w14:paraId="5EE871CE">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月末</w:t>
            </w:r>
          </w:p>
        </w:tc>
        <w:tc>
          <w:tcPr>
            <w:tcW w:w="821" w:type="dxa"/>
            <w:tcBorders>
              <w:tl2br w:val="nil"/>
              <w:tr2bl w:val="nil"/>
            </w:tcBorders>
            <w:noWrap w:val="0"/>
            <w:tcMar>
              <w:top w:w="15" w:type="dxa"/>
              <w:left w:w="15" w:type="dxa"/>
              <w:right w:w="15" w:type="dxa"/>
            </w:tcMar>
            <w:vAlign w:val="center"/>
          </w:tcPr>
          <w:p w14:paraId="1B1C0D04">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32.72</w:t>
            </w:r>
          </w:p>
        </w:tc>
        <w:tc>
          <w:tcPr>
            <w:tcW w:w="1107" w:type="dxa"/>
            <w:tcBorders>
              <w:tl2br w:val="nil"/>
              <w:tr2bl w:val="nil"/>
            </w:tcBorders>
            <w:noWrap w:val="0"/>
            <w:tcMar>
              <w:top w:w="15" w:type="dxa"/>
              <w:left w:w="15" w:type="dxa"/>
              <w:right w:w="15" w:type="dxa"/>
            </w:tcMar>
            <w:vAlign w:val="center"/>
          </w:tcPr>
          <w:p w14:paraId="1D7C72D2">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5.41 </w:t>
            </w:r>
          </w:p>
        </w:tc>
        <w:tc>
          <w:tcPr>
            <w:tcW w:w="980" w:type="dxa"/>
            <w:tcBorders>
              <w:tl2br w:val="nil"/>
              <w:tr2bl w:val="nil"/>
            </w:tcBorders>
            <w:noWrap w:val="0"/>
            <w:tcMar>
              <w:top w:w="15" w:type="dxa"/>
              <w:left w:w="15" w:type="dxa"/>
              <w:right w:w="15" w:type="dxa"/>
            </w:tcMar>
            <w:vAlign w:val="center"/>
          </w:tcPr>
          <w:p w14:paraId="328EA6B2">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9.88</w:t>
            </w:r>
          </w:p>
        </w:tc>
        <w:tc>
          <w:tcPr>
            <w:tcW w:w="1439" w:type="dxa"/>
            <w:tcBorders>
              <w:tl2br w:val="nil"/>
              <w:tr2bl w:val="nil"/>
            </w:tcBorders>
            <w:noWrap w:val="0"/>
            <w:tcMar>
              <w:top w:w="15" w:type="dxa"/>
              <w:left w:w="15" w:type="dxa"/>
              <w:right w:w="15" w:type="dxa"/>
            </w:tcMar>
            <w:vAlign w:val="center"/>
          </w:tcPr>
          <w:p w14:paraId="59B9873B">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1.28 </w:t>
            </w:r>
          </w:p>
        </w:tc>
        <w:tc>
          <w:tcPr>
            <w:tcW w:w="1150" w:type="dxa"/>
            <w:tcBorders>
              <w:tl2br w:val="nil"/>
              <w:tr2bl w:val="nil"/>
            </w:tcBorders>
            <w:noWrap w:val="0"/>
            <w:tcMar>
              <w:top w:w="15" w:type="dxa"/>
              <w:left w:w="15" w:type="dxa"/>
              <w:right w:w="15" w:type="dxa"/>
            </w:tcMar>
            <w:vAlign w:val="center"/>
          </w:tcPr>
          <w:p w14:paraId="2713A717">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8.09</w:t>
            </w:r>
          </w:p>
        </w:tc>
        <w:tc>
          <w:tcPr>
            <w:tcW w:w="966" w:type="dxa"/>
            <w:tcBorders>
              <w:tl2br w:val="nil"/>
              <w:tr2bl w:val="nil"/>
            </w:tcBorders>
            <w:noWrap w:val="0"/>
            <w:tcMar>
              <w:top w:w="15" w:type="dxa"/>
              <w:left w:w="15" w:type="dxa"/>
              <w:right w:w="15" w:type="dxa"/>
            </w:tcMar>
            <w:vAlign w:val="center"/>
          </w:tcPr>
          <w:p w14:paraId="41DEB36F">
            <w:pPr>
              <w:jc w:val="center"/>
              <w:rPr>
                <w:rFonts w:hint="default" w:ascii="Times New Roman" w:hAnsi="Times New Roman" w:eastAsia="宋体" w:cs="Times New Roman"/>
                <w:i w:val="0"/>
                <w:color w:val="000000"/>
                <w:sz w:val="21"/>
                <w:szCs w:val="21"/>
                <w:u w:val="none"/>
              </w:rPr>
            </w:pPr>
          </w:p>
        </w:tc>
      </w:tr>
      <w:tr w14:paraId="2A6886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995" w:type="dxa"/>
            <w:vMerge w:val="continue"/>
            <w:tcBorders>
              <w:tl2br w:val="nil"/>
              <w:tr2bl w:val="nil"/>
            </w:tcBorders>
            <w:noWrap w:val="0"/>
            <w:tcMar>
              <w:top w:w="15" w:type="dxa"/>
              <w:left w:w="15" w:type="dxa"/>
              <w:right w:w="15" w:type="dxa"/>
            </w:tcMar>
            <w:vAlign w:val="center"/>
          </w:tcPr>
          <w:p w14:paraId="40853066">
            <w:pPr>
              <w:jc w:val="center"/>
              <w:rPr>
                <w:rFonts w:hint="default" w:ascii="Times New Roman" w:hAnsi="Times New Roman" w:eastAsia="宋体" w:cs="Times New Roman"/>
                <w:i w:val="0"/>
                <w:color w:val="000000"/>
                <w:sz w:val="21"/>
                <w:szCs w:val="21"/>
                <w:u w:val="none"/>
              </w:rPr>
            </w:pPr>
          </w:p>
        </w:tc>
        <w:tc>
          <w:tcPr>
            <w:tcW w:w="821" w:type="dxa"/>
            <w:tcBorders>
              <w:tl2br w:val="nil"/>
              <w:tr2bl w:val="nil"/>
            </w:tcBorders>
            <w:noWrap w:val="0"/>
            <w:tcMar>
              <w:top w:w="15" w:type="dxa"/>
              <w:left w:w="15" w:type="dxa"/>
              <w:right w:w="15" w:type="dxa"/>
            </w:tcMar>
            <w:vAlign w:val="center"/>
          </w:tcPr>
          <w:p w14:paraId="47E8761E">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822" w:type="dxa"/>
            <w:tcBorders>
              <w:tl2br w:val="nil"/>
              <w:tr2bl w:val="nil"/>
            </w:tcBorders>
            <w:noWrap w:val="0"/>
            <w:tcMar>
              <w:top w:w="15" w:type="dxa"/>
              <w:left w:w="15" w:type="dxa"/>
              <w:right w:w="15" w:type="dxa"/>
            </w:tcMar>
            <w:vAlign w:val="center"/>
          </w:tcPr>
          <w:p w14:paraId="4CFF00C0">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月末</w:t>
            </w:r>
          </w:p>
        </w:tc>
        <w:tc>
          <w:tcPr>
            <w:tcW w:w="821" w:type="dxa"/>
            <w:tcBorders>
              <w:tl2br w:val="nil"/>
              <w:tr2bl w:val="nil"/>
            </w:tcBorders>
            <w:noWrap w:val="0"/>
            <w:tcMar>
              <w:top w:w="15" w:type="dxa"/>
              <w:left w:w="15" w:type="dxa"/>
              <w:right w:w="15" w:type="dxa"/>
            </w:tcMar>
            <w:vAlign w:val="center"/>
          </w:tcPr>
          <w:p w14:paraId="3D1E18F6">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29.45</w:t>
            </w:r>
          </w:p>
        </w:tc>
        <w:tc>
          <w:tcPr>
            <w:tcW w:w="1107" w:type="dxa"/>
            <w:tcBorders>
              <w:tl2br w:val="nil"/>
              <w:tr2bl w:val="nil"/>
            </w:tcBorders>
            <w:noWrap w:val="0"/>
            <w:tcMar>
              <w:top w:w="15" w:type="dxa"/>
              <w:left w:w="15" w:type="dxa"/>
              <w:right w:w="15" w:type="dxa"/>
            </w:tcMar>
            <w:vAlign w:val="center"/>
          </w:tcPr>
          <w:p w14:paraId="5AFDFE7F">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3.48</w:t>
            </w:r>
          </w:p>
          <w:p w14:paraId="2FEF4BB2">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（死水位） </w:t>
            </w:r>
          </w:p>
        </w:tc>
        <w:tc>
          <w:tcPr>
            <w:tcW w:w="980" w:type="dxa"/>
            <w:tcBorders>
              <w:tl2br w:val="nil"/>
              <w:tr2bl w:val="nil"/>
            </w:tcBorders>
            <w:noWrap w:val="0"/>
            <w:tcMar>
              <w:top w:w="15" w:type="dxa"/>
              <w:left w:w="15" w:type="dxa"/>
              <w:right w:w="15" w:type="dxa"/>
            </w:tcMar>
            <w:vAlign w:val="center"/>
          </w:tcPr>
          <w:p w14:paraId="6D3E4898">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6.75</w:t>
            </w:r>
          </w:p>
        </w:tc>
        <w:tc>
          <w:tcPr>
            <w:tcW w:w="1439" w:type="dxa"/>
            <w:tcBorders>
              <w:tl2br w:val="nil"/>
              <w:tr2bl w:val="nil"/>
            </w:tcBorders>
            <w:noWrap w:val="0"/>
            <w:tcMar>
              <w:top w:w="15" w:type="dxa"/>
              <w:left w:w="15" w:type="dxa"/>
              <w:right w:w="15" w:type="dxa"/>
            </w:tcMar>
            <w:vAlign w:val="center"/>
          </w:tcPr>
          <w:p w14:paraId="44DDA514">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0.88 </w:t>
            </w:r>
          </w:p>
        </w:tc>
        <w:tc>
          <w:tcPr>
            <w:tcW w:w="1150" w:type="dxa"/>
            <w:tcBorders>
              <w:tl2br w:val="nil"/>
              <w:tr2bl w:val="nil"/>
            </w:tcBorders>
            <w:noWrap w:val="0"/>
            <w:tcMar>
              <w:top w:w="15" w:type="dxa"/>
              <w:left w:w="15" w:type="dxa"/>
              <w:right w:w="15" w:type="dxa"/>
            </w:tcMar>
            <w:vAlign w:val="center"/>
          </w:tcPr>
          <w:p w14:paraId="1AA2FA8B">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7.79</w:t>
            </w:r>
          </w:p>
        </w:tc>
        <w:tc>
          <w:tcPr>
            <w:tcW w:w="966" w:type="dxa"/>
            <w:tcBorders>
              <w:tl2br w:val="nil"/>
              <w:tr2bl w:val="nil"/>
            </w:tcBorders>
            <w:noWrap w:val="0"/>
            <w:tcMar>
              <w:top w:w="15" w:type="dxa"/>
              <w:left w:w="15" w:type="dxa"/>
              <w:right w:w="15" w:type="dxa"/>
            </w:tcMar>
            <w:vAlign w:val="center"/>
          </w:tcPr>
          <w:p w14:paraId="55A262B2">
            <w:pPr>
              <w:jc w:val="center"/>
              <w:rPr>
                <w:rFonts w:hint="default" w:ascii="Times New Roman" w:hAnsi="Times New Roman" w:eastAsia="宋体" w:cs="Times New Roman"/>
                <w:i w:val="0"/>
                <w:color w:val="000000"/>
                <w:sz w:val="21"/>
                <w:szCs w:val="21"/>
                <w:u w:val="none"/>
              </w:rPr>
            </w:pPr>
          </w:p>
        </w:tc>
      </w:tr>
      <w:tr w14:paraId="1178E1E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995" w:type="dxa"/>
            <w:vMerge w:val="continue"/>
            <w:tcBorders>
              <w:tl2br w:val="nil"/>
              <w:tr2bl w:val="nil"/>
            </w:tcBorders>
            <w:noWrap w:val="0"/>
            <w:tcMar>
              <w:top w:w="15" w:type="dxa"/>
              <w:left w:w="15" w:type="dxa"/>
              <w:right w:w="15" w:type="dxa"/>
            </w:tcMar>
            <w:vAlign w:val="center"/>
          </w:tcPr>
          <w:p w14:paraId="2FB2119E">
            <w:pPr>
              <w:jc w:val="center"/>
              <w:rPr>
                <w:rFonts w:hint="default" w:ascii="Times New Roman" w:hAnsi="Times New Roman" w:eastAsia="宋体" w:cs="Times New Roman"/>
                <w:i w:val="0"/>
                <w:color w:val="000000"/>
                <w:sz w:val="21"/>
                <w:szCs w:val="21"/>
                <w:u w:val="none"/>
              </w:rPr>
            </w:pPr>
          </w:p>
        </w:tc>
        <w:tc>
          <w:tcPr>
            <w:tcW w:w="821" w:type="dxa"/>
            <w:tcBorders>
              <w:tl2br w:val="nil"/>
              <w:tr2bl w:val="nil"/>
            </w:tcBorders>
            <w:noWrap w:val="0"/>
            <w:tcMar>
              <w:top w:w="15" w:type="dxa"/>
              <w:left w:w="15" w:type="dxa"/>
              <w:right w:w="15" w:type="dxa"/>
            </w:tcMar>
            <w:vAlign w:val="center"/>
          </w:tcPr>
          <w:p w14:paraId="1FA27FF7">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822" w:type="dxa"/>
            <w:tcBorders>
              <w:tl2br w:val="nil"/>
              <w:tr2bl w:val="nil"/>
            </w:tcBorders>
            <w:noWrap w:val="0"/>
            <w:tcMar>
              <w:top w:w="15" w:type="dxa"/>
              <w:left w:w="15" w:type="dxa"/>
              <w:right w:w="15" w:type="dxa"/>
            </w:tcMar>
            <w:vAlign w:val="center"/>
          </w:tcPr>
          <w:p w14:paraId="1089C0EF">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月末</w:t>
            </w:r>
          </w:p>
        </w:tc>
        <w:tc>
          <w:tcPr>
            <w:tcW w:w="821" w:type="dxa"/>
            <w:tcBorders>
              <w:tl2br w:val="nil"/>
              <w:tr2bl w:val="nil"/>
            </w:tcBorders>
            <w:noWrap w:val="0"/>
            <w:tcMar>
              <w:top w:w="15" w:type="dxa"/>
              <w:left w:w="15" w:type="dxa"/>
              <w:right w:w="15" w:type="dxa"/>
            </w:tcMar>
            <w:vAlign w:val="center"/>
          </w:tcPr>
          <w:p w14:paraId="03B1AA2D">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31.89</w:t>
            </w:r>
          </w:p>
        </w:tc>
        <w:tc>
          <w:tcPr>
            <w:tcW w:w="1107" w:type="dxa"/>
            <w:tcBorders>
              <w:tl2br w:val="nil"/>
              <w:tr2bl w:val="nil"/>
            </w:tcBorders>
            <w:noWrap w:val="0"/>
            <w:tcMar>
              <w:top w:w="15" w:type="dxa"/>
              <w:left w:w="15" w:type="dxa"/>
              <w:right w:w="15" w:type="dxa"/>
            </w:tcMar>
            <w:vAlign w:val="center"/>
          </w:tcPr>
          <w:p w14:paraId="6531CB37">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4.92 </w:t>
            </w:r>
          </w:p>
        </w:tc>
        <w:tc>
          <w:tcPr>
            <w:tcW w:w="980" w:type="dxa"/>
            <w:tcBorders>
              <w:tl2br w:val="nil"/>
              <w:tr2bl w:val="nil"/>
            </w:tcBorders>
            <w:noWrap w:val="0"/>
            <w:tcMar>
              <w:top w:w="15" w:type="dxa"/>
              <w:left w:w="15" w:type="dxa"/>
              <w:right w:w="15" w:type="dxa"/>
            </w:tcMar>
            <w:vAlign w:val="center"/>
          </w:tcPr>
          <w:p w14:paraId="7867F719">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3.78</w:t>
            </w:r>
          </w:p>
        </w:tc>
        <w:tc>
          <w:tcPr>
            <w:tcW w:w="1439" w:type="dxa"/>
            <w:tcBorders>
              <w:tl2br w:val="nil"/>
              <w:tr2bl w:val="nil"/>
            </w:tcBorders>
            <w:noWrap w:val="0"/>
            <w:tcMar>
              <w:top w:w="15" w:type="dxa"/>
              <w:left w:w="15" w:type="dxa"/>
              <w:right w:w="15" w:type="dxa"/>
            </w:tcMar>
            <w:vAlign w:val="center"/>
          </w:tcPr>
          <w:p w14:paraId="58501CBE">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0.49 </w:t>
            </w:r>
          </w:p>
        </w:tc>
        <w:tc>
          <w:tcPr>
            <w:tcW w:w="1150" w:type="dxa"/>
            <w:tcBorders>
              <w:tl2br w:val="nil"/>
              <w:tr2bl w:val="nil"/>
            </w:tcBorders>
            <w:noWrap w:val="0"/>
            <w:tcMar>
              <w:top w:w="15" w:type="dxa"/>
              <w:left w:w="15" w:type="dxa"/>
              <w:right w:w="15" w:type="dxa"/>
            </w:tcMar>
            <w:vAlign w:val="center"/>
          </w:tcPr>
          <w:p w14:paraId="10656D6C">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1.85</w:t>
            </w:r>
          </w:p>
        </w:tc>
        <w:tc>
          <w:tcPr>
            <w:tcW w:w="966" w:type="dxa"/>
            <w:tcBorders>
              <w:tl2br w:val="nil"/>
              <w:tr2bl w:val="nil"/>
            </w:tcBorders>
            <w:noWrap w:val="0"/>
            <w:tcMar>
              <w:top w:w="15" w:type="dxa"/>
              <w:left w:w="15" w:type="dxa"/>
              <w:right w:w="15" w:type="dxa"/>
            </w:tcMar>
            <w:vAlign w:val="center"/>
          </w:tcPr>
          <w:p w14:paraId="62F4D782">
            <w:pPr>
              <w:jc w:val="center"/>
              <w:rPr>
                <w:rFonts w:hint="default" w:ascii="Times New Roman" w:hAnsi="Times New Roman" w:eastAsia="宋体" w:cs="Times New Roman"/>
                <w:i w:val="0"/>
                <w:color w:val="000000"/>
                <w:sz w:val="21"/>
                <w:szCs w:val="21"/>
                <w:u w:val="none"/>
              </w:rPr>
            </w:pPr>
          </w:p>
        </w:tc>
      </w:tr>
      <w:tr w14:paraId="778898B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995" w:type="dxa"/>
            <w:vMerge w:val="continue"/>
            <w:tcBorders>
              <w:tl2br w:val="nil"/>
              <w:tr2bl w:val="nil"/>
            </w:tcBorders>
            <w:noWrap w:val="0"/>
            <w:tcMar>
              <w:top w:w="15" w:type="dxa"/>
              <w:left w:w="15" w:type="dxa"/>
              <w:right w:w="15" w:type="dxa"/>
            </w:tcMar>
            <w:vAlign w:val="center"/>
          </w:tcPr>
          <w:p w14:paraId="7780A636">
            <w:pPr>
              <w:jc w:val="center"/>
              <w:rPr>
                <w:rFonts w:hint="default" w:ascii="Times New Roman" w:hAnsi="Times New Roman" w:eastAsia="宋体" w:cs="Times New Roman"/>
                <w:i w:val="0"/>
                <w:color w:val="000000"/>
                <w:sz w:val="21"/>
                <w:szCs w:val="21"/>
                <w:u w:val="none"/>
              </w:rPr>
            </w:pPr>
          </w:p>
        </w:tc>
        <w:tc>
          <w:tcPr>
            <w:tcW w:w="821" w:type="dxa"/>
            <w:tcBorders>
              <w:tl2br w:val="nil"/>
              <w:tr2bl w:val="nil"/>
            </w:tcBorders>
            <w:noWrap w:val="0"/>
            <w:tcMar>
              <w:top w:w="15" w:type="dxa"/>
              <w:left w:w="15" w:type="dxa"/>
              <w:right w:w="15" w:type="dxa"/>
            </w:tcMar>
            <w:vAlign w:val="center"/>
          </w:tcPr>
          <w:p w14:paraId="02799224">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822" w:type="dxa"/>
            <w:tcBorders>
              <w:tl2br w:val="nil"/>
              <w:tr2bl w:val="nil"/>
            </w:tcBorders>
            <w:noWrap w:val="0"/>
            <w:tcMar>
              <w:top w:w="15" w:type="dxa"/>
              <w:left w:w="15" w:type="dxa"/>
              <w:right w:w="15" w:type="dxa"/>
            </w:tcMar>
            <w:vAlign w:val="center"/>
          </w:tcPr>
          <w:p w14:paraId="7E463592">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月末</w:t>
            </w:r>
          </w:p>
        </w:tc>
        <w:tc>
          <w:tcPr>
            <w:tcW w:w="821" w:type="dxa"/>
            <w:tcBorders>
              <w:tl2br w:val="nil"/>
              <w:tr2bl w:val="nil"/>
            </w:tcBorders>
            <w:noWrap w:val="0"/>
            <w:tcMar>
              <w:top w:w="15" w:type="dxa"/>
              <w:left w:w="15" w:type="dxa"/>
              <w:right w:w="15" w:type="dxa"/>
            </w:tcMar>
            <w:vAlign w:val="center"/>
          </w:tcPr>
          <w:p w14:paraId="43DCA1CF">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34.07</w:t>
            </w:r>
          </w:p>
        </w:tc>
        <w:tc>
          <w:tcPr>
            <w:tcW w:w="1107" w:type="dxa"/>
            <w:tcBorders>
              <w:tl2br w:val="nil"/>
              <w:tr2bl w:val="nil"/>
            </w:tcBorders>
            <w:noWrap w:val="0"/>
            <w:tcMar>
              <w:top w:w="15" w:type="dxa"/>
              <w:left w:w="15" w:type="dxa"/>
              <w:right w:w="15" w:type="dxa"/>
            </w:tcMar>
            <w:vAlign w:val="center"/>
          </w:tcPr>
          <w:p w14:paraId="165CCF98">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7.09 </w:t>
            </w:r>
          </w:p>
        </w:tc>
        <w:tc>
          <w:tcPr>
            <w:tcW w:w="980" w:type="dxa"/>
            <w:tcBorders>
              <w:tl2br w:val="nil"/>
              <w:tr2bl w:val="nil"/>
            </w:tcBorders>
            <w:noWrap w:val="0"/>
            <w:tcMar>
              <w:top w:w="15" w:type="dxa"/>
              <w:left w:w="15" w:type="dxa"/>
              <w:right w:w="15" w:type="dxa"/>
            </w:tcMar>
            <w:vAlign w:val="center"/>
          </w:tcPr>
          <w:p w14:paraId="4F427ADD">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439" w:type="dxa"/>
            <w:tcBorders>
              <w:tl2br w:val="nil"/>
              <w:tr2bl w:val="nil"/>
            </w:tcBorders>
            <w:noWrap w:val="0"/>
            <w:tcMar>
              <w:top w:w="15" w:type="dxa"/>
              <w:left w:w="15" w:type="dxa"/>
              <w:right w:w="15" w:type="dxa"/>
            </w:tcMar>
            <w:vAlign w:val="center"/>
          </w:tcPr>
          <w:p w14:paraId="4B4CE7FC">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 </w:t>
            </w:r>
          </w:p>
        </w:tc>
        <w:tc>
          <w:tcPr>
            <w:tcW w:w="1150" w:type="dxa"/>
            <w:tcBorders>
              <w:tl2br w:val="nil"/>
              <w:tr2bl w:val="nil"/>
            </w:tcBorders>
            <w:noWrap w:val="0"/>
            <w:tcMar>
              <w:top w:w="15" w:type="dxa"/>
              <w:left w:w="15" w:type="dxa"/>
              <w:right w:w="15" w:type="dxa"/>
            </w:tcMar>
            <w:vAlign w:val="center"/>
          </w:tcPr>
          <w:p w14:paraId="588ABC49">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966" w:type="dxa"/>
            <w:tcBorders>
              <w:tl2br w:val="nil"/>
              <w:tr2bl w:val="nil"/>
            </w:tcBorders>
            <w:noWrap w:val="0"/>
            <w:tcMar>
              <w:top w:w="15" w:type="dxa"/>
              <w:left w:w="15" w:type="dxa"/>
              <w:right w:w="15" w:type="dxa"/>
            </w:tcMar>
            <w:vAlign w:val="center"/>
          </w:tcPr>
          <w:p w14:paraId="07D18C46">
            <w:pPr>
              <w:jc w:val="center"/>
              <w:rPr>
                <w:rFonts w:hint="default" w:ascii="Times New Roman" w:hAnsi="Times New Roman" w:eastAsia="宋体" w:cs="Times New Roman"/>
                <w:i w:val="0"/>
                <w:color w:val="000000"/>
                <w:sz w:val="21"/>
                <w:szCs w:val="21"/>
                <w:u w:val="none"/>
              </w:rPr>
            </w:pPr>
          </w:p>
        </w:tc>
      </w:tr>
      <w:tr w14:paraId="399249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995" w:type="dxa"/>
            <w:vMerge w:val="restart"/>
            <w:tcBorders>
              <w:tl2br w:val="nil"/>
              <w:tr2bl w:val="nil"/>
            </w:tcBorders>
            <w:noWrap w:val="0"/>
            <w:tcMar>
              <w:top w:w="15" w:type="dxa"/>
              <w:left w:w="15" w:type="dxa"/>
              <w:right w:w="15" w:type="dxa"/>
            </w:tcMar>
            <w:vAlign w:val="center"/>
          </w:tcPr>
          <w:p w14:paraId="3276D86A">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2019年非汛期</w:t>
            </w:r>
          </w:p>
        </w:tc>
        <w:tc>
          <w:tcPr>
            <w:tcW w:w="821" w:type="dxa"/>
            <w:tcBorders>
              <w:tl2br w:val="nil"/>
              <w:tr2bl w:val="nil"/>
            </w:tcBorders>
            <w:noWrap w:val="0"/>
            <w:tcMar>
              <w:top w:w="15" w:type="dxa"/>
              <w:left w:w="15" w:type="dxa"/>
              <w:right w:w="15" w:type="dxa"/>
            </w:tcMar>
            <w:vAlign w:val="center"/>
          </w:tcPr>
          <w:p w14:paraId="34B9289F">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822" w:type="dxa"/>
            <w:tcBorders>
              <w:tl2br w:val="nil"/>
              <w:tr2bl w:val="nil"/>
            </w:tcBorders>
            <w:noWrap w:val="0"/>
            <w:tcMar>
              <w:top w:w="15" w:type="dxa"/>
              <w:left w:w="15" w:type="dxa"/>
              <w:right w:w="15" w:type="dxa"/>
            </w:tcMar>
            <w:vAlign w:val="center"/>
          </w:tcPr>
          <w:p w14:paraId="78299CD3">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月末</w:t>
            </w:r>
          </w:p>
        </w:tc>
        <w:tc>
          <w:tcPr>
            <w:tcW w:w="821" w:type="dxa"/>
            <w:tcBorders>
              <w:tl2br w:val="nil"/>
              <w:tr2bl w:val="nil"/>
            </w:tcBorders>
            <w:noWrap w:val="0"/>
            <w:tcMar>
              <w:top w:w="15" w:type="dxa"/>
              <w:left w:w="15" w:type="dxa"/>
              <w:right w:w="15" w:type="dxa"/>
            </w:tcMar>
            <w:vAlign w:val="center"/>
          </w:tcPr>
          <w:p w14:paraId="11256388">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34.78</w:t>
            </w:r>
          </w:p>
        </w:tc>
        <w:tc>
          <w:tcPr>
            <w:tcW w:w="1107" w:type="dxa"/>
            <w:tcBorders>
              <w:tl2br w:val="nil"/>
              <w:tr2bl w:val="nil"/>
            </w:tcBorders>
            <w:noWrap w:val="0"/>
            <w:tcMar>
              <w:top w:w="15" w:type="dxa"/>
              <w:left w:w="15" w:type="dxa"/>
              <w:right w:w="15" w:type="dxa"/>
            </w:tcMar>
            <w:vAlign w:val="center"/>
          </w:tcPr>
          <w:p w14:paraId="48600FEC">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9.66 </w:t>
            </w:r>
          </w:p>
        </w:tc>
        <w:tc>
          <w:tcPr>
            <w:tcW w:w="980" w:type="dxa"/>
            <w:tcBorders>
              <w:tl2br w:val="nil"/>
              <w:tr2bl w:val="nil"/>
            </w:tcBorders>
            <w:noWrap w:val="0"/>
            <w:tcMar>
              <w:top w:w="15" w:type="dxa"/>
              <w:left w:w="15" w:type="dxa"/>
              <w:right w:w="15" w:type="dxa"/>
            </w:tcMar>
            <w:vAlign w:val="center"/>
          </w:tcPr>
          <w:p w14:paraId="1D2DCE2D">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2.95</w:t>
            </w:r>
          </w:p>
        </w:tc>
        <w:tc>
          <w:tcPr>
            <w:tcW w:w="1439" w:type="dxa"/>
            <w:tcBorders>
              <w:tl2br w:val="nil"/>
              <w:tr2bl w:val="nil"/>
            </w:tcBorders>
            <w:noWrap w:val="0"/>
            <w:tcMar>
              <w:top w:w="15" w:type="dxa"/>
              <w:left w:w="15" w:type="dxa"/>
              <w:right w:w="15" w:type="dxa"/>
            </w:tcMar>
            <w:vAlign w:val="center"/>
          </w:tcPr>
          <w:p w14:paraId="4574283D">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0.38 </w:t>
            </w:r>
          </w:p>
        </w:tc>
        <w:tc>
          <w:tcPr>
            <w:tcW w:w="1150" w:type="dxa"/>
            <w:tcBorders>
              <w:tl2br w:val="nil"/>
              <w:tr2bl w:val="nil"/>
            </w:tcBorders>
            <w:noWrap w:val="0"/>
            <w:tcMar>
              <w:top w:w="15" w:type="dxa"/>
              <w:left w:w="15" w:type="dxa"/>
              <w:right w:w="15" w:type="dxa"/>
            </w:tcMar>
            <w:vAlign w:val="center"/>
          </w:tcPr>
          <w:p w14:paraId="18B3DBDF">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966" w:type="dxa"/>
            <w:tcBorders>
              <w:tl2br w:val="nil"/>
              <w:tr2bl w:val="nil"/>
            </w:tcBorders>
            <w:noWrap w:val="0"/>
            <w:tcMar>
              <w:top w:w="15" w:type="dxa"/>
              <w:left w:w="15" w:type="dxa"/>
              <w:right w:w="15" w:type="dxa"/>
            </w:tcMar>
            <w:vAlign w:val="center"/>
          </w:tcPr>
          <w:p w14:paraId="5CEBDD4A">
            <w:pPr>
              <w:jc w:val="center"/>
              <w:rPr>
                <w:rFonts w:hint="default" w:ascii="Times New Roman" w:hAnsi="Times New Roman" w:eastAsia="宋体" w:cs="Times New Roman"/>
                <w:i w:val="0"/>
                <w:color w:val="000000"/>
                <w:sz w:val="21"/>
                <w:szCs w:val="21"/>
                <w:u w:val="none"/>
              </w:rPr>
            </w:pPr>
          </w:p>
        </w:tc>
      </w:tr>
      <w:tr w14:paraId="3A0F28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995" w:type="dxa"/>
            <w:vMerge w:val="continue"/>
            <w:tcBorders>
              <w:tl2br w:val="nil"/>
              <w:tr2bl w:val="nil"/>
            </w:tcBorders>
            <w:noWrap w:val="0"/>
            <w:tcMar>
              <w:top w:w="15" w:type="dxa"/>
              <w:left w:w="15" w:type="dxa"/>
              <w:right w:w="15" w:type="dxa"/>
            </w:tcMar>
            <w:vAlign w:val="center"/>
          </w:tcPr>
          <w:p w14:paraId="10BCCF5D">
            <w:pPr>
              <w:jc w:val="center"/>
              <w:rPr>
                <w:rFonts w:hint="default" w:ascii="Times New Roman" w:hAnsi="Times New Roman" w:eastAsia="宋体" w:cs="Times New Roman"/>
                <w:i w:val="0"/>
                <w:color w:val="000000"/>
                <w:sz w:val="21"/>
                <w:szCs w:val="21"/>
                <w:u w:val="none"/>
              </w:rPr>
            </w:pPr>
          </w:p>
        </w:tc>
        <w:tc>
          <w:tcPr>
            <w:tcW w:w="821" w:type="dxa"/>
            <w:tcBorders>
              <w:tl2br w:val="nil"/>
              <w:tr2bl w:val="nil"/>
            </w:tcBorders>
            <w:noWrap w:val="0"/>
            <w:tcMar>
              <w:top w:w="15" w:type="dxa"/>
              <w:left w:w="15" w:type="dxa"/>
              <w:right w:w="15" w:type="dxa"/>
            </w:tcMar>
            <w:vAlign w:val="center"/>
          </w:tcPr>
          <w:p w14:paraId="71CBD3D7">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822" w:type="dxa"/>
            <w:tcBorders>
              <w:tl2br w:val="nil"/>
              <w:tr2bl w:val="nil"/>
            </w:tcBorders>
            <w:noWrap w:val="0"/>
            <w:tcMar>
              <w:top w:w="15" w:type="dxa"/>
              <w:left w:w="15" w:type="dxa"/>
              <w:right w:w="15" w:type="dxa"/>
            </w:tcMar>
            <w:vAlign w:val="center"/>
          </w:tcPr>
          <w:p w14:paraId="2617C784">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月末</w:t>
            </w:r>
          </w:p>
        </w:tc>
        <w:tc>
          <w:tcPr>
            <w:tcW w:w="821" w:type="dxa"/>
            <w:tcBorders>
              <w:tl2br w:val="nil"/>
              <w:tr2bl w:val="nil"/>
            </w:tcBorders>
            <w:noWrap w:val="0"/>
            <w:tcMar>
              <w:top w:w="15" w:type="dxa"/>
              <w:left w:w="15" w:type="dxa"/>
              <w:right w:w="15" w:type="dxa"/>
            </w:tcMar>
            <w:vAlign w:val="center"/>
          </w:tcPr>
          <w:p w14:paraId="00CB76C8">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35.08</w:t>
            </w:r>
          </w:p>
        </w:tc>
        <w:tc>
          <w:tcPr>
            <w:tcW w:w="1107" w:type="dxa"/>
            <w:tcBorders>
              <w:tl2br w:val="nil"/>
              <w:tr2bl w:val="nil"/>
            </w:tcBorders>
            <w:noWrap w:val="0"/>
            <w:tcMar>
              <w:top w:w="15" w:type="dxa"/>
              <w:left w:w="15" w:type="dxa"/>
              <w:right w:w="15" w:type="dxa"/>
            </w:tcMar>
            <w:vAlign w:val="center"/>
          </w:tcPr>
          <w:p w14:paraId="2DFBF265">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10.89 </w:t>
            </w:r>
          </w:p>
        </w:tc>
        <w:tc>
          <w:tcPr>
            <w:tcW w:w="980" w:type="dxa"/>
            <w:tcBorders>
              <w:tl2br w:val="nil"/>
              <w:tr2bl w:val="nil"/>
            </w:tcBorders>
            <w:noWrap w:val="0"/>
            <w:tcMar>
              <w:top w:w="15" w:type="dxa"/>
              <w:left w:w="15" w:type="dxa"/>
              <w:right w:w="15" w:type="dxa"/>
            </w:tcMar>
            <w:vAlign w:val="center"/>
          </w:tcPr>
          <w:p w14:paraId="6D384A83">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1.41</w:t>
            </w:r>
          </w:p>
        </w:tc>
        <w:tc>
          <w:tcPr>
            <w:tcW w:w="1439" w:type="dxa"/>
            <w:tcBorders>
              <w:tl2br w:val="nil"/>
              <w:tr2bl w:val="nil"/>
            </w:tcBorders>
            <w:noWrap w:val="0"/>
            <w:tcMar>
              <w:top w:w="15" w:type="dxa"/>
              <w:left w:w="15" w:type="dxa"/>
              <w:right w:w="15" w:type="dxa"/>
            </w:tcMar>
            <w:vAlign w:val="center"/>
          </w:tcPr>
          <w:p w14:paraId="59C7DA57">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0.18 </w:t>
            </w:r>
          </w:p>
        </w:tc>
        <w:tc>
          <w:tcPr>
            <w:tcW w:w="1150" w:type="dxa"/>
            <w:tcBorders>
              <w:tl2br w:val="nil"/>
              <w:tr2bl w:val="nil"/>
            </w:tcBorders>
            <w:noWrap w:val="0"/>
            <w:tcMar>
              <w:top w:w="15" w:type="dxa"/>
              <w:left w:w="15" w:type="dxa"/>
              <w:right w:w="15" w:type="dxa"/>
            </w:tcMar>
            <w:vAlign w:val="center"/>
          </w:tcPr>
          <w:p w14:paraId="1A8A3876">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966" w:type="dxa"/>
            <w:tcBorders>
              <w:tl2br w:val="nil"/>
              <w:tr2bl w:val="nil"/>
            </w:tcBorders>
            <w:noWrap w:val="0"/>
            <w:tcMar>
              <w:top w:w="15" w:type="dxa"/>
              <w:left w:w="15" w:type="dxa"/>
              <w:right w:w="15" w:type="dxa"/>
            </w:tcMar>
            <w:vAlign w:val="center"/>
          </w:tcPr>
          <w:p w14:paraId="324B4731">
            <w:pPr>
              <w:jc w:val="center"/>
              <w:rPr>
                <w:rFonts w:hint="default" w:ascii="Times New Roman" w:hAnsi="Times New Roman" w:eastAsia="宋体" w:cs="Times New Roman"/>
                <w:i w:val="0"/>
                <w:color w:val="000000"/>
                <w:sz w:val="21"/>
                <w:szCs w:val="21"/>
                <w:u w:val="none"/>
              </w:rPr>
            </w:pPr>
          </w:p>
        </w:tc>
      </w:tr>
      <w:tr w14:paraId="392415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995" w:type="dxa"/>
            <w:vMerge w:val="restart"/>
            <w:tcBorders>
              <w:tl2br w:val="nil"/>
              <w:tr2bl w:val="nil"/>
            </w:tcBorders>
            <w:noWrap w:val="0"/>
            <w:tcMar>
              <w:top w:w="15" w:type="dxa"/>
              <w:left w:w="15" w:type="dxa"/>
              <w:right w:w="15" w:type="dxa"/>
            </w:tcMar>
            <w:vAlign w:val="center"/>
          </w:tcPr>
          <w:p w14:paraId="6226A2F2">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2020年非汛期</w:t>
            </w:r>
          </w:p>
        </w:tc>
        <w:tc>
          <w:tcPr>
            <w:tcW w:w="821" w:type="dxa"/>
            <w:tcBorders>
              <w:tl2br w:val="nil"/>
              <w:tr2bl w:val="nil"/>
            </w:tcBorders>
            <w:noWrap w:val="0"/>
            <w:tcMar>
              <w:top w:w="15" w:type="dxa"/>
              <w:left w:w="15" w:type="dxa"/>
              <w:right w:w="15" w:type="dxa"/>
            </w:tcMar>
            <w:vAlign w:val="center"/>
          </w:tcPr>
          <w:p w14:paraId="33B91C99">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822" w:type="dxa"/>
            <w:tcBorders>
              <w:tl2br w:val="nil"/>
              <w:tr2bl w:val="nil"/>
            </w:tcBorders>
            <w:noWrap w:val="0"/>
            <w:tcMar>
              <w:top w:w="15" w:type="dxa"/>
              <w:left w:w="15" w:type="dxa"/>
              <w:right w:w="15" w:type="dxa"/>
            </w:tcMar>
            <w:vAlign w:val="center"/>
          </w:tcPr>
          <w:p w14:paraId="5BE078DD">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月末</w:t>
            </w:r>
          </w:p>
        </w:tc>
        <w:tc>
          <w:tcPr>
            <w:tcW w:w="821" w:type="dxa"/>
            <w:tcBorders>
              <w:tl2br w:val="nil"/>
              <w:tr2bl w:val="nil"/>
            </w:tcBorders>
            <w:noWrap w:val="0"/>
            <w:tcMar>
              <w:top w:w="15" w:type="dxa"/>
              <w:left w:w="15" w:type="dxa"/>
              <w:right w:w="15" w:type="dxa"/>
            </w:tcMar>
            <w:vAlign w:val="center"/>
          </w:tcPr>
          <w:p w14:paraId="0F33EC3E">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35.34</w:t>
            </w:r>
          </w:p>
        </w:tc>
        <w:tc>
          <w:tcPr>
            <w:tcW w:w="1107" w:type="dxa"/>
            <w:tcBorders>
              <w:tl2br w:val="nil"/>
              <w:tr2bl w:val="nil"/>
            </w:tcBorders>
            <w:noWrap w:val="0"/>
            <w:tcMar>
              <w:top w:w="15" w:type="dxa"/>
              <w:left w:w="15" w:type="dxa"/>
              <w:right w:w="15" w:type="dxa"/>
            </w:tcMar>
            <w:vAlign w:val="center"/>
          </w:tcPr>
          <w:p w14:paraId="0B680D56">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11.94 </w:t>
            </w:r>
          </w:p>
        </w:tc>
        <w:tc>
          <w:tcPr>
            <w:tcW w:w="980" w:type="dxa"/>
            <w:tcBorders>
              <w:tl2br w:val="nil"/>
              <w:tr2bl w:val="nil"/>
            </w:tcBorders>
            <w:noWrap w:val="0"/>
            <w:tcMar>
              <w:top w:w="15" w:type="dxa"/>
              <w:left w:w="15" w:type="dxa"/>
              <w:right w:w="15" w:type="dxa"/>
            </w:tcMar>
            <w:vAlign w:val="center"/>
          </w:tcPr>
          <w:p w14:paraId="33E62CB3">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w:t>
            </w:r>
          </w:p>
        </w:tc>
        <w:tc>
          <w:tcPr>
            <w:tcW w:w="1439" w:type="dxa"/>
            <w:tcBorders>
              <w:tl2br w:val="nil"/>
              <w:tr2bl w:val="nil"/>
            </w:tcBorders>
            <w:noWrap w:val="0"/>
            <w:tcMar>
              <w:top w:w="15" w:type="dxa"/>
              <w:left w:w="15" w:type="dxa"/>
              <w:right w:w="15" w:type="dxa"/>
            </w:tcMar>
            <w:vAlign w:val="center"/>
          </w:tcPr>
          <w:p w14:paraId="4658EA34">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0.16 </w:t>
            </w:r>
          </w:p>
        </w:tc>
        <w:tc>
          <w:tcPr>
            <w:tcW w:w="1150" w:type="dxa"/>
            <w:tcBorders>
              <w:tl2br w:val="nil"/>
              <w:tr2bl w:val="nil"/>
            </w:tcBorders>
            <w:noWrap w:val="0"/>
            <w:tcMar>
              <w:top w:w="15" w:type="dxa"/>
              <w:left w:w="15" w:type="dxa"/>
              <w:right w:w="15" w:type="dxa"/>
            </w:tcMar>
            <w:vAlign w:val="center"/>
          </w:tcPr>
          <w:p w14:paraId="2411B2C9">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966" w:type="dxa"/>
            <w:tcBorders>
              <w:tl2br w:val="nil"/>
              <w:tr2bl w:val="nil"/>
            </w:tcBorders>
            <w:noWrap w:val="0"/>
            <w:tcMar>
              <w:top w:w="15" w:type="dxa"/>
              <w:left w:w="15" w:type="dxa"/>
              <w:right w:w="15" w:type="dxa"/>
            </w:tcMar>
            <w:vAlign w:val="center"/>
          </w:tcPr>
          <w:p w14:paraId="2283C31B">
            <w:pPr>
              <w:jc w:val="center"/>
              <w:rPr>
                <w:rFonts w:hint="default" w:ascii="Times New Roman" w:hAnsi="Times New Roman" w:eastAsia="宋体" w:cs="Times New Roman"/>
                <w:i w:val="0"/>
                <w:color w:val="000000"/>
                <w:sz w:val="21"/>
                <w:szCs w:val="21"/>
                <w:u w:val="none"/>
              </w:rPr>
            </w:pPr>
          </w:p>
        </w:tc>
      </w:tr>
      <w:tr w14:paraId="2487760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995" w:type="dxa"/>
            <w:vMerge w:val="continue"/>
            <w:tcBorders>
              <w:tl2br w:val="nil"/>
              <w:tr2bl w:val="nil"/>
            </w:tcBorders>
            <w:noWrap w:val="0"/>
            <w:tcMar>
              <w:top w:w="15" w:type="dxa"/>
              <w:left w:w="15" w:type="dxa"/>
              <w:right w:w="15" w:type="dxa"/>
            </w:tcMar>
            <w:vAlign w:val="center"/>
          </w:tcPr>
          <w:p w14:paraId="40FF2A91">
            <w:pPr>
              <w:jc w:val="center"/>
              <w:rPr>
                <w:rFonts w:hint="default" w:ascii="Times New Roman" w:hAnsi="Times New Roman" w:eastAsia="宋体" w:cs="Times New Roman"/>
                <w:i w:val="0"/>
                <w:color w:val="000000"/>
                <w:sz w:val="21"/>
                <w:szCs w:val="21"/>
                <w:u w:val="none"/>
              </w:rPr>
            </w:pPr>
          </w:p>
        </w:tc>
        <w:tc>
          <w:tcPr>
            <w:tcW w:w="821" w:type="dxa"/>
            <w:tcBorders>
              <w:tl2br w:val="nil"/>
              <w:tr2bl w:val="nil"/>
            </w:tcBorders>
            <w:noWrap w:val="0"/>
            <w:tcMar>
              <w:top w:w="15" w:type="dxa"/>
              <w:left w:w="15" w:type="dxa"/>
              <w:right w:w="15" w:type="dxa"/>
            </w:tcMar>
            <w:vAlign w:val="center"/>
          </w:tcPr>
          <w:p w14:paraId="3C9D4851">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822" w:type="dxa"/>
            <w:tcBorders>
              <w:tl2br w:val="nil"/>
              <w:tr2bl w:val="nil"/>
            </w:tcBorders>
            <w:noWrap w:val="0"/>
            <w:tcMar>
              <w:top w:w="15" w:type="dxa"/>
              <w:left w:w="15" w:type="dxa"/>
              <w:right w:w="15" w:type="dxa"/>
            </w:tcMar>
            <w:vAlign w:val="center"/>
          </w:tcPr>
          <w:p w14:paraId="3E61ECD5">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月末</w:t>
            </w:r>
          </w:p>
        </w:tc>
        <w:tc>
          <w:tcPr>
            <w:tcW w:w="821" w:type="dxa"/>
            <w:tcBorders>
              <w:tl2br w:val="nil"/>
              <w:tr2bl w:val="nil"/>
            </w:tcBorders>
            <w:noWrap w:val="0"/>
            <w:tcMar>
              <w:top w:w="15" w:type="dxa"/>
              <w:left w:w="15" w:type="dxa"/>
              <w:right w:w="15" w:type="dxa"/>
            </w:tcMar>
            <w:vAlign w:val="center"/>
          </w:tcPr>
          <w:p w14:paraId="39161CFA">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35.5</w:t>
            </w:r>
          </w:p>
        </w:tc>
        <w:tc>
          <w:tcPr>
            <w:tcW w:w="1107" w:type="dxa"/>
            <w:tcBorders>
              <w:tl2br w:val="nil"/>
              <w:tr2bl w:val="nil"/>
            </w:tcBorders>
            <w:noWrap w:val="0"/>
            <w:tcMar>
              <w:top w:w="15" w:type="dxa"/>
              <w:left w:w="15" w:type="dxa"/>
              <w:right w:w="15" w:type="dxa"/>
            </w:tcMar>
            <w:vAlign w:val="center"/>
          </w:tcPr>
          <w:p w14:paraId="5938C663">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12.65 </w:t>
            </w:r>
          </w:p>
        </w:tc>
        <w:tc>
          <w:tcPr>
            <w:tcW w:w="980" w:type="dxa"/>
            <w:tcBorders>
              <w:tl2br w:val="nil"/>
              <w:tr2bl w:val="nil"/>
            </w:tcBorders>
            <w:noWrap w:val="0"/>
            <w:tcMar>
              <w:top w:w="15" w:type="dxa"/>
              <w:left w:w="15" w:type="dxa"/>
              <w:right w:w="15" w:type="dxa"/>
            </w:tcMar>
            <w:vAlign w:val="center"/>
          </w:tcPr>
          <w:p w14:paraId="61F6A22C">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0.82</w:t>
            </w:r>
          </w:p>
        </w:tc>
        <w:tc>
          <w:tcPr>
            <w:tcW w:w="1439" w:type="dxa"/>
            <w:tcBorders>
              <w:tl2br w:val="nil"/>
              <w:tr2bl w:val="nil"/>
            </w:tcBorders>
            <w:noWrap w:val="0"/>
            <w:tcMar>
              <w:top w:w="15" w:type="dxa"/>
              <w:left w:w="15" w:type="dxa"/>
              <w:right w:w="15" w:type="dxa"/>
            </w:tcMar>
            <w:vAlign w:val="center"/>
          </w:tcPr>
          <w:p w14:paraId="286505B6">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0.11 </w:t>
            </w:r>
          </w:p>
        </w:tc>
        <w:tc>
          <w:tcPr>
            <w:tcW w:w="1150" w:type="dxa"/>
            <w:tcBorders>
              <w:tl2br w:val="nil"/>
              <w:tr2bl w:val="nil"/>
            </w:tcBorders>
            <w:noWrap w:val="0"/>
            <w:tcMar>
              <w:top w:w="15" w:type="dxa"/>
              <w:left w:w="15" w:type="dxa"/>
              <w:right w:w="15" w:type="dxa"/>
            </w:tcMar>
            <w:vAlign w:val="center"/>
          </w:tcPr>
          <w:p w14:paraId="1DA45E2E">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966" w:type="dxa"/>
            <w:tcBorders>
              <w:tl2br w:val="nil"/>
              <w:tr2bl w:val="nil"/>
            </w:tcBorders>
            <w:noWrap w:val="0"/>
            <w:tcMar>
              <w:top w:w="15" w:type="dxa"/>
              <w:left w:w="15" w:type="dxa"/>
              <w:right w:w="15" w:type="dxa"/>
            </w:tcMar>
            <w:vAlign w:val="center"/>
          </w:tcPr>
          <w:p w14:paraId="23C58445">
            <w:pPr>
              <w:jc w:val="center"/>
              <w:rPr>
                <w:rFonts w:hint="default" w:ascii="Times New Roman" w:hAnsi="Times New Roman" w:eastAsia="宋体" w:cs="Times New Roman"/>
                <w:i w:val="0"/>
                <w:color w:val="000000"/>
                <w:sz w:val="21"/>
                <w:szCs w:val="21"/>
                <w:u w:val="none"/>
              </w:rPr>
            </w:pPr>
          </w:p>
        </w:tc>
      </w:tr>
      <w:tr w14:paraId="5CC31E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995" w:type="dxa"/>
            <w:vMerge w:val="continue"/>
            <w:tcBorders>
              <w:tl2br w:val="nil"/>
              <w:tr2bl w:val="nil"/>
            </w:tcBorders>
            <w:noWrap w:val="0"/>
            <w:tcMar>
              <w:top w:w="15" w:type="dxa"/>
              <w:left w:w="15" w:type="dxa"/>
              <w:right w:w="15" w:type="dxa"/>
            </w:tcMar>
            <w:vAlign w:val="center"/>
          </w:tcPr>
          <w:p w14:paraId="443E4D31">
            <w:pPr>
              <w:jc w:val="center"/>
              <w:rPr>
                <w:rFonts w:hint="default" w:ascii="Times New Roman" w:hAnsi="Times New Roman" w:eastAsia="宋体" w:cs="Times New Roman"/>
                <w:i w:val="0"/>
                <w:color w:val="000000"/>
                <w:sz w:val="21"/>
                <w:szCs w:val="21"/>
                <w:u w:val="none"/>
              </w:rPr>
            </w:pPr>
          </w:p>
        </w:tc>
        <w:tc>
          <w:tcPr>
            <w:tcW w:w="821" w:type="dxa"/>
            <w:tcBorders>
              <w:tl2br w:val="nil"/>
              <w:tr2bl w:val="nil"/>
            </w:tcBorders>
            <w:noWrap w:val="0"/>
            <w:tcMar>
              <w:top w:w="15" w:type="dxa"/>
              <w:left w:w="15" w:type="dxa"/>
              <w:right w:w="15" w:type="dxa"/>
            </w:tcMar>
            <w:vAlign w:val="center"/>
          </w:tcPr>
          <w:p w14:paraId="60D82175">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822" w:type="dxa"/>
            <w:tcBorders>
              <w:tl2br w:val="nil"/>
              <w:tr2bl w:val="nil"/>
            </w:tcBorders>
            <w:noWrap w:val="0"/>
            <w:tcMar>
              <w:top w:w="15" w:type="dxa"/>
              <w:left w:w="15" w:type="dxa"/>
              <w:right w:w="15" w:type="dxa"/>
            </w:tcMar>
            <w:vAlign w:val="center"/>
          </w:tcPr>
          <w:p w14:paraId="105489D9">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月末</w:t>
            </w:r>
          </w:p>
        </w:tc>
        <w:tc>
          <w:tcPr>
            <w:tcW w:w="821" w:type="dxa"/>
            <w:tcBorders>
              <w:tl2br w:val="nil"/>
              <w:tr2bl w:val="nil"/>
            </w:tcBorders>
            <w:noWrap w:val="0"/>
            <w:tcMar>
              <w:top w:w="15" w:type="dxa"/>
              <w:left w:w="15" w:type="dxa"/>
              <w:right w:w="15" w:type="dxa"/>
            </w:tcMar>
            <w:vAlign w:val="center"/>
          </w:tcPr>
          <w:p w14:paraId="0A6F0094">
            <w:pPr>
              <w:jc w:val="center"/>
              <w:rPr>
                <w:rFonts w:hint="default" w:ascii="Times New Roman" w:hAnsi="Times New Roman" w:eastAsia="宋体" w:cs="Times New Roman"/>
                <w:i w:val="0"/>
                <w:color w:val="000000"/>
                <w:sz w:val="21"/>
                <w:szCs w:val="21"/>
                <w:u w:val="none"/>
              </w:rPr>
            </w:pPr>
          </w:p>
        </w:tc>
        <w:tc>
          <w:tcPr>
            <w:tcW w:w="1107" w:type="dxa"/>
            <w:tcBorders>
              <w:tl2br w:val="nil"/>
              <w:tr2bl w:val="nil"/>
            </w:tcBorders>
            <w:noWrap w:val="0"/>
            <w:tcMar>
              <w:top w:w="15" w:type="dxa"/>
              <w:left w:w="15" w:type="dxa"/>
              <w:right w:w="15" w:type="dxa"/>
            </w:tcMar>
            <w:vAlign w:val="center"/>
          </w:tcPr>
          <w:p w14:paraId="67A351A9">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13.31 </w:t>
            </w:r>
          </w:p>
        </w:tc>
        <w:tc>
          <w:tcPr>
            <w:tcW w:w="980" w:type="dxa"/>
            <w:tcBorders>
              <w:tl2br w:val="nil"/>
              <w:tr2bl w:val="nil"/>
            </w:tcBorders>
            <w:noWrap w:val="0"/>
            <w:tcMar>
              <w:top w:w="15" w:type="dxa"/>
              <w:left w:w="15" w:type="dxa"/>
              <w:right w:w="15" w:type="dxa"/>
            </w:tcMar>
            <w:vAlign w:val="center"/>
          </w:tcPr>
          <w:p w14:paraId="6FEC7DD3">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0.76</w:t>
            </w:r>
          </w:p>
        </w:tc>
        <w:tc>
          <w:tcPr>
            <w:tcW w:w="1439" w:type="dxa"/>
            <w:tcBorders>
              <w:tl2br w:val="nil"/>
              <w:tr2bl w:val="nil"/>
            </w:tcBorders>
            <w:noWrap w:val="0"/>
            <w:tcMar>
              <w:top w:w="15" w:type="dxa"/>
              <w:left w:w="15" w:type="dxa"/>
              <w:right w:w="15" w:type="dxa"/>
            </w:tcMar>
            <w:vAlign w:val="center"/>
          </w:tcPr>
          <w:p w14:paraId="3843FB6C">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0.10 </w:t>
            </w:r>
          </w:p>
        </w:tc>
        <w:tc>
          <w:tcPr>
            <w:tcW w:w="1150" w:type="dxa"/>
            <w:tcBorders>
              <w:tl2br w:val="nil"/>
              <w:tr2bl w:val="nil"/>
            </w:tcBorders>
            <w:noWrap w:val="0"/>
            <w:tcMar>
              <w:top w:w="15" w:type="dxa"/>
              <w:left w:w="15" w:type="dxa"/>
              <w:right w:w="15" w:type="dxa"/>
            </w:tcMar>
            <w:vAlign w:val="center"/>
          </w:tcPr>
          <w:p w14:paraId="254666D0">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966" w:type="dxa"/>
            <w:tcBorders>
              <w:tl2br w:val="nil"/>
              <w:tr2bl w:val="nil"/>
            </w:tcBorders>
            <w:noWrap w:val="0"/>
            <w:tcMar>
              <w:top w:w="15" w:type="dxa"/>
              <w:left w:w="15" w:type="dxa"/>
              <w:right w:w="15" w:type="dxa"/>
            </w:tcMar>
            <w:vAlign w:val="center"/>
          </w:tcPr>
          <w:p w14:paraId="15242077">
            <w:pPr>
              <w:jc w:val="center"/>
              <w:rPr>
                <w:rFonts w:hint="default" w:ascii="Times New Roman" w:hAnsi="Times New Roman" w:eastAsia="宋体" w:cs="Times New Roman"/>
                <w:i w:val="0"/>
                <w:color w:val="000000"/>
                <w:sz w:val="21"/>
                <w:szCs w:val="21"/>
                <w:u w:val="none"/>
              </w:rPr>
            </w:pPr>
          </w:p>
        </w:tc>
      </w:tr>
      <w:tr w14:paraId="443C371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995" w:type="dxa"/>
            <w:vMerge w:val="continue"/>
            <w:tcBorders>
              <w:tl2br w:val="nil"/>
              <w:tr2bl w:val="nil"/>
            </w:tcBorders>
            <w:noWrap w:val="0"/>
            <w:tcMar>
              <w:top w:w="15" w:type="dxa"/>
              <w:left w:w="15" w:type="dxa"/>
              <w:right w:w="15" w:type="dxa"/>
            </w:tcMar>
            <w:vAlign w:val="center"/>
          </w:tcPr>
          <w:p w14:paraId="64A5DD69">
            <w:pPr>
              <w:jc w:val="center"/>
              <w:rPr>
                <w:rFonts w:hint="default" w:ascii="Times New Roman" w:hAnsi="Times New Roman" w:eastAsia="宋体" w:cs="Times New Roman"/>
                <w:i w:val="0"/>
                <w:color w:val="000000"/>
                <w:sz w:val="21"/>
                <w:szCs w:val="21"/>
                <w:u w:val="none"/>
              </w:rPr>
            </w:pPr>
          </w:p>
        </w:tc>
        <w:tc>
          <w:tcPr>
            <w:tcW w:w="821" w:type="dxa"/>
            <w:tcBorders>
              <w:tl2br w:val="nil"/>
              <w:tr2bl w:val="nil"/>
            </w:tcBorders>
            <w:noWrap w:val="0"/>
            <w:tcMar>
              <w:top w:w="15" w:type="dxa"/>
              <w:left w:w="15" w:type="dxa"/>
              <w:right w:w="15" w:type="dxa"/>
            </w:tcMar>
            <w:vAlign w:val="center"/>
          </w:tcPr>
          <w:p w14:paraId="7FAD6F22">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822" w:type="dxa"/>
            <w:tcBorders>
              <w:tl2br w:val="nil"/>
              <w:tr2bl w:val="nil"/>
            </w:tcBorders>
            <w:noWrap w:val="0"/>
            <w:tcMar>
              <w:top w:w="15" w:type="dxa"/>
              <w:left w:w="15" w:type="dxa"/>
              <w:right w:w="15" w:type="dxa"/>
            </w:tcMar>
            <w:vAlign w:val="center"/>
          </w:tcPr>
          <w:p w14:paraId="090CE052">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15日</w:t>
            </w:r>
          </w:p>
        </w:tc>
        <w:tc>
          <w:tcPr>
            <w:tcW w:w="821" w:type="dxa"/>
            <w:tcBorders>
              <w:tl2br w:val="nil"/>
              <w:tr2bl w:val="nil"/>
            </w:tcBorders>
            <w:noWrap w:val="0"/>
            <w:tcMar>
              <w:top w:w="15" w:type="dxa"/>
              <w:left w:w="15" w:type="dxa"/>
              <w:right w:w="15" w:type="dxa"/>
            </w:tcMar>
            <w:vAlign w:val="center"/>
          </w:tcPr>
          <w:p w14:paraId="14953ACF">
            <w:pPr>
              <w:jc w:val="center"/>
              <w:rPr>
                <w:rFonts w:hint="default" w:ascii="Times New Roman" w:hAnsi="Times New Roman" w:eastAsia="宋体" w:cs="Times New Roman"/>
                <w:i w:val="0"/>
                <w:color w:val="000000"/>
                <w:sz w:val="21"/>
                <w:szCs w:val="21"/>
                <w:u w:val="none"/>
              </w:rPr>
            </w:pPr>
          </w:p>
        </w:tc>
        <w:tc>
          <w:tcPr>
            <w:tcW w:w="1107" w:type="dxa"/>
            <w:tcBorders>
              <w:tl2br w:val="nil"/>
              <w:tr2bl w:val="nil"/>
            </w:tcBorders>
            <w:noWrap w:val="0"/>
            <w:tcMar>
              <w:top w:w="15" w:type="dxa"/>
              <w:left w:w="15" w:type="dxa"/>
              <w:right w:w="15" w:type="dxa"/>
            </w:tcMar>
            <w:vAlign w:val="center"/>
          </w:tcPr>
          <w:p w14:paraId="08D6CDD1">
            <w:pPr>
              <w:jc w:val="center"/>
              <w:rPr>
                <w:rFonts w:hint="default" w:ascii="Times New Roman" w:hAnsi="Times New Roman" w:eastAsia="宋体" w:cs="Times New Roman"/>
                <w:i w:val="0"/>
                <w:color w:val="000000"/>
                <w:sz w:val="21"/>
                <w:szCs w:val="21"/>
                <w:u w:val="none"/>
              </w:rPr>
            </w:pPr>
          </w:p>
        </w:tc>
        <w:tc>
          <w:tcPr>
            <w:tcW w:w="980" w:type="dxa"/>
            <w:tcBorders>
              <w:tl2br w:val="nil"/>
              <w:tr2bl w:val="nil"/>
            </w:tcBorders>
            <w:noWrap w:val="0"/>
            <w:tcMar>
              <w:top w:w="15" w:type="dxa"/>
              <w:left w:w="15" w:type="dxa"/>
              <w:right w:w="15" w:type="dxa"/>
            </w:tcMar>
            <w:vAlign w:val="center"/>
          </w:tcPr>
          <w:p w14:paraId="3CE52E83">
            <w:pPr>
              <w:jc w:val="center"/>
              <w:rPr>
                <w:rFonts w:hint="default" w:ascii="Times New Roman" w:hAnsi="Times New Roman" w:eastAsia="宋体" w:cs="Times New Roman"/>
                <w:i w:val="0"/>
                <w:color w:val="000000"/>
                <w:sz w:val="21"/>
                <w:szCs w:val="21"/>
                <w:u w:val="none"/>
              </w:rPr>
            </w:pPr>
          </w:p>
        </w:tc>
        <w:tc>
          <w:tcPr>
            <w:tcW w:w="1439" w:type="dxa"/>
            <w:tcBorders>
              <w:tl2br w:val="nil"/>
              <w:tr2bl w:val="nil"/>
            </w:tcBorders>
            <w:noWrap w:val="0"/>
            <w:tcMar>
              <w:top w:w="15" w:type="dxa"/>
              <w:left w:w="15" w:type="dxa"/>
              <w:right w:w="15" w:type="dxa"/>
            </w:tcMar>
            <w:vAlign w:val="center"/>
          </w:tcPr>
          <w:p w14:paraId="2E68F2AE">
            <w:pPr>
              <w:jc w:val="center"/>
              <w:rPr>
                <w:rFonts w:hint="default" w:ascii="Times New Roman" w:hAnsi="Times New Roman" w:eastAsia="宋体" w:cs="Times New Roman"/>
                <w:i w:val="0"/>
                <w:color w:val="000000"/>
                <w:sz w:val="21"/>
                <w:szCs w:val="21"/>
                <w:u w:val="none"/>
              </w:rPr>
            </w:pPr>
          </w:p>
        </w:tc>
        <w:tc>
          <w:tcPr>
            <w:tcW w:w="1150" w:type="dxa"/>
            <w:tcBorders>
              <w:tl2br w:val="nil"/>
              <w:tr2bl w:val="nil"/>
            </w:tcBorders>
            <w:noWrap w:val="0"/>
            <w:tcMar>
              <w:top w:w="15" w:type="dxa"/>
              <w:left w:w="15" w:type="dxa"/>
              <w:right w:w="15" w:type="dxa"/>
            </w:tcMar>
            <w:vAlign w:val="center"/>
          </w:tcPr>
          <w:p w14:paraId="5E5E0D88">
            <w:pPr>
              <w:jc w:val="center"/>
              <w:rPr>
                <w:rFonts w:hint="default" w:ascii="Times New Roman" w:hAnsi="Times New Roman" w:eastAsia="宋体" w:cs="Times New Roman"/>
                <w:i w:val="0"/>
                <w:color w:val="000000"/>
                <w:sz w:val="21"/>
                <w:szCs w:val="21"/>
                <w:u w:val="none"/>
              </w:rPr>
            </w:pPr>
          </w:p>
        </w:tc>
        <w:tc>
          <w:tcPr>
            <w:tcW w:w="966" w:type="dxa"/>
            <w:tcBorders>
              <w:tl2br w:val="nil"/>
              <w:tr2bl w:val="nil"/>
            </w:tcBorders>
            <w:noWrap w:val="0"/>
            <w:tcMar>
              <w:top w:w="15" w:type="dxa"/>
              <w:left w:w="15" w:type="dxa"/>
              <w:right w:w="15" w:type="dxa"/>
            </w:tcMar>
            <w:vAlign w:val="center"/>
          </w:tcPr>
          <w:p w14:paraId="148057AD">
            <w:pPr>
              <w:jc w:val="center"/>
              <w:rPr>
                <w:rFonts w:hint="default" w:ascii="Times New Roman" w:hAnsi="Times New Roman" w:eastAsia="宋体" w:cs="Times New Roman"/>
                <w:i w:val="0"/>
                <w:color w:val="000000"/>
                <w:sz w:val="21"/>
                <w:szCs w:val="21"/>
                <w:u w:val="none"/>
              </w:rPr>
            </w:pPr>
          </w:p>
        </w:tc>
      </w:tr>
      <w:tr w14:paraId="739E370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995" w:type="dxa"/>
            <w:tcBorders>
              <w:tl2br w:val="nil"/>
              <w:tr2bl w:val="nil"/>
            </w:tcBorders>
            <w:noWrap w:val="0"/>
            <w:tcMar>
              <w:top w:w="15" w:type="dxa"/>
              <w:left w:w="15" w:type="dxa"/>
              <w:right w:w="15" w:type="dxa"/>
            </w:tcMar>
            <w:vAlign w:val="center"/>
          </w:tcPr>
          <w:p w14:paraId="611B45DB">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总计</w:t>
            </w:r>
          </w:p>
        </w:tc>
        <w:tc>
          <w:tcPr>
            <w:tcW w:w="821" w:type="dxa"/>
            <w:tcBorders>
              <w:tl2br w:val="nil"/>
              <w:tr2bl w:val="nil"/>
            </w:tcBorders>
            <w:noWrap w:val="0"/>
            <w:tcMar>
              <w:top w:w="15" w:type="dxa"/>
              <w:left w:w="15" w:type="dxa"/>
              <w:right w:w="15" w:type="dxa"/>
            </w:tcMar>
            <w:vAlign w:val="center"/>
          </w:tcPr>
          <w:p w14:paraId="782FBB8D">
            <w:pPr>
              <w:jc w:val="center"/>
              <w:rPr>
                <w:rFonts w:hint="default" w:ascii="Times New Roman" w:hAnsi="Times New Roman" w:eastAsia="宋体" w:cs="Times New Roman"/>
                <w:i w:val="0"/>
                <w:color w:val="000000"/>
                <w:sz w:val="21"/>
                <w:szCs w:val="21"/>
                <w:u w:val="none"/>
              </w:rPr>
            </w:pPr>
          </w:p>
        </w:tc>
        <w:tc>
          <w:tcPr>
            <w:tcW w:w="822" w:type="dxa"/>
            <w:tcBorders>
              <w:tl2br w:val="nil"/>
              <w:tr2bl w:val="nil"/>
            </w:tcBorders>
            <w:noWrap w:val="0"/>
            <w:tcMar>
              <w:top w:w="15" w:type="dxa"/>
              <w:left w:w="15" w:type="dxa"/>
              <w:right w:w="15" w:type="dxa"/>
            </w:tcMar>
            <w:vAlign w:val="center"/>
          </w:tcPr>
          <w:p w14:paraId="711270DA">
            <w:pPr>
              <w:jc w:val="center"/>
              <w:rPr>
                <w:rFonts w:hint="default" w:ascii="Times New Roman" w:hAnsi="Times New Roman" w:eastAsia="宋体" w:cs="Times New Roman"/>
                <w:i w:val="0"/>
                <w:color w:val="000000"/>
                <w:sz w:val="21"/>
                <w:szCs w:val="21"/>
                <w:u w:val="none"/>
              </w:rPr>
            </w:pPr>
          </w:p>
        </w:tc>
        <w:tc>
          <w:tcPr>
            <w:tcW w:w="821" w:type="dxa"/>
            <w:tcBorders>
              <w:tl2br w:val="nil"/>
              <w:tr2bl w:val="nil"/>
            </w:tcBorders>
            <w:noWrap w:val="0"/>
            <w:tcMar>
              <w:top w:w="15" w:type="dxa"/>
              <w:left w:w="15" w:type="dxa"/>
              <w:right w:w="15" w:type="dxa"/>
            </w:tcMar>
            <w:vAlign w:val="center"/>
          </w:tcPr>
          <w:p w14:paraId="3DF790BC">
            <w:pPr>
              <w:jc w:val="center"/>
              <w:rPr>
                <w:rFonts w:hint="default" w:ascii="Times New Roman" w:hAnsi="Times New Roman" w:eastAsia="宋体" w:cs="Times New Roman"/>
                <w:i w:val="0"/>
                <w:color w:val="000000"/>
                <w:sz w:val="21"/>
                <w:szCs w:val="21"/>
                <w:u w:val="none"/>
              </w:rPr>
            </w:pPr>
          </w:p>
        </w:tc>
        <w:tc>
          <w:tcPr>
            <w:tcW w:w="1107" w:type="dxa"/>
            <w:tcBorders>
              <w:tl2br w:val="nil"/>
              <w:tr2bl w:val="nil"/>
            </w:tcBorders>
            <w:noWrap w:val="0"/>
            <w:tcMar>
              <w:top w:w="15" w:type="dxa"/>
              <w:left w:w="15" w:type="dxa"/>
              <w:right w:w="15" w:type="dxa"/>
            </w:tcMar>
            <w:vAlign w:val="center"/>
          </w:tcPr>
          <w:p w14:paraId="623EBDC3">
            <w:pPr>
              <w:jc w:val="center"/>
              <w:rPr>
                <w:rFonts w:hint="default" w:ascii="Times New Roman" w:hAnsi="Times New Roman" w:eastAsia="宋体" w:cs="Times New Roman"/>
                <w:i w:val="0"/>
                <w:color w:val="000000"/>
                <w:sz w:val="21"/>
                <w:szCs w:val="21"/>
                <w:u w:val="none"/>
              </w:rPr>
            </w:pPr>
          </w:p>
        </w:tc>
        <w:tc>
          <w:tcPr>
            <w:tcW w:w="980" w:type="dxa"/>
            <w:tcBorders>
              <w:tl2br w:val="nil"/>
              <w:tr2bl w:val="nil"/>
            </w:tcBorders>
            <w:noWrap w:val="0"/>
            <w:tcMar>
              <w:top w:w="15" w:type="dxa"/>
              <w:left w:w="15" w:type="dxa"/>
              <w:right w:w="15" w:type="dxa"/>
            </w:tcMar>
            <w:vAlign w:val="center"/>
          </w:tcPr>
          <w:p w14:paraId="3F95E1B5">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38.05</w:t>
            </w:r>
          </w:p>
        </w:tc>
        <w:tc>
          <w:tcPr>
            <w:tcW w:w="1439" w:type="dxa"/>
            <w:tcBorders>
              <w:tl2br w:val="nil"/>
              <w:tr2bl w:val="nil"/>
            </w:tcBorders>
            <w:noWrap w:val="0"/>
            <w:tcMar>
              <w:top w:w="15" w:type="dxa"/>
              <w:left w:w="15" w:type="dxa"/>
              <w:right w:w="15" w:type="dxa"/>
            </w:tcMar>
            <w:vAlign w:val="center"/>
          </w:tcPr>
          <w:p w14:paraId="0D68E3B0">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4.95</w:t>
            </w:r>
          </w:p>
        </w:tc>
        <w:tc>
          <w:tcPr>
            <w:tcW w:w="1150" w:type="dxa"/>
            <w:tcBorders>
              <w:tl2br w:val="nil"/>
              <w:tr2bl w:val="nil"/>
            </w:tcBorders>
            <w:noWrap w:val="0"/>
            <w:tcMar>
              <w:top w:w="15" w:type="dxa"/>
              <w:left w:w="15" w:type="dxa"/>
              <w:right w:w="15" w:type="dxa"/>
            </w:tcMar>
            <w:vAlign w:val="center"/>
          </w:tcPr>
          <w:p w14:paraId="05BBBB38">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29.04</w:t>
            </w:r>
          </w:p>
        </w:tc>
        <w:tc>
          <w:tcPr>
            <w:tcW w:w="966" w:type="dxa"/>
            <w:tcBorders>
              <w:tl2br w:val="nil"/>
              <w:tr2bl w:val="nil"/>
            </w:tcBorders>
            <w:noWrap w:val="0"/>
            <w:tcMar>
              <w:top w:w="15" w:type="dxa"/>
              <w:left w:w="15" w:type="dxa"/>
              <w:right w:w="15" w:type="dxa"/>
            </w:tcMar>
            <w:vAlign w:val="center"/>
          </w:tcPr>
          <w:p w14:paraId="2DD839B1">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1.44</w:t>
            </w:r>
          </w:p>
        </w:tc>
      </w:tr>
    </w:tbl>
    <w:p w14:paraId="45BA0FBE">
      <w:pPr>
        <w:ind w:firstLine="560"/>
        <w:rPr>
          <w:rFonts w:eastAsia="楷体"/>
          <w:color w:val="auto"/>
          <w:kern w:val="0"/>
          <w:sz w:val="28"/>
          <w:szCs w:val="28"/>
          <w:highlight w:val="none"/>
        </w:rPr>
      </w:pPr>
      <w:r>
        <w:rPr>
          <w:rFonts w:hint="eastAsia" w:eastAsia="楷体"/>
          <w:color w:val="auto"/>
          <w:sz w:val="28"/>
          <w:szCs w:val="28"/>
          <w:highlight w:val="none"/>
          <w:lang w:val="en-US" w:eastAsia="zh-CN"/>
        </w:rPr>
        <w:t>根据2023年前烧水库的运行可知，采用37.75m不仅可以保障水库的防洪安全，</w:t>
      </w:r>
      <w:r>
        <w:rPr>
          <w:rFonts w:hint="default" w:ascii="Times New Roman" w:hAnsi="Times New Roman" w:eastAsia="楷体" w:cs="Times New Roman"/>
          <w:color w:val="auto"/>
          <w:sz w:val="28"/>
          <w:szCs w:val="28"/>
        </w:rPr>
        <w:t>又保障了昆山水库的兴利功能要求。</w:t>
      </w:r>
      <w:r>
        <w:rPr>
          <w:rFonts w:hint="eastAsia" w:eastAsia="楷体"/>
          <w:color w:val="auto"/>
          <w:sz w:val="28"/>
          <w:szCs w:val="28"/>
          <w:highlight w:val="none"/>
          <w:lang w:val="en-US" w:eastAsia="zh-CN"/>
        </w:rPr>
        <w:t>因此</w:t>
      </w:r>
      <w:r>
        <w:rPr>
          <w:rFonts w:eastAsia="楷体"/>
          <w:color w:val="auto"/>
          <w:sz w:val="28"/>
          <w:szCs w:val="28"/>
          <w:highlight w:val="none"/>
        </w:rPr>
        <w:t>20</w:t>
      </w:r>
      <w:r>
        <w:rPr>
          <w:rFonts w:hint="eastAsia" w:eastAsia="楷体"/>
          <w:color w:val="auto"/>
          <w:sz w:val="28"/>
          <w:szCs w:val="28"/>
          <w:highlight w:val="none"/>
          <w:lang w:val="en-US" w:eastAsia="zh-CN"/>
        </w:rPr>
        <w:t>24</w:t>
      </w:r>
      <w:r>
        <w:rPr>
          <w:rFonts w:eastAsia="楷体"/>
          <w:color w:val="auto"/>
          <w:sz w:val="28"/>
          <w:szCs w:val="28"/>
          <w:highlight w:val="none"/>
        </w:rPr>
        <w:t>年将</w:t>
      </w:r>
      <w:r>
        <w:rPr>
          <w:rFonts w:hint="eastAsia" w:eastAsia="楷体"/>
          <w:color w:val="auto"/>
          <w:sz w:val="28"/>
          <w:szCs w:val="28"/>
          <w:highlight w:val="none"/>
          <w:lang w:val="en-US" w:eastAsia="zh-CN"/>
        </w:rPr>
        <w:t>37.75</w:t>
      </w:r>
      <w:r>
        <w:rPr>
          <w:rFonts w:eastAsia="楷体"/>
          <w:color w:val="auto"/>
          <w:sz w:val="28"/>
          <w:szCs w:val="28"/>
          <w:highlight w:val="none"/>
        </w:rPr>
        <w:t>m作为前烧水库的汛限水位。</w:t>
      </w:r>
    </w:p>
    <w:p w14:paraId="63EE0397">
      <w:pPr>
        <w:outlineLvl w:val="2"/>
        <w:rPr>
          <w:rFonts w:eastAsia="楷体"/>
          <w:b/>
          <w:bCs/>
          <w:color w:val="auto"/>
          <w:sz w:val="32"/>
          <w:szCs w:val="30"/>
          <w:highlight w:val="none"/>
        </w:rPr>
      </w:pPr>
      <w:r>
        <w:rPr>
          <w:rFonts w:eastAsia="楷体"/>
          <w:b/>
          <w:bCs/>
          <w:color w:val="auto"/>
          <w:sz w:val="32"/>
          <w:szCs w:val="30"/>
          <w:highlight w:val="none"/>
        </w:rPr>
        <w:t>2.5.4 汛期防洪调度方式</w:t>
      </w:r>
    </w:p>
    <w:p w14:paraId="47F1198E">
      <w:pPr>
        <w:spacing w:line="520" w:lineRule="exact"/>
        <w:ind w:left="420" w:leftChars="200"/>
        <w:rPr>
          <w:rFonts w:eastAsia="楷体"/>
          <w:b/>
          <w:bCs/>
          <w:color w:val="auto"/>
          <w:sz w:val="28"/>
          <w:szCs w:val="28"/>
          <w:highlight w:val="none"/>
        </w:rPr>
      </w:pPr>
      <w:r>
        <w:rPr>
          <w:rFonts w:eastAsia="楷体"/>
          <w:b/>
          <w:bCs/>
          <w:color w:val="auto"/>
          <w:sz w:val="28"/>
          <w:szCs w:val="28"/>
          <w:highlight w:val="none"/>
        </w:rPr>
        <w:t>（1）水库调洪演算</w:t>
      </w:r>
    </w:p>
    <w:p w14:paraId="5DBD413A">
      <w:pPr>
        <w:spacing w:line="520" w:lineRule="exact"/>
        <w:ind w:firstLine="560" w:firstLineChars="200"/>
        <w:rPr>
          <w:rFonts w:eastAsia="楷体"/>
          <w:color w:val="auto"/>
          <w:sz w:val="28"/>
          <w:szCs w:val="28"/>
          <w:highlight w:val="none"/>
        </w:rPr>
      </w:pPr>
      <w:r>
        <w:rPr>
          <w:rFonts w:eastAsia="楷体"/>
          <w:color w:val="auto"/>
          <w:sz w:val="28"/>
          <w:szCs w:val="28"/>
          <w:highlight w:val="none"/>
        </w:rPr>
        <w:t>调洪演算按水量平衡方程式逐时段进行试算，计算方程式如下：</w:t>
      </w:r>
    </w:p>
    <w:p w14:paraId="2EBFEC81">
      <w:pPr>
        <w:ind w:firstLine="2520" w:firstLineChars="900"/>
        <w:rPr>
          <w:rFonts w:eastAsia="楷体"/>
          <w:color w:val="auto"/>
          <w:sz w:val="28"/>
          <w:szCs w:val="28"/>
          <w:highlight w:val="none"/>
        </w:rPr>
      </w:pPr>
      <w:r>
        <w:rPr>
          <w:rFonts w:eastAsia="楷体"/>
          <w:color w:val="auto"/>
          <w:position w:val="-24"/>
          <w:sz w:val="28"/>
          <w:szCs w:val="28"/>
          <w:highlight w:val="none"/>
        </w:rPr>
        <w:object>
          <v:shape id="_x0000_i1045" o:spt="75" type="#_x0000_t75" style="height:33.75pt;width:161.2pt;" o:ole="t" filled="f" o:preferrelative="t" stroked="f" coordsize="21600,21600">
            <v:path/>
            <v:fill on="f" focussize="0,0"/>
            <v:stroke on="f"/>
            <v:imagedata r:id="rId25" o:title=""/>
            <o:lock v:ext="edit" grouping="f" rotation="f" text="f" aspectratio="t"/>
            <w10:wrap type="none"/>
            <w10:anchorlock/>
          </v:shape>
          <o:OLEObject Type="Embed" ProgID="Equation.DSMT4" ShapeID="_x0000_i1045" DrawAspect="Content" ObjectID="_1468075745" r:id="rId54">
            <o:LockedField>false</o:LockedField>
          </o:OLEObject>
        </w:object>
      </w:r>
      <w:r>
        <w:rPr>
          <w:rFonts w:eastAsia="楷体"/>
          <w:color w:val="auto"/>
          <w:sz w:val="28"/>
          <w:szCs w:val="28"/>
          <w:highlight w:val="none"/>
        </w:rPr>
        <w:t xml:space="preserve">          </w:t>
      </w:r>
    </w:p>
    <w:p w14:paraId="587E7E5F">
      <w:pPr>
        <w:spacing w:line="520" w:lineRule="exact"/>
        <w:rPr>
          <w:rFonts w:eastAsia="楷体"/>
          <w:color w:val="auto"/>
          <w:sz w:val="28"/>
          <w:szCs w:val="28"/>
          <w:highlight w:val="none"/>
        </w:rPr>
      </w:pPr>
      <w:r>
        <w:rPr>
          <w:rFonts w:eastAsia="楷体"/>
          <w:color w:val="auto"/>
          <w:sz w:val="28"/>
          <w:szCs w:val="28"/>
          <w:highlight w:val="none"/>
        </w:rPr>
        <w:t>式中：</w:t>
      </w:r>
      <w:r>
        <w:rPr>
          <w:rFonts w:eastAsia="楷体"/>
          <w:color w:val="auto"/>
          <w:position w:val="-12"/>
          <w:sz w:val="28"/>
          <w:szCs w:val="28"/>
          <w:highlight w:val="none"/>
        </w:rPr>
        <w:object>
          <v:shape id="_x0000_i1046" o:spt="75" type="#_x0000_t75" style="height:17.25pt;width:37.5pt;" o:ole="t" filled="f" o:preferrelative="t" stroked="f" coordsize="21600,21600">
            <v:path/>
            <v:fill on="f" focussize="0,0"/>
            <v:stroke on="f"/>
            <v:imagedata r:id="rId27" o:title=""/>
            <o:lock v:ext="edit" grouping="f" rotation="f" text="f" aspectratio="t"/>
            <w10:wrap type="none"/>
            <w10:anchorlock/>
          </v:shape>
          <o:OLEObject Type="Embed" ProgID="Equation.DSMT4" ShapeID="_x0000_i1046" DrawAspect="Content" ObjectID="_1468075746" r:id="rId55">
            <o:LockedField>false</o:LockedField>
          </o:OLEObject>
        </w:object>
      </w:r>
      <w:r>
        <w:rPr>
          <w:rFonts w:eastAsia="楷体"/>
          <w:color w:val="auto"/>
          <w:sz w:val="28"/>
          <w:szCs w:val="28"/>
          <w:highlight w:val="none"/>
        </w:rPr>
        <w:t>——时段</w:t>
      </w:r>
      <w:r>
        <w:rPr>
          <w:rFonts w:eastAsia="楷体"/>
          <w:color w:val="auto"/>
          <w:position w:val="-6"/>
          <w:sz w:val="28"/>
          <w:szCs w:val="28"/>
          <w:highlight w:val="none"/>
        </w:rPr>
        <w:object>
          <v:shape id="_x0000_i1047" o:spt="75" type="#_x0000_t75" style="height:13.5pt;width:15pt;" o:ole="t" filled="f" o:preferrelative="t" stroked="f" coordsize="21600,21600">
            <v:path/>
            <v:fill on="f" focussize="0,0"/>
            <v:stroke on="f"/>
            <v:imagedata r:id="rId29" o:title=""/>
            <o:lock v:ext="edit" grouping="f" rotation="f" text="f" aspectratio="t"/>
            <w10:wrap type="none"/>
            <w10:anchorlock/>
          </v:shape>
          <o:OLEObject Type="Embed" ProgID="Equation.DSMT4" ShapeID="_x0000_i1047" DrawAspect="Content" ObjectID="_1468075747" r:id="rId56">
            <o:LockedField>false</o:LockedField>
          </o:OLEObject>
        </w:object>
      </w:r>
      <w:r>
        <w:rPr>
          <w:rFonts w:eastAsia="楷体"/>
          <w:color w:val="auto"/>
          <w:sz w:val="28"/>
          <w:szCs w:val="28"/>
          <w:highlight w:val="none"/>
        </w:rPr>
        <w:t>始、末的入库流量（</w:t>
      </w:r>
      <w:r>
        <w:rPr>
          <w:rFonts w:eastAsia="楷体"/>
          <w:color w:val="auto"/>
          <w:position w:val="-6"/>
          <w:sz w:val="28"/>
          <w:szCs w:val="28"/>
          <w:highlight w:val="none"/>
        </w:rPr>
        <w:object>
          <v:shape id="_x0000_i1048" o:spt="75" type="#_x0000_t75" style="height:16.5pt;width:30pt;" o:ole="t" filled="f" o:preferrelative="t" stroked="f" coordsize="21600,21600">
            <v:path/>
            <v:fill on="f" focussize="0,0"/>
            <v:stroke on="f"/>
            <v:imagedata r:id="rId31" o:title=""/>
            <o:lock v:ext="edit" grouping="f" rotation="f" text="f" aspectratio="t"/>
            <w10:wrap type="none"/>
            <w10:anchorlock/>
          </v:shape>
          <o:OLEObject Type="Embed" ProgID="Equation.DSMT4" ShapeID="_x0000_i1048" DrawAspect="Content" ObjectID="_1468075748" r:id="rId57">
            <o:LockedField>false</o:LockedField>
          </o:OLEObject>
        </w:object>
      </w:r>
      <w:r>
        <w:rPr>
          <w:rFonts w:eastAsia="楷体"/>
          <w:color w:val="auto"/>
          <w:sz w:val="28"/>
          <w:szCs w:val="28"/>
          <w:highlight w:val="none"/>
        </w:rPr>
        <w:t>）;</w:t>
      </w:r>
    </w:p>
    <w:p w14:paraId="2F8F58CF">
      <w:pPr>
        <w:spacing w:line="520" w:lineRule="exact"/>
        <w:rPr>
          <w:rFonts w:eastAsia="楷体"/>
          <w:color w:val="auto"/>
          <w:sz w:val="28"/>
          <w:szCs w:val="28"/>
          <w:highlight w:val="none"/>
        </w:rPr>
      </w:pPr>
      <w:r>
        <w:rPr>
          <w:rFonts w:eastAsia="楷体"/>
          <w:color w:val="auto"/>
          <w:sz w:val="28"/>
          <w:szCs w:val="28"/>
          <w:highlight w:val="none"/>
        </w:rPr>
        <w:t xml:space="preserve">      </w:t>
      </w:r>
      <w:r>
        <w:rPr>
          <w:rFonts w:eastAsia="楷体"/>
          <w:color w:val="auto"/>
          <w:position w:val="-12"/>
          <w:sz w:val="28"/>
          <w:szCs w:val="28"/>
          <w:highlight w:val="none"/>
        </w:rPr>
        <w:object>
          <v:shape id="_x0000_i1049" o:spt="75" type="#_x0000_t75" style="height:17.25pt;width:33.75pt;" o:ole="t" filled="f" o:preferrelative="t" stroked="f" coordsize="21600,21600">
            <v:path/>
            <v:fill on="f" focussize="0,0"/>
            <v:stroke on="f"/>
            <v:imagedata r:id="rId33" o:title=""/>
            <o:lock v:ext="edit" grouping="f" rotation="f" text="f" aspectratio="t"/>
            <w10:wrap type="none"/>
            <w10:anchorlock/>
          </v:shape>
          <o:OLEObject Type="Embed" ProgID="Equation.DSMT4" ShapeID="_x0000_i1049" DrawAspect="Content" ObjectID="_1468075749" r:id="rId58">
            <o:LockedField>false</o:LockedField>
          </o:OLEObject>
        </w:object>
      </w:r>
      <w:r>
        <w:rPr>
          <w:rFonts w:eastAsia="楷体"/>
          <w:color w:val="auto"/>
          <w:sz w:val="28"/>
          <w:szCs w:val="28"/>
          <w:highlight w:val="none"/>
        </w:rPr>
        <w:t>——时段</w:t>
      </w:r>
      <w:r>
        <w:rPr>
          <w:rFonts w:eastAsia="楷体"/>
          <w:color w:val="auto"/>
          <w:position w:val="-6"/>
          <w:sz w:val="28"/>
          <w:szCs w:val="28"/>
          <w:highlight w:val="none"/>
        </w:rPr>
        <w:object>
          <v:shape id="_x0000_i1050" o:spt="75" type="#_x0000_t75" style="height:13.5pt;width:15pt;" o:ole="t" filled="f" o:preferrelative="t" stroked="f" coordsize="21600,21600">
            <v:path/>
            <v:fill on="f" focussize="0,0"/>
            <v:stroke on="f"/>
            <v:imagedata r:id="rId35" o:title=""/>
            <o:lock v:ext="edit" grouping="f" rotation="f" text="f" aspectratio="t"/>
            <w10:wrap type="none"/>
            <w10:anchorlock/>
          </v:shape>
          <o:OLEObject Type="Embed" ProgID="Equation.DSMT4" ShapeID="_x0000_i1050" DrawAspect="Content" ObjectID="_1468075750" r:id="rId59">
            <o:LockedField>false</o:LockedField>
          </o:OLEObject>
        </w:object>
      </w:r>
      <w:r>
        <w:rPr>
          <w:rFonts w:eastAsia="楷体"/>
          <w:color w:val="auto"/>
          <w:sz w:val="28"/>
          <w:szCs w:val="28"/>
          <w:highlight w:val="none"/>
        </w:rPr>
        <w:t>始、末的出库流量（</w:t>
      </w:r>
      <w:r>
        <w:rPr>
          <w:rFonts w:eastAsia="楷体"/>
          <w:color w:val="auto"/>
          <w:position w:val="-6"/>
          <w:sz w:val="28"/>
          <w:szCs w:val="28"/>
          <w:highlight w:val="none"/>
        </w:rPr>
        <w:object>
          <v:shape id="_x0000_i1051" o:spt="75" type="#_x0000_t75" style="height:16.5pt;width:30pt;" o:ole="t" filled="f" o:preferrelative="t" stroked="f" coordsize="21600,21600">
            <v:path/>
            <v:fill on="f" focussize="0,0"/>
            <v:stroke on="f"/>
            <v:imagedata r:id="rId37" o:title=""/>
            <o:lock v:ext="edit" grouping="f" rotation="f" text="f" aspectratio="t"/>
            <w10:wrap type="none"/>
            <w10:anchorlock/>
          </v:shape>
          <o:OLEObject Type="Embed" ProgID="Equation.DSMT4" ShapeID="_x0000_i1051" DrawAspect="Content" ObjectID="_1468075751" r:id="rId60">
            <o:LockedField>false</o:LockedField>
          </o:OLEObject>
        </w:object>
      </w:r>
      <w:r>
        <w:rPr>
          <w:rFonts w:eastAsia="楷体"/>
          <w:color w:val="auto"/>
          <w:sz w:val="28"/>
          <w:szCs w:val="28"/>
          <w:highlight w:val="none"/>
        </w:rPr>
        <w:t>）;</w:t>
      </w:r>
    </w:p>
    <w:p w14:paraId="3C495C39">
      <w:pPr>
        <w:spacing w:line="520" w:lineRule="exact"/>
        <w:rPr>
          <w:rFonts w:eastAsia="楷体"/>
          <w:color w:val="auto"/>
          <w:sz w:val="28"/>
          <w:szCs w:val="28"/>
          <w:highlight w:val="none"/>
        </w:rPr>
      </w:pPr>
      <w:r>
        <w:rPr>
          <w:rFonts w:eastAsia="楷体"/>
          <w:color w:val="auto"/>
          <w:sz w:val="28"/>
          <w:szCs w:val="28"/>
          <w:highlight w:val="none"/>
        </w:rPr>
        <w:t xml:space="preserve">      </w:t>
      </w:r>
      <w:r>
        <w:rPr>
          <w:rFonts w:eastAsia="楷体"/>
          <w:color w:val="auto"/>
          <w:position w:val="-12"/>
          <w:sz w:val="28"/>
          <w:szCs w:val="28"/>
          <w:highlight w:val="none"/>
        </w:rPr>
        <w:object>
          <v:shape id="_x0000_i1052" o:spt="75" type="#_x0000_t75" style="height:17.25pt;width:33.75pt;" o:ole="t" filled="f" o:preferrelative="t" stroked="f" coordsize="21600,21600">
            <v:path/>
            <v:fill on="f" focussize="0,0"/>
            <v:stroke on="f"/>
            <v:imagedata r:id="rId39" o:title=""/>
            <o:lock v:ext="edit" grouping="f" rotation="f" text="f" aspectratio="t"/>
            <w10:wrap type="none"/>
            <w10:anchorlock/>
          </v:shape>
          <o:OLEObject Type="Embed" ProgID="Equation.DSMT4" ShapeID="_x0000_i1052" DrawAspect="Content" ObjectID="_1468075752" r:id="rId61">
            <o:LockedField>false</o:LockedField>
          </o:OLEObject>
        </w:object>
      </w:r>
      <w:r>
        <w:rPr>
          <w:rFonts w:eastAsia="楷体"/>
          <w:color w:val="auto"/>
          <w:sz w:val="28"/>
          <w:szCs w:val="28"/>
          <w:highlight w:val="none"/>
        </w:rPr>
        <w:t>——时段</w:t>
      </w:r>
      <w:r>
        <w:rPr>
          <w:rFonts w:eastAsia="楷体"/>
          <w:color w:val="auto"/>
          <w:position w:val="-6"/>
          <w:sz w:val="28"/>
          <w:szCs w:val="28"/>
          <w:highlight w:val="none"/>
        </w:rPr>
        <w:object>
          <v:shape id="_x0000_i1053" o:spt="75" type="#_x0000_t75" style="height:13.5pt;width:15pt;" o:ole="t" filled="f" o:preferrelative="t" stroked="f" coordsize="21600,21600">
            <v:path/>
            <v:fill on="f" focussize="0,0"/>
            <v:stroke on="f"/>
            <v:imagedata r:id="rId41" o:title=""/>
            <o:lock v:ext="edit" grouping="f" rotation="f" text="f" aspectratio="t"/>
            <w10:wrap type="none"/>
            <w10:anchorlock/>
          </v:shape>
          <o:OLEObject Type="Embed" ProgID="Equation.DSMT4" ShapeID="_x0000_i1053" DrawAspect="Content" ObjectID="_1468075753" r:id="rId62">
            <o:LockedField>false</o:LockedField>
          </o:OLEObject>
        </w:object>
      </w:r>
      <w:r>
        <w:rPr>
          <w:rFonts w:eastAsia="楷体"/>
          <w:color w:val="auto"/>
          <w:sz w:val="28"/>
          <w:szCs w:val="28"/>
          <w:highlight w:val="none"/>
        </w:rPr>
        <w:t>始、末的库容（万</w:t>
      </w:r>
      <w:r>
        <w:rPr>
          <w:rFonts w:eastAsia="楷体"/>
          <w:i/>
          <w:color w:val="auto"/>
          <w:sz w:val="28"/>
          <w:szCs w:val="28"/>
          <w:highlight w:val="none"/>
        </w:rPr>
        <w:t xml:space="preserve"> </w:t>
      </w:r>
      <w:r>
        <w:rPr>
          <w:rFonts w:eastAsia="楷体"/>
          <w:color w:val="auto"/>
          <w:position w:val="-6"/>
          <w:sz w:val="28"/>
          <w:szCs w:val="28"/>
          <w:highlight w:val="none"/>
        </w:rPr>
        <w:object>
          <v:shape id="_x0000_i1054" o:spt="75" type="#_x0000_t75" style="height:16.5pt;width:16.5pt;" o:ole="t" filled="f" o:preferrelative="t" stroked="f" coordsize="21600,21600">
            <v:path/>
            <v:fill on="f" focussize="0,0"/>
            <v:stroke on="f"/>
            <v:imagedata r:id="rId43" o:title=""/>
            <o:lock v:ext="edit" grouping="f" rotation="f" text="f" aspectratio="t"/>
            <w10:wrap type="none"/>
            <w10:anchorlock/>
          </v:shape>
          <o:OLEObject Type="Embed" ProgID="Equation.DSMT4" ShapeID="_x0000_i1054" DrawAspect="Content" ObjectID="_1468075754" r:id="rId63">
            <o:LockedField>false</o:LockedField>
          </o:OLEObject>
        </w:object>
      </w:r>
      <w:r>
        <w:rPr>
          <w:rFonts w:eastAsia="楷体"/>
          <w:color w:val="auto"/>
          <w:sz w:val="28"/>
          <w:szCs w:val="28"/>
          <w:highlight w:val="none"/>
        </w:rPr>
        <w:t>）</w:t>
      </w:r>
    </w:p>
    <w:p w14:paraId="3ACED507">
      <w:pPr>
        <w:spacing w:line="520" w:lineRule="exact"/>
        <w:ind w:firstLine="560" w:firstLineChars="200"/>
        <w:rPr>
          <w:rFonts w:eastAsia="楷体"/>
          <w:color w:val="auto"/>
          <w:sz w:val="28"/>
          <w:szCs w:val="28"/>
          <w:highlight w:val="none"/>
        </w:rPr>
      </w:pPr>
      <w:r>
        <w:rPr>
          <w:rFonts w:eastAsia="楷体"/>
          <w:color w:val="auto"/>
          <w:sz w:val="28"/>
          <w:szCs w:val="28"/>
          <w:highlight w:val="none"/>
        </w:rPr>
        <w:t>前烧水库</w:t>
      </w:r>
      <w:r>
        <w:rPr>
          <w:rFonts w:hint="eastAsia" w:eastAsia="楷体"/>
          <w:color w:val="auto"/>
          <w:sz w:val="28"/>
          <w:szCs w:val="28"/>
          <w:highlight w:val="none"/>
        </w:rPr>
        <w:t>的</w:t>
      </w:r>
      <w:r>
        <w:rPr>
          <w:rFonts w:hint="eastAsia" w:eastAsia="楷体"/>
          <w:color w:val="auto"/>
          <w:sz w:val="28"/>
          <w:szCs w:val="28"/>
          <w:highlight w:val="none"/>
          <w:lang w:val="en-US" w:eastAsia="zh-CN"/>
        </w:rPr>
        <w:t>汛限水位</w:t>
      </w:r>
      <w:r>
        <w:rPr>
          <w:rFonts w:eastAsia="楷体"/>
          <w:color w:val="auto"/>
          <w:sz w:val="28"/>
          <w:szCs w:val="28"/>
          <w:highlight w:val="none"/>
        </w:rPr>
        <w:t>为</w:t>
      </w:r>
      <w:r>
        <w:rPr>
          <w:rFonts w:hint="eastAsia" w:eastAsia="楷体"/>
          <w:color w:val="auto"/>
          <w:sz w:val="28"/>
          <w:szCs w:val="28"/>
          <w:highlight w:val="none"/>
          <w:lang w:eastAsia="zh-CN"/>
        </w:rPr>
        <w:t>37.75</w:t>
      </w:r>
      <w:r>
        <w:rPr>
          <w:rFonts w:eastAsia="楷体"/>
          <w:color w:val="auto"/>
          <w:sz w:val="28"/>
          <w:szCs w:val="28"/>
          <w:highlight w:val="none"/>
        </w:rPr>
        <w:t>m，汛期期间起调水位采用汛限水位</w:t>
      </w:r>
      <w:r>
        <w:rPr>
          <w:rFonts w:hint="eastAsia" w:eastAsia="楷体"/>
          <w:color w:val="auto"/>
          <w:sz w:val="28"/>
          <w:szCs w:val="28"/>
          <w:highlight w:val="none"/>
          <w:lang w:val="en-US" w:eastAsia="zh-CN"/>
        </w:rPr>
        <w:t>37.75</w:t>
      </w:r>
      <w:r>
        <w:rPr>
          <w:rFonts w:eastAsia="楷体"/>
          <w:color w:val="auto"/>
          <w:sz w:val="28"/>
          <w:szCs w:val="28"/>
          <w:highlight w:val="none"/>
        </w:rPr>
        <w:t>m，经调洪演算求得P=</w:t>
      </w:r>
      <w:r>
        <w:rPr>
          <w:rFonts w:hint="eastAsia" w:eastAsia="楷体"/>
          <w:color w:val="auto"/>
          <w:sz w:val="28"/>
          <w:szCs w:val="28"/>
          <w:highlight w:val="none"/>
          <w:lang w:val="en-US" w:eastAsia="zh-CN"/>
        </w:rPr>
        <w:t>5</w:t>
      </w:r>
      <w:r>
        <w:rPr>
          <w:rFonts w:eastAsia="楷体"/>
          <w:color w:val="auto"/>
          <w:sz w:val="28"/>
          <w:szCs w:val="28"/>
          <w:highlight w:val="none"/>
        </w:rPr>
        <w:t>%和P=0.</w:t>
      </w:r>
      <w:r>
        <w:rPr>
          <w:rFonts w:hint="eastAsia" w:eastAsia="楷体"/>
          <w:color w:val="auto"/>
          <w:sz w:val="28"/>
          <w:szCs w:val="28"/>
          <w:highlight w:val="none"/>
          <w:lang w:val="en-US" w:eastAsia="zh-CN"/>
        </w:rPr>
        <w:t>5</w:t>
      </w:r>
      <w:r>
        <w:rPr>
          <w:rFonts w:eastAsia="楷体"/>
          <w:color w:val="auto"/>
          <w:sz w:val="28"/>
          <w:szCs w:val="28"/>
          <w:highlight w:val="none"/>
        </w:rPr>
        <w:t>%</w:t>
      </w:r>
      <w:r>
        <w:rPr>
          <w:rFonts w:hint="eastAsia" w:eastAsia="楷体"/>
          <w:color w:val="auto"/>
          <w:sz w:val="28"/>
          <w:szCs w:val="28"/>
          <w:highlight w:val="none"/>
        </w:rPr>
        <w:t>两</w:t>
      </w:r>
      <w:r>
        <w:rPr>
          <w:rFonts w:eastAsia="楷体"/>
          <w:color w:val="auto"/>
          <w:sz w:val="28"/>
          <w:szCs w:val="28"/>
          <w:highlight w:val="none"/>
        </w:rPr>
        <w:t>种设计频率洪水的调洪演算成果详见表</w:t>
      </w:r>
      <w:r>
        <w:rPr>
          <w:rFonts w:hint="eastAsia" w:eastAsia="楷体"/>
          <w:color w:val="auto"/>
          <w:sz w:val="28"/>
          <w:szCs w:val="28"/>
          <w:highlight w:val="none"/>
        </w:rPr>
        <w:t>4-1</w:t>
      </w:r>
      <w:r>
        <w:rPr>
          <w:rFonts w:eastAsia="楷体"/>
          <w:color w:val="auto"/>
          <w:sz w:val="28"/>
          <w:szCs w:val="28"/>
          <w:highlight w:val="none"/>
        </w:rPr>
        <w:t>。</w:t>
      </w:r>
    </w:p>
    <w:p w14:paraId="1BB44A4C">
      <w:pPr>
        <w:spacing w:line="520" w:lineRule="exact"/>
        <w:rPr>
          <w:rFonts w:eastAsia="楷体"/>
          <w:b/>
          <w:bCs/>
          <w:color w:val="auto"/>
          <w:kern w:val="0"/>
          <w:sz w:val="28"/>
          <w:szCs w:val="28"/>
          <w:highlight w:val="none"/>
        </w:rPr>
      </w:pPr>
      <w:r>
        <w:rPr>
          <w:rFonts w:eastAsia="楷体"/>
          <w:b/>
          <w:bCs/>
          <w:color w:val="auto"/>
          <w:kern w:val="0"/>
          <w:sz w:val="28"/>
          <w:szCs w:val="28"/>
          <w:highlight w:val="none"/>
        </w:rPr>
        <w:t>表</w:t>
      </w:r>
      <w:r>
        <w:rPr>
          <w:rFonts w:hint="eastAsia" w:eastAsia="楷体"/>
          <w:b/>
          <w:bCs/>
          <w:color w:val="auto"/>
          <w:kern w:val="0"/>
          <w:sz w:val="28"/>
          <w:szCs w:val="28"/>
          <w:highlight w:val="none"/>
        </w:rPr>
        <w:t>4-1</w:t>
      </w:r>
      <w:r>
        <w:rPr>
          <w:rFonts w:eastAsia="楷体"/>
          <w:b/>
          <w:bCs/>
          <w:color w:val="auto"/>
          <w:kern w:val="0"/>
          <w:sz w:val="28"/>
          <w:szCs w:val="28"/>
          <w:highlight w:val="none"/>
        </w:rPr>
        <w:t xml:space="preserve">            前烧水库调洪演算成果表</w:t>
      </w:r>
    </w:p>
    <w:tbl>
      <w:tblPr>
        <w:tblStyle w:val="18"/>
        <w:tblW w:w="0" w:type="auto"/>
        <w:tblInd w:w="-7"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930"/>
        <w:gridCol w:w="1875"/>
        <w:gridCol w:w="1630"/>
        <w:gridCol w:w="1454"/>
        <w:gridCol w:w="1455"/>
      </w:tblGrid>
      <w:tr w14:paraId="690B02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720" w:hRule="atLeast"/>
        </w:trPr>
        <w:tc>
          <w:tcPr>
            <w:tcW w:w="1930" w:type="dxa"/>
            <w:tcBorders>
              <w:tl2br w:val="nil"/>
              <w:tr2bl w:val="nil"/>
            </w:tcBorders>
            <w:noWrap w:val="0"/>
            <w:vAlign w:val="center"/>
          </w:tcPr>
          <w:p w14:paraId="2ABFCC03">
            <w:pPr>
              <w:widowControl/>
              <w:spacing w:line="440" w:lineRule="exact"/>
              <w:jc w:val="center"/>
              <w:textAlignment w:val="center"/>
              <w:rPr>
                <w:b/>
                <w:color w:val="auto"/>
                <w:sz w:val="24"/>
                <w:highlight w:val="none"/>
              </w:rPr>
            </w:pPr>
            <w:r>
              <w:rPr>
                <w:rFonts w:hint="eastAsia" w:ascii="宋体" w:hAnsi="宋体" w:cs="宋体"/>
                <w:b/>
                <w:color w:val="auto"/>
                <w:kern w:val="0"/>
                <w:sz w:val="24"/>
                <w:highlight w:val="none"/>
              </w:rPr>
              <w:t>设计频率</w:t>
            </w:r>
          </w:p>
        </w:tc>
        <w:tc>
          <w:tcPr>
            <w:tcW w:w="1875" w:type="dxa"/>
            <w:tcBorders>
              <w:tl2br w:val="nil"/>
              <w:tr2bl w:val="nil"/>
            </w:tcBorders>
            <w:noWrap w:val="0"/>
            <w:vAlign w:val="center"/>
          </w:tcPr>
          <w:p w14:paraId="65421326">
            <w:pPr>
              <w:widowControl/>
              <w:spacing w:line="440" w:lineRule="exact"/>
              <w:jc w:val="center"/>
              <w:textAlignment w:val="center"/>
              <w:rPr>
                <w:b/>
                <w:color w:val="auto"/>
                <w:sz w:val="24"/>
                <w:highlight w:val="none"/>
              </w:rPr>
            </w:pPr>
            <w:r>
              <w:rPr>
                <w:rFonts w:hint="eastAsia" w:ascii="宋体" w:hAnsi="宋体" w:cs="宋体"/>
                <w:b/>
                <w:color w:val="auto"/>
                <w:kern w:val="0"/>
                <w:sz w:val="24"/>
                <w:highlight w:val="none"/>
              </w:rPr>
              <w:t>最大入库流量</w:t>
            </w:r>
            <w:r>
              <w:rPr>
                <w:b/>
                <w:color w:val="auto"/>
                <w:kern w:val="0"/>
                <w:sz w:val="24"/>
                <w:highlight w:val="none"/>
              </w:rPr>
              <w:t>(m</w:t>
            </w:r>
            <w:r>
              <w:rPr>
                <w:b/>
                <w:color w:val="auto"/>
                <w:kern w:val="0"/>
                <w:sz w:val="24"/>
                <w:highlight w:val="none"/>
                <w:vertAlign w:val="superscript"/>
              </w:rPr>
              <w:t>3</w:t>
            </w:r>
            <w:r>
              <w:rPr>
                <w:b/>
                <w:color w:val="auto"/>
                <w:kern w:val="0"/>
                <w:sz w:val="24"/>
                <w:highlight w:val="none"/>
              </w:rPr>
              <w:t>/s)</w:t>
            </w:r>
          </w:p>
        </w:tc>
        <w:tc>
          <w:tcPr>
            <w:tcW w:w="1630" w:type="dxa"/>
            <w:tcBorders>
              <w:tl2br w:val="nil"/>
              <w:tr2bl w:val="nil"/>
            </w:tcBorders>
            <w:noWrap w:val="0"/>
            <w:vAlign w:val="center"/>
          </w:tcPr>
          <w:p w14:paraId="36CBC985">
            <w:pPr>
              <w:widowControl/>
              <w:spacing w:line="440" w:lineRule="exact"/>
              <w:jc w:val="center"/>
              <w:textAlignment w:val="center"/>
              <w:rPr>
                <w:b/>
                <w:color w:val="auto"/>
                <w:sz w:val="24"/>
                <w:highlight w:val="none"/>
              </w:rPr>
            </w:pPr>
            <w:r>
              <w:rPr>
                <w:rFonts w:hint="eastAsia" w:ascii="宋体" w:hAnsi="宋体" w:cs="宋体"/>
                <w:b/>
                <w:color w:val="auto"/>
                <w:kern w:val="0"/>
                <w:sz w:val="24"/>
                <w:highlight w:val="none"/>
              </w:rPr>
              <w:t>最大下泄流量</w:t>
            </w:r>
            <w:r>
              <w:rPr>
                <w:b/>
                <w:color w:val="auto"/>
                <w:kern w:val="0"/>
                <w:sz w:val="24"/>
                <w:highlight w:val="none"/>
              </w:rPr>
              <w:t>(m</w:t>
            </w:r>
            <w:r>
              <w:rPr>
                <w:b/>
                <w:color w:val="auto"/>
                <w:kern w:val="0"/>
                <w:sz w:val="24"/>
                <w:highlight w:val="none"/>
                <w:vertAlign w:val="superscript"/>
              </w:rPr>
              <w:t>3</w:t>
            </w:r>
            <w:r>
              <w:rPr>
                <w:b/>
                <w:color w:val="auto"/>
                <w:kern w:val="0"/>
                <w:sz w:val="24"/>
                <w:highlight w:val="none"/>
              </w:rPr>
              <w:t>/s)</w:t>
            </w:r>
          </w:p>
        </w:tc>
        <w:tc>
          <w:tcPr>
            <w:tcW w:w="1454" w:type="dxa"/>
            <w:tcBorders>
              <w:tl2br w:val="nil"/>
              <w:tr2bl w:val="nil"/>
            </w:tcBorders>
            <w:noWrap w:val="0"/>
            <w:vAlign w:val="center"/>
          </w:tcPr>
          <w:p w14:paraId="29DA1D6E">
            <w:pPr>
              <w:widowControl/>
              <w:spacing w:line="440" w:lineRule="exact"/>
              <w:jc w:val="center"/>
              <w:textAlignment w:val="center"/>
              <w:rPr>
                <w:b/>
                <w:color w:val="auto"/>
                <w:sz w:val="24"/>
                <w:highlight w:val="none"/>
              </w:rPr>
            </w:pPr>
            <w:r>
              <w:rPr>
                <w:rFonts w:hint="eastAsia" w:ascii="宋体" w:hAnsi="宋体" w:cs="宋体"/>
                <w:b/>
                <w:color w:val="auto"/>
                <w:kern w:val="0"/>
                <w:sz w:val="24"/>
                <w:highlight w:val="none"/>
              </w:rPr>
              <w:t>最高库水位（</w:t>
            </w:r>
            <w:r>
              <w:rPr>
                <w:b/>
                <w:color w:val="auto"/>
                <w:kern w:val="0"/>
                <w:sz w:val="24"/>
                <w:highlight w:val="none"/>
              </w:rPr>
              <w:t>m</w:t>
            </w:r>
            <w:r>
              <w:rPr>
                <w:rFonts w:hint="eastAsia" w:ascii="宋体" w:hAnsi="宋体" w:cs="宋体"/>
                <w:b/>
                <w:color w:val="auto"/>
                <w:kern w:val="0"/>
                <w:sz w:val="24"/>
                <w:highlight w:val="none"/>
              </w:rPr>
              <w:t>）</w:t>
            </w:r>
          </w:p>
        </w:tc>
        <w:tc>
          <w:tcPr>
            <w:tcW w:w="1455" w:type="dxa"/>
            <w:tcBorders>
              <w:tl2br w:val="nil"/>
              <w:tr2bl w:val="nil"/>
            </w:tcBorders>
            <w:noWrap w:val="0"/>
            <w:vAlign w:val="center"/>
          </w:tcPr>
          <w:p w14:paraId="6A744FB2">
            <w:pPr>
              <w:widowControl/>
              <w:spacing w:line="440" w:lineRule="exact"/>
              <w:jc w:val="center"/>
              <w:textAlignment w:val="center"/>
              <w:rPr>
                <w:rFonts w:ascii="宋体" w:hAnsi="宋体" w:cs="宋体"/>
                <w:b/>
                <w:color w:val="auto"/>
                <w:kern w:val="0"/>
                <w:sz w:val="24"/>
                <w:highlight w:val="none"/>
              </w:rPr>
            </w:pPr>
            <w:r>
              <w:rPr>
                <w:rFonts w:hint="eastAsia" w:ascii="宋体" w:hAnsi="宋体" w:cs="宋体"/>
                <w:b/>
                <w:color w:val="auto"/>
                <w:kern w:val="0"/>
                <w:sz w:val="24"/>
                <w:highlight w:val="none"/>
              </w:rPr>
              <w:t>设计库容</w:t>
            </w:r>
          </w:p>
          <w:p w14:paraId="24425DDC">
            <w:pPr>
              <w:widowControl/>
              <w:spacing w:line="440" w:lineRule="exact"/>
              <w:jc w:val="center"/>
              <w:textAlignment w:val="center"/>
              <w:rPr>
                <w:b/>
                <w:color w:val="auto"/>
                <w:sz w:val="24"/>
                <w:highlight w:val="none"/>
              </w:rPr>
            </w:pPr>
            <w:r>
              <w:rPr>
                <w:rFonts w:hint="eastAsia" w:ascii="宋体" w:hAnsi="宋体" w:cs="宋体"/>
                <w:b/>
                <w:color w:val="auto"/>
                <w:kern w:val="0"/>
                <w:sz w:val="24"/>
                <w:highlight w:val="none"/>
              </w:rPr>
              <w:t>（万</w:t>
            </w:r>
            <w:r>
              <w:rPr>
                <w:b/>
                <w:color w:val="auto"/>
                <w:kern w:val="0"/>
                <w:sz w:val="24"/>
                <w:highlight w:val="none"/>
              </w:rPr>
              <w:t>m</w:t>
            </w:r>
            <w:r>
              <w:rPr>
                <w:b/>
                <w:color w:val="auto"/>
                <w:kern w:val="0"/>
                <w:sz w:val="24"/>
                <w:highlight w:val="none"/>
                <w:vertAlign w:val="superscript"/>
              </w:rPr>
              <w:t>3</w:t>
            </w:r>
            <w:r>
              <w:rPr>
                <w:rFonts w:hint="eastAsia" w:ascii="宋体" w:hAnsi="宋体" w:cs="宋体"/>
                <w:b/>
                <w:color w:val="auto"/>
                <w:kern w:val="0"/>
                <w:sz w:val="24"/>
                <w:highlight w:val="none"/>
              </w:rPr>
              <w:t>）</w:t>
            </w:r>
          </w:p>
        </w:tc>
      </w:tr>
      <w:tr w14:paraId="659F77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930" w:type="dxa"/>
            <w:tcBorders>
              <w:tl2br w:val="nil"/>
              <w:tr2bl w:val="nil"/>
            </w:tcBorders>
            <w:noWrap w:val="0"/>
            <w:vAlign w:val="center"/>
          </w:tcPr>
          <w:p w14:paraId="4180C99E">
            <w:pPr>
              <w:widowControl/>
              <w:spacing w:line="440" w:lineRule="exact"/>
              <w:jc w:val="center"/>
              <w:textAlignment w:val="center"/>
              <w:rPr>
                <w:color w:val="auto"/>
                <w:sz w:val="24"/>
                <w:highlight w:val="none"/>
              </w:rPr>
            </w:pPr>
            <w:r>
              <w:rPr>
                <w:color w:val="auto"/>
                <w:kern w:val="0"/>
                <w:sz w:val="24"/>
                <w:highlight w:val="none"/>
              </w:rPr>
              <w:t>P=</w:t>
            </w:r>
            <w:r>
              <w:rPr>
                <w:rFonts w:hint="eastAsia"/>
                <w:color w:val="auto"/>
                <w:kern w:val="0"/>
                <w:sz w:val="24"/>
                <w:highlight w:val="none"/>
                <w:lang w:val="en-US" w:eastAsia="zh-CN"/>
              </w:rPr>
              <w:t>5</w:t>
            </w:r>
            <w:r>
              <w:rPr>
                <w:color w:val="auto"/>
                <w:kern w:val="0"/>
                <w:sz w:val="24"/>
                <w:highlight w:val="none"/>
              </w:rPr>
              <w:t>%</w:t>
            </w:r>
          </w:p>
        </w:tc>
        <w:tc>
          <w:tcPr>
            <w:tcW w:w="1875" w:type="dxa"/>
            <w:tcBorders>
              <w:tl2br w:val="nil"/>
              <w:tr2bl w:val="nil"/>
            </w:tcBorders>
            <w:noWrap w:val="0"/>
            <w:vAlign w:val="center"/>
          </w:tcPr>
          <w:p w14:paraId="5307898A">
            <w:pPr>
              <w:widowControl/>
              <w:spacing w:line="440" w:lineRule="exact"/>
              <w:jc w:val="center"/>
              <w:textAlignment w:val="center"/>
              <w:rPr>
                <w:rFonts w:hint="default" w:eastAsia="宋体"/>
                <w:color w:val="auto"/>
                <w:sz w:val="24"/>
                <w:highlight w:val="none"/>
                <w:lang w:val="en-US" w:eastAsia="zh-CN"/>
              </w:rPr>
            </w:pPr>
            <w:r>
              <w:rPr>
                <w:rFonts w:hint="eastAsia"/>
                <w:color w:val="auto"/>
                <w:kern w:val="0"/>
                <w:sz w:val="24"/>
                <w:highlight w:val="none"/>
                <w:lang w:val="en-US" w:eastAsia="zh-CN"/>
              </w:rPr>
              <w:t>24.43</w:t>
            </w:r>
          </w:p>
        </w:tc>
        <w:tc>
          <w:tcPr>
            <w:tcW w:w="1630" w:type="dxa"/>
            <w:tcBorders>
              <w:tl2br w:val="nil"/>
              <w:tr2bl w:val="nil"/>
            </w:tcBorders>
            <w:noWrap w:val="0"/>
            <w:vAlign w:val="center"/>
          </w:tcPr>
          <w:p w14:paraId="244DA0A2">
            <w:pPr>
              <w:widowControl/>
              <w:spacing w:line="440" w:lineRule="exact"/>
              <w:jc w:val="center"/>
              <w:textAlignment w:val="center"/>
              <w:rPr>
                <w:rFonts w:hint="default" w:eastAsia="宋体"/>
                <w:color w:val="auto"/>
                <w:sz w:val="24"/>
                <w:highlight w:val="none"/>
                <w:lang w:val="en-US" w:eastAsia="zh-CN"/>
              </w:rPr>
            </w:pPr>
            <w:r>
              <w:rPr>
                <w:rFonts w:hint="eastAsia"/>
                <w:color w:val="auto"/>
                <w:kern w:val="0"/>
                <w:sz w:val="24"/>
                <w:highlight w:val="none"/>
                <w:lang w:val="en-US" w:eastAsia="zh-CN"/>
              </w:rPr>
              <w:t>7.89</w:t>
            </w:r>
          </w:p>
        </w:tc>
        <w:tc>
          <w:tcPr>
            <w:tcW w:w="1454" w:type="dxa"/>
            <w:tcBorders>
              <w:tl2br w:val="nil"/>
              <w:tr2bl w:val="nil"/>
            </w:tcBorders>
            <w:noWrap w:val="0"/>
            <w:vAlign w:val="center"/>
          </w:tcPr>
          <w:p w14:paraId="68403EF8">
            <w:pPr>
              <w:widowControl/>
              <w:spacing w:line="440" w:lineRule="exact"/>
              <w:jc w:val="center"/>
              <w:textAlignment w:val="center"/>
              <w:rPr>
                <w:rFonts w:hint="default" w:eastAsia="宋体"/>
                <w:color w:val="auto"/>
                <w:sz w:val="24"/>
                <w:highlight w:val="none"/>
                <w:lang w:val="en-US" w:eastAsia="zh-CN"/>
              </w:rPr>
            </w:pPr>
            <w:r>
              <w:rPr>
                <w:rFonts w:hint="eastAsia"/>
                <w:color w:val="auto"/>
                <w:kern w:val="0"/>
                <w:sz w:val="24"/>
                <w:highlight w:val="none"/>
                <w:lang w:val="en-US" w:eastAsia="zh-CN"/>
              </w:rPr>
              <w:t>38.71</w:t>
            </w:r>
          </w:p>
        </w:tc>
        <w:tc>
          <w:tcPr>
            <w:tcW w:w="1455" w:type="dxa"/>
            <w:tcBorders>
              <w:tl2br w:val="nil"/>
              <w:tr2bl w:val="nil"/>
            </w:tcBorders>
            <w:noWrap w:val="0"/>
            <w:vAlign w:val="center"/>
          </w:tcPr>
          <w:p w14:paraId="57BEDAE4">
            <w:pPr>
              <w:widowControl/>
              <w:spacing w:line="440" w:lineRule="exact"/>
              <w:jc w:val="center"/>
              <w:textAlignment w:val="center"/>
              <w:rPr>
                <w:rFonts w:hint="default" w:eastAsia="宋体"/>
                <w:color w:val="auto"/>
                <w:sz w:val="24"/>
                <w:highlight w:val="none"/>
                <w:lang w:val="en-US" w:eastAsia="zh-CN"/>
              </w:rPr>
            </w:pPr>
            <w:r>
              <w:rPr>
                <w:rFonts w:hint="eastAsia"/>
                <w:color w:val="auto"/>
                <w:kern w:val="0"/>
                <w:sz w:val="24"/>
                <w:highlight w:val="none"/>
                <w:lang w:val="en-US" w:eastAsia="zh-CN"/>
              </w:rPr>
              <w:t>30.16</w:t>
            </w:r>
          </w:p>
        </w:tc>
      </w:tr>
      <w:tr w14:paraId="1AAD5E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930" w:type="dxa"/>
            <w:tcBorders>
              <w:tl2br w:val="nil"/>
              <w:tr2bl w:val="nil"/>
            </w:tcBorders>
            <w:noWrap w:val="0"/>
            <w:vAlign w:val="center"/>
          </w:tcPr>
          <w:p w14:paraId="77FA2E4A">
            <w:pPr>
              <w:widowControl/>
              <w:spacing w:line="440" w:lineRule="exact"/>
              <w:jc w:val="center"/>
              <w:textAlignment w:val="center"/>
              <w:rPr>
                <w:color w:val="auto"/>
                <w:sz w:val="24"/>
                <w:highlight w:val="none"/>
              </w:rPr>
            </w:pPr>
            <w:r>
              <w:rPr>
                <w:color w:val="auto"/>
                <w:kern w:val="0"/>
                <w:sz w:val="24"/>
                <w:highlight w:val="none"/>
              </w:rPr>
              <w:t>P=0.</w:t>
            </w:r>
            <w:r>
              <w:rPr>
                <w:rFonts w:hint="eastAsia"/>
                <w:color w:val="auto"/>
                <w:kern w:val="0"/>
                <w:sz w:val="24"/>
                <w:highlight w:val="none"/>
                <w:lang w:val="en-US" w:eastAsia="zh-CN"/>
              </w:rPr>
              <w:t>5</w:t>
            </w:r>
            <w:r>
              <w:rPr>
                <w:color w:val="auto"/>
                <w:kern w:val="0"/>
                <w:sz w:val="24"/>
                <w:highlight w:val="none"/>
              </w:rPr>
              <w:t>%</w:t>
            </w:r>
          </w:p>
        </w:tc>
        <w:tc>
          <w:tcPr>
            <w:tcW w:w="1875" w:type="dxa"/>
            <w:tcBorders>
              <w:tl2br w:val="nil"/>
              <w:tr2bl w:val="nil"/>
            </w:tcBorders>
            <w:noWrap w:val="0"/>
            <w:vAlign w:val="center"/>
          </w:tcPr>
          <w:p w14:paraId="553E6808">
            <w:pPr>
              <w:widowControl/>
              <w:spacing w:line="440" w:lineRule="exact"/>
              <w:jc w:val="center"/>
              <w:textAlignment w:val="center"/>
              <w:rPr>
                <w:rFonts w:hint="default" w:eastAsia="宋体"/>
                <w:color w:val="auto"/>
                <w:sz w:val="24"/>
                <w:highlight w:val="none"/>
                <w:lang w:val="en-US" w:eastAsia="zh-CN"/>
              </w:rPr>
            </w:pPr>
            <w:r>
              <w:rPr>
                <w:rFonts w:hint="eastAsia"/>
                <w:color w:val="auto"/>
                <w:kern w:val="0"/>
                <w:sz w:val="24"/>
                <w:highlight w:val="none"/>
                <w:lang w:val="en-US" w:eastAsia="zh-CN"/>
              </w:rPr>
              <w:t>39.07</w:t>
            </w:r>
          </w:p>
        </w:tc>
        <w:tc>
          <w:tcPr>
            <w:tcW w:w="1630" w:type="dxa"/>
            <w:tcBorders>
              <w:tl2br w:val="nil"/>
              <w:tr2bl w:val="nil"/>
            </w:tcBorders>
            <w:noWrap w:val="0"/>
            <w:vAlign w:val="center"/>
          </w:tcPr>
          <w:p w14:paraId="3A95605E">
            <w:pPr>
              <w:widowControl/>
              <w:spacing w:line="440" w:lineRule="exact"/>
              <w:jc w:val="center"/>
              <w:textAlignment w:val="center"/>
              <w:rPr>
                <w:rFonts w:hint="default" w:eastAsia="宋体"/>
                <w:color w:val="auto"/>
                <w:sz w:val="24"/>
                <w:highlight w:val="none"/>
                <w:lang w:val="en-US" w:eastAsia="zh-CN"/>
              </w:rPr>
            </w:pPr>
            <w:r>
              <w:rPr>
                <w:rFonts w:hint="eastAsia"/>
                <w:color w:val="auto"/>
                <w:kern w:val="0"/>
                <w:sz w:val="24"/>
                <w:highlight w:val="none"/>
                <w:lang w:val="en-US" w:eastAsia="zh-CN"/>
              </w:rPr>
              <w:t>13.12</w:t>
            </w:r>
          </w:p>
        </w:tc>
        <w:tc>
          <w:tcPr>
            <w:tcW w:w="1454" w:type="dxa"/>
            <w:tcBorders>
              <w:tl2br w:val="nil"/>
              <w:tr2bl w:val="nil"/>
            </w:tcBorders>
            <w:noWrap w:val="0"/>
            <w:vAlign w:val="center"/>
          </w:tcPr>
          <w:p w14:paraId="5415B594">
            <w:pPr>
              <w:widowControl/>
              <w:spacing w:line="440" w:lineRule="exact"/>
              <w:jc w:val="center"/>
              <w:textAlignment w:val="center"/>
              <w:rPr>
                <w:rFonts w:hint="default"/>
                <w:color w:val="auto"/>
                <w:kern w:val="0"/>
                <w:sz w:val="24"/>
                <w:highlight w:val="none"/>
                <w:lang w:val="en-US" w:eastAsia="zh-CN"/>
              </w:rPr>
            </w:pPr>
            <w:r>
              <w:rPr>
                <w:rFonts w:hint="eastAsia"/>
                <w:color w:val="auto"/>
                <w:kern w:val="0"/>
                <w:sz w:val="24"/>
                <w:highlight w:val="none"/>
                <w:lang w:val="en-US" w:eastAsia="zh-CN"/>
              </w:rPr>
              <w:t>39.1</w:t>
            </w:r>
          </w:p>
        </w:tc>
        <w:tc>
          <w:tcPr>
            <w:tcW w:w="1455" w:type="dxa"/>
            <w:tcBorders>
              <w:tl2br w:val="nil"/>
              <w:tr2bl w:val="nil"/>
            </w:tcBorders>
            <w:noWrap w:val="0"/>
            <w:vAlign w:val="center"/>
          </w:tcPr>
          <w:p w14:paraId="0327619F">
            <w:pPr>
              <w:widowControl/>
              <w:spacing w:line="440" w:lineRule="exact"/>
              <w:jc w:val="center"/>
              <w:textAlignment w:val="center"/>
              <w:rPr>
                <w:rFonts w:hint="default" w:eastAsia="宋体"/>
                <w:color w:val="auto"/>
                <w:sz w:val="24"/>
                <w:highlight w:val="none"/>
                <w:lang w:val="en-US" w:eastAsia="zh-CN"/>
              </w:rPr>
            </w:pPr>
            <w:r>
              <w:rPr>
                <w:rFonts w:hint="eastAsia"/>
                <w:color w:val="auto"/>
                <w:kern w:val="0"/>
                <w:sz w:val="24"/>
                <w:highlight w:val="none"/>
                <w:lang w:val="en-US" w:eastAsia="zh-CN"/>
              </w:rPr>
              <w:t>32.74</w:t>
            </w:r>
          </w:p>
        </w:tc>
      </w:tr>
    </w:tbl>
    <w:p w14:paraId="2CF3BCD9">
      <w:pPr>
        <w:spacing w:line="520" w:lineRule="exact"/>
        <w:ind w:left="420" w:leftChars="200"/>
        <w:rPr>
          <w:rFonts w:eastAsia="楷体"/>
          <w:b/>
          <w:bCs/>
          <w:color w:val="auto"/>
          <w:sz w:val="28"/>
          <w:szCs w:val="28"/>
          <w:highlight w:val="none"/>
        </w:rPr>
      </w:pPr>
      <w:r>
        <w:rPr>
          <w:rFonts w:eastAsia="楷体"/>
          <w:b/>
          <w:bCs/>
          <w:color w:val="auto"/>
          <w:sz w:val="28"/>
          <w:szCs w:val="28"/>
          <w:highlight w:val="none"/>
        </w:rPr>
        <w:t>（2）前烧水库防汛调度方案</w:t>
      </w:r>
    </w:p>
    <w:p w14:paraId="6768511B">
      <w:pPr>
        <w:numPr>
          <w:ilvl w:val="0"/>
          <w:numId w:val="3"/>
        </w:numPr>
        <w:adjustRightInd/>
        <w:snapToGrid/>
        <w:ind w:firstLine="562"/>
        <w:rPr>
          <w:rFonts w:hint="default" w:ascii="Times New Roman" w:hAnsi="Times New Roman" w:eastAsia="楷体" w:cs="Times New Roman"/>
          <w:b/>
          <w:bCs/>
          <w:color w:val="auto"/>
          <w:sz w:val="28"/>
          <w:szCs w:val="28"/>
        </w:rPr>
      </w:pPr>
      <w:r>
        <w:rPr>
          <w:rFonts w:eastAsia="楷体"/>
          <w:b/>
          <w:bCs/>
          <w:color w:val="auto"/>
          <w:sz w:val="28"/>
          <w:szCs w:val="28"/>
          <w:highlight w:val="none"/>
        </w:rPr>
        <w:t>前烧水库汛限水位为</w:t>
      </w:r>
      <w:r>
        <w:rPr>
          <w:rFonts w:hint="eastAsia" w:eastAsia="楷体"/>
          <w:b/>
          <w:bCs/>
          <w:color w:val="auto"/>
          <w:sz w:val="28"/>
          <w:szCs w:val="28"/>
          <w:highlight w:val="none"/>
          <w:lang w:val="en-US" w:eastAsia="zh-CN"/>
        </w:rPr>
        <w:t>37.75</w:t>
      </w:r>
      <w:r>
        <w:rPr>
          <w:rFonts w:eastAsia="楷体"/>
          <w:b/>
          <w:bCs/>
          <w:color w:val="auto"/>
          <w:sz w:val="28"/>
          <w:szCs w:val="28"/>
          <w:highlight w:val="none"/>
        </w:rPr>
        <w:t>m，进入汛期前，若前烧水库水位大于</w:t>
      </w:r>
      <w:r>
        <w:rPr>
          <w:rFonts w:hint="eastAsia" w:eastAsia="楷体"/>
          <w:b/>
          <w:bCs/>
          <w:color w:val="auto"/>
          <w:sz w:val="28"/>
          <w:szCs w:val="28"/>
          <w:highlight w:val="none"/>
          <w:lang w:val="en-US" w:eastAsia="zh-CN"/>
        </w:rPr>
        <w:t>37.75</w:t>
      </w:r>
      <w:r>
        <w:rPr>
          <w:rFonts w:eastAsia="楷体"/>
          <w:b/>
          <w:bCs/>
          <w:color w:val="auto"/>
          <w:sz w:val="28"/>
          <w:szCs w:val="28"/>
          <w:highlight w:val="none"/>
        </w:rPr>
        <w:t>m，</w:t>
      </w:r>
      <w:r>
        <w:rPr>
          <w:rFonts w:hint="eastAsia" w:eastAsia="楷体"/>
          <w:b/>
          <w:bCs/>
          <w:color w:val="auto"/>
          <w:sz w:val="28"/>
          <w:szCs w:val="28"/>
          <w:highlight w:val="none"/>
        </w:rPr>
        <w:t>则自由泄流</w:t>
      </w:r>
      <w:r>
        <w:rPr>
          <w:rFonts w:eastAsia="楷体"/>
          <w:b/>
          <w:bCs/>
          <w:color w:val="auto"/>
          <w:sz w:val="28"/>
          <w:szCs w:val="28"/>
          <w:highlight w:val="none"/>
        </w:rPr>
        <w:t>，使</w:t>
      </w:r>
      <w:r>
        <w:rPr>
          <w:rFonts w:hint="eastAsia" w:eastAsia="楷体"/>
          <w:b/>
          <w:bCs/>
          <w:color w:val="auto"/>
          <w:sz w:val="28"/>
          <w:szCs w:val="28"/>
          <w:highlight w:val="none"/>
          <w:lang w:eastAsia="zh-CN"/>
        </w:rPr>
        <w:t>前烧</w:t>
      </w:r>
      <w:r>
        <w:rPr>
          <w:rFonts w:eastAsia="楷体"/>
          <w:b/>
          <w:bCs/>
          <w:color w:val="auto"/>
          <w:sz w:val="28"/>
          <w:szCs w:val="28"/>
          <w:highlight w:val="none"/>
        </w:rPr>
        <w:t>水库在汛期开始即</w:t>
      </w:r>
      <w:r>
        <w:rPr>
          <w:rFonts w:hint="default" w:ascii="Times New Roman" w:hAnsi="Times New Roman" w:eastAsia="楷体" w:cs="Times New Roman"/>
          <w:b/>
          <w:bCs/>
          <w:color w:val="auto"/>
          <w:sz w:val="28"/>
          <w:szCs w:val="28"/>
        </w:rPr>
        <w:t>4月1日前的水库水位控制在</w:t>
      </w:r>
      <w:r>
        <w:rPr>
          <w:rFonts w:hint="eastAsia" w:eastAsia="楷体" w:cs="Times New Roman"/>
          <w:b/>
          <w:bCs/>
          <w:color w:val="auto"/>
          <w:sz w:val="28"/>
          <w:szCs w:val="28"/>
          <w:lang w:val="en-US" w:eastAsia="zh-CN"/>
        </w:rPr>
        <w:t>37.75</w:t>
      </w:r>
      <w:r>
        <w:rPr>
          <w:rFonts w:hint="default" w:ascii="Times New Roman" w:hAnsi="Times New Roman" w:eastAsia="楷体" w:cs="Times New Roman"/>
          <w:b/>
          <w:bCs/>
          <w:color w:val="auto"/>
          <w:sz w:val="28"/>
          <w:szCs w:val="28"/>
        </w:rPr>
        <w:t>m以下；汛期期间，水库可根据需要进行蓄水，但不得超过</w:t>
      </w:r>
      <w:r>
        <w:rPr>
          <w:rFonts w:hint="eastAsia" w:eastAsia="楷体" w:cs="Times New Roman"/>
          <w:b/>
          <w:bCs/>
          <w:color w:val="auto"/>
          <w:sz w:val="28"/>
          <w:szCs w:val="28"/>
          <w:lang w:val="en-US" w:eastAsia="zh-CN"/>
        </w:rPr>
        <w:t>37.75</w:t>
      </w:r>
      <w:r>
        <w:rPr>
          <w:rFonts w:hint="default" w:ascii="Times New Roman" w:hAnsi="Times New Roman" w:eastAsia="楷体" w:cs="Times New Roman"/>
          <w:b/>
          <w:bCs/>
          <w:color w:val="auto"/>
          <w:sz w:val="28"/>
          <w:szCs w:val="28"/>
        </w:rPr>
        <w:t>m。</w:t>
      </w:r>
    </w:p>
    <w:p w14:paraId="52FDCA7B">
      <w:pPr>
        <w:numPr>
          <w:ilvl w:val="0"/>
          <w:numId w:val="3"/>
        </w:numPr>
        <w:spacing w:line="520" w:lineRule="exact"/>
        <w:ind w:firstLine="562" w:firstLineChars="200"/>
        <w:rPr>
          <w:rFonts w:eastAsia="楷体"/>
          <w:b/>
          <w:bCs/>
          <w:color w:val="auto"/>
          <w:sz w:val="28"/>
          <w:szCs w:val="28"/>
          <w:highlight w:val="none"/>
        </w:rPr>
      </w:pPr>
      <w:r>
        <w:rPr>
          <w:rFonts w:eastAsia="楷体"/>
          <w:b/>
          <w:bCs/>
          <w:color w:val="auto"/>
          <w:sz w:val="28"/>
          <w:szCs w:val="28"/>
          <w:highlight w:val="none"/>
        </w:rPr>
        <w:t>在汛期期间遇到短历时强降雨时</w:t>
      </w:r>
    </w:p>
    <w:p w14:paraId="09C8E414">
      <w:pPr>
        <w:numPr>
          <w:ilvl w:val="0"/>
          <w:numId w:val="4"/>
        </w:numPr>
        <w:spacing w:line="520" w:lineRule="exact"/>
        <w:ind w:firstLine="560" w:firstLineChars="200"/>
        <w:rPr>
          <w:rFonts w:eastAsia="楷体"/>
          <w:color w:val="auto"/>
          <w:sz w:val="28"/>
          <w:szCs w:val="28"/>
          <w:highlight w:val="none"/>
        </w:rPr>
      </w:pPr>
      <w:r>
        <w:rPr>
          <w:rFonts w:eastAsia="楷体"/>
          <w:color w:val="auto"/>
          <w:sz w:val="28"/>
          <w:szCs w:val="28"/>
          <w:highlight w:val="none"/>
        </w:rPr>
        <w:t>当前烧水库遇到短历时小于50mm的强降雨时，入库最大洪水总量为</w:t>
      </w:r>
      <w:r>
        <w:rPr>
          <w:rFonts w:hint="eastAsia" w:eastAsia="楷体"/>
          <w:color w:val="auto"/>
          <w:sz w:val="28"/>
          <w:szCs w:val="28"/>
          <w:highlight w:val="none"/>
          <w:lang w:val="en-US" w:eastAsia="zh-CN"/>
        </w:rPr>
        <w:t>4.15</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37.02</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37.02</w:t>
      </w:r>
      <w:r>
        <w:rPr>
          <w:rFonts w:eastAsia="楷体"/>
          <w:color w:val="auto"/>
          <w:sz w:val="28"/>
          <w:szCs w:val="28"/>
          <w:highlight w:val="none"/>
        </w:rPr>
        <w:t>m以上，可在收到泉州市气象部门预警后，先预泄腾空库容迎峰，</w:t>
      </w:r>
      <w:r>
        <w:rPr>
          <w:rFonts w:hint="eastAsia" w:eastAsia="楷体"/>
          <w:color w:val="auto"/>
          <w:sz w:val="28"/>
          <w:szCs w:val="28"/>
          <w:highlight w:val="none"/>
        </w:rPr>
        <w:t>使水</w:t>
      </w:r>
      <w:r>
        <w:rPr>
          <w:rFonts w:eastAsia="楷体"/>
          <w:color w:val="auto"/>
          <w:sz w:val="28"/>
          <w:szCs w:val="28"/>
          <w:highlight w:val="none"/>
        </w:rPr>
        <w:t>库水位</w:t>
      </w:r>
      <w:r>
        <w:rPr>
          <w:rFonts w:hint="eastAsia" w:eastAsia="楷体"/>
          <w:color w:val="auto"/>
          <w:sz w:val="28"/>
          <w:szCs w:val="28"/>
          <w:highlight w:val="none"/>
        </w:rPr>
        <w:t>降至</w:t>
      </w:r>
      <w:r>
        <w:rPr>
          <w:rFonts w:hint="eastAsia" w:eastAsia="楷体"/>
          <w:color w:val="auto"/>
          <w:sz w:val="28"/>
          <w:szCs w:val="28"/>
          <w:highlight w:val="none"/>
          <w:lang w:val="en-US" w:eastAsia="zh-CN"/>
        </w:rPr>
        <w:t>37.02</w:t>
      </w:r>
      <w:r>
        <w:rPr>
          <w:rFonts w:eastAsia="楷体"/>
          <w:color w:val="auto"/>
          <w:sz w:val="28"/>
          <w:szCs w:val="28"/>
          <w:highlight w:val="none"/>
        </w:rPr>
        <w:t>m以下；</w:t>
      </w:r>
    </w:p>
    <w:p w14:paraId="2C71124F">
      <w:pPr>
        <w:numPr>
          <w:ilvl w:val="0"/>
          <w:numId w:val="4"/>
        </w:numPr>
        <w:spacing w:line="520" w:lineRule="exact"/>
        <w:ind w:firstLine="560" w:firstLineChars="200"/>
        <w:rPr>
          <w:rFonts w:eastAsia="楷体"/>
          <w:color w:val="auto"/>
          <w:sz w:val="28"/>
          <w:szCs w:val="28"/>
          <w:highlight w:val="none"/>
        </w:rPr>
      </w:pPr>
      <w:r>
        <w:rPr>
          <w:rFonts w:eastAsia="楷体"/>
          <w:color w:val="auto"/>
          <w:sz w:val="28"/>
          <w:szCs w:val="28"/>
          <w:highlight w:val="none"/>
        </w:rPr>
        <w:t>当遇到有短历时小于75mm的强降雨时，入库最大洪水总量为</w:t>
      </w:r>
      <w:r>
        <w:rPr>
          <w:rFonts w:hint="eastAsia" w:eastAsia="楷体"/>
          <w:color w:val="auto"/>
          <w:sz w:val="28"/>
          <w:szCs w:val="28"/>
          <w:highlight w:val="none"/>
          <w:lang w:val="en-US" w:eastAsia="zh-CN"/>
        </w:rPr>
        <w:t>6.22</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36.71</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36.71</w:t>
      </w:r>
      <w:r>
        <w:rPr>
          <w:rFonts w:eastAsia="楷体"/>
          <w:color w:val="auto"/>
          <w:sz w:val="28"/>
          <w:szCs w:val="28"/>
          <w:highlight w:val="none"/>
        </w:rPr>
        <w:t>m以上，可在收到泉州市气象部门预警后，先预泄腾空库容迎峰，</w:t>
      </w:r>
      <w:r>
        <w:rPr>
          <w:rFonts w:hint="eastAsia" w:eastAsia="楷体"/>
          <w:color w:val="auto"/>
          <w:sz w:val="28"/>
          <w:szCs w:val="28"/>
          <w:highlight w:val="none"/>
        </w:rPr>
        <w:t>使水</w:t>
      </w:r>
      <w:r>
        <w:rPr>
          <w:rFonts w:eastAsia="楷体"/>
          <w:color w:val="auto"/>
          <w:sz w:val="28"/>
          <w:szCs w:val="28"/>
          <w:highlight w:val="none"/>
        </w:rPr>
        <w:t>库水位</w:t>
      </w:r>
      <w:r>
        <w:rPr>
          <w:rFonts w:hint="eastAsia" w:eastAsia="楷体"/>
          <w:color w:val="auto"/>
          <w:sz w:val="28"/>
          <w:szCs w:val="28"/>
          <w:highlight w:val="none"/>
        </w:rPr>
        <w:t>降至</w:t>
      </w:r>
      <w:r>
        <w:rPr>
          <w:rFonts w:hint="eastAsia" w:eastAsia="楷体"/>
          <w:color w:val="auto"/>
          <w:sz w:val="28"/>
          <w:szCs w:val="28"/>
          <w:highlight w:val="none"/>
          <w:lang w:val="en-US" w:eastAsia="zh-CN"/>
        </w:rPr>
        <w:t>36.71</w:t>
      </w:r>
      <w:r>
        <w:rPr>
          <w:rFonts w:eastAsia="楷体"/>
          <w:color w:val="auto"/>
          <w:sz w:val="28"/>
          <w:szCs w:val="28"/>
          <w:highlight w:val="none"/>
        </w:rPr>
        <w:t>m以下；</w:t>
      </w:r>
    </w:p>
    <w:p w14:paraId="308898F5">
      <w:pPr>
        <w:numPr>
          <w:ilvl w:val="0"/>
          <w:numId w:val="4"/>
        </w:numPr>
        <w:spacing w:line="520" w:lineRule="exact"/>
        <w:ind w:firstLine="560" w:firstLineChars="200"/>
        <w:rPr>
          <w:rFonts w:hint="default"/>
        </w:rPr>
      </w:pPr>
      <w:r>
        <w:rPr>
          <w:rFonts w:eastAsia="楷体"/>
          <w:color w:val="auto"/>
          <w:sz w:val="28"/>
          <w:szCs w:val="28"/>
          <w:highlight w:val="none"/>
        </w:rPr>
        <w:t>当遇到有短历时小于100mm的强降雨时，入库最大洪水总量为</w:t>
      </w:r>
      <w:r>
        <w:rPr>
          <w:rFonts w:hint="eastAsia" w:eastAsia="楷体"/>
          <w:color w:val="auto"/>
          <w:sz w:val="28"/>
          <w:szCs w:val="28"/>
          <w:highlight w:val="none"/>
          <w:lang w:val="en-US" w:eastAsia="zh-CN"/>
        </w:rPr>
        <w:t>8.33</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36.22</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36.22</w:t>
      </w:r>
      <w:r>
        <w:rPr>
          <w:rFonts w:eastAsia="楷体"/>
          <w:color w:val="auto"/>
          <w:sz w:val="28"/>
          <w:szCs w:val="28"/>
          <w:highlight w:val="none"/>
        </w:rPr>
        <w:t>m以上，可在收到泉州市气象部门预警后，先预泄腾空库容迎峰，</w:t>
      </w:r>
      <w:r>
        <w:rPr>
          <w:rFonts w:hint="eastAsia" w:eastAsia="楷体"/>
          <w:color w:val="auto"/>
          <w:sz w:val="28"/>
          <w:szCs w:val="28"/>
          <w:highlight w:val="none"/>
        </w:rPr>
        <w:t>使水</w:t>
      </w:r>
      <w:r>
        <w:rPr>
          <w:rFonts w:eastAsia="楷体"/>
          <w:color w:val="auto"/>
          <w:sz w:val="28"/>
          <w:szCs w:val="28"/>
          <w:highlight w:val="none"/>
        </w:rPr>
        <w:t>库水位</w:t>
      </w:r>
      <w:r>
        <w:rPr>
          <w:rFonts w:hint="eastAsia" w:eastAsia="楷体"/>
          <w:color w:val="auto"/>
          <w:sz w:val="28"/>
          <w:szCs w:val="28"/>
          <w:highlight w:val="none"/>
        </w:rPr>
        <w:t>降至</w:t>
      </w:r>
      <w:r>
        <w:rPr>
          <w:rFonts w:hint="eastAsia" w:eastAsia="楷体"/>
          <w:color w:val="auto"/>
          <w:sz w:val="28"/>
          <w:szCs w:val="28"/>
          <w:highlight w:val="none"/>
          <w:lang w:val="en-US" w:eastAsia="zh-CN"/>
        </w:rPr>
        <w:t>36.22</w:t>
      </w:r>
      <w:r>
        <w:rPr>
          <w:rFonts w:eastAsia="楷体"/>
          <w:color w:val="auto"/>
          <w:sz w:val="28"/>
          <w:szCs w:val="28"/>
          <w:highlight w:val="none"/>
        </w:rPr>
        <w:t>m以下</w:t>
      </w:r>
      <w:r>
        <w:rPr>
          <w:rFonts w:hint="eastAsia" w:eastAsia="楷体"/>
          <w:color w:val="auto"/>
          <w:sz w:val="28"/>
          <w:szCs w:val="28"/>
          <w:highlight w:val="none"/>
          <w:lang w:eastAsia="zh-CN"/>
        </w:rPr>
        <w:t>。</w:t>
      </w:r>
    </w:p>
    <w:p w14:paraId="534B0B76">
      <w:pPr>
        <w:numPr>
          <w:ilvl w:val="0"/>
          <w:numId w:val="0"/>
        </w:numPr>
        <w:spacing w:line="520" w:lineRule="exact"/>
        <w:ind w:firstLine="562" w:firstLineChars="200"/>
        <w:rPr>
          <w:rFonts w:eastAsia="楷体"/>
          <w:b/>
          <w:bCs/>
          <w:color w:val="auto"/>
          <w:sz w:val="28"/>
          <w:szCs w:val="28"/>
          <w:highlight w:val="none"/>
        </w:rPr>
      </w:pPr>
      <w:r>
        <w:rPr>
          <w:rFonts w:hint="eastAsia" w:eastAsia="楷体"/>
          <w:b/>
          <w:bCs/>
          <w:color w:val="auto"/>
          <w:sz w:val="28"/>
          <w:szCs w:val="28"/>
          <w:highlight w:val="none"/>
          <w:lang w:val="en-US" w:eastAsia="zh-CN"/>
        </w:rPr>
        <w:t>3、</w:t>
      </w:r>
      <w:r>
        <w:rPr>
          <w:rFonts w:eastAsia="楷体"/>
          <w:b/>
          <w:bCs/>
          <w:color w:val="auto"/>
          <w:sz w:val="28"/>
          <w:szCs w:val="28"/>
          <w:highlight w:val="none"/>
        </w:rPr>
        <w:t>在汛期期间遇到台风暴雨或长历时强降雨时，根据以往台风经验，直接登陆或对我市造成严重影响的台风造成的降雨过程前后持续时间一般不超过2天，多为24~50小时，连续2次暴雨有时也有发生，但一般均有1～2天的时间间隔，连续2次均为2天的较大暴雨发生的机会极少，台风多发生在6～9月。降雨造成的较大洪水影响一般为5天，约占总降雨量的60%，5天入库洪水总量比例一般为20%、40%、20%、10%、5%，根据7天台风路径预测，从台风（低热带低气压）形成开始关注台风。</w:t>
      </w:r>
    </w:p>
    <w:p w14:paraId="51D356ED">
      <w:pPr>
        <w:numPr>
          <w:ilvl w:val="0"/>
          <w:numId w:val="6"/>
        </w:numPr>
        <w:spacing w:line="520" w:lineRule="exact"/>
        <w:ind w:firstLine="560" w:firstLineChars="200"/>
        <w:rPr>
          <w:rFonts w:eastAsia="楷体"/>
          <w:color w:val="auto"/>
          <w:sz w:val="28"/>
          <w:szCs w:val="28"/>
          <w:highlight w:val="none"/>
        </w:rPr>
      </w:pPr>
      <w:r>
        <w:rPr>
          <w:rFonts w:eastAsia="楷体"/>
          <w:color w:val="auto"/>
          <w:sz w:val="28"/>
          <w:szCs w:val="28"/>
          <w:highlight w:val="none"/>
        </w:rPr>
        <w:t>当遇到台风对我市降雨影响预计达到100mm的强降雨时，单日入库最大洪水总量为</w:t>
      </w:r>
      <w:r>
        <w:rPr>
          <w:rFonts w:hint="eastAsia" w:eastAsia="楷体"/>
          <w:color w:val="auto"/>
          <w:sz w:val="28"/>
          <w:szCs w:val="28"/>
          <w:highlight w:val="none"/>
          <w:lang w:val="en-US" w:eastAsia="zh-CN"/>
        </w:rPr>
        <w:t>7.87</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36.33</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36.33</w:t>
      </w:r>
      <w:r>
        <w:rPr>
          <w:rFonts w:eastAsia="楷体"/>
          <w:color w:val="auto"/>
          <w:sz w:val="28"/>
          <w:szCs w:val="28"/>
          <w:highlight w:val="none"/>
        </w:rPr>
        <w:t>m以上，可在收到泉州市气象部门预警后，先预泄腾空库容迎峰，</w:t>
      </w:r>
      <w:r>
        <w:rPr>
          <w:rFonts w:hint="eastAsia" w:eastAsia="楷体"/>
          <w:color w:val="auto"/>
          <w:sz w:val="28"/>
          <w:szCs w:val="28"/>
          <w:highlight w:val="none"/>
        </w:rPr>
        <w:t>使水</w:t>
      </w:r>
      <w:r>
        <w:rPr>
          <w:rFonts w:eastAsia="楷体"/>
          <w:color w:val="auto"/>
          <w:sz w:val="28"/>
          <w:szCs w:val="28"/>
          <w:highlight w:val="none"/>
        </w:rPr>
        <w:t>库水位</w:t>
      </w:r>
      <w:r>
        <w:rPr>
          <w:rFonts w:hint="eastAsia" w:eastAsia="楷体"/>
          <w:color w:val="auto"/>
          <w:sz w:val="28"/>
          <w:szCs w:val="28"/>
          <w:highlight w:val="none"/>
        </w:rPr>
        <w:t>降至</w:t>
      </w:r>
      <w:r>
        <w:rPr>
          <w:rFonts w:hint="eastAsia" w:eastAsia="楷体"/>
          <w:color w:val="auto"/>
          <w:sz w:val="28"/>
          <w:szCs w:val="28"/>
          <w:highlight w:val="none"/>
          <w:lang w:val="en-US" w:eastAsia="zh-CN"/>
        </w:rPr>
        <w:t>36.33</w:t>
      </w:r>
      <w:r>
        <w:rPr>
          <w:rFonts w:eastAsia="楷体"/>
          <w:color w:val="auto"/>
          <w:sz w:val="28"/>
          <w:szCs w:val="28"/>
          <w:highlight w:val="none"/>
        </w:rPr>
        <w:t>m以下。</w:t>
      </w:r>
    </w:p>
    <w:p w14:paraId="366C896A">
      <w:pPr>
        <w:numPr>
          <w:ilvl w:val="0"/>
          <w:numId w:val="6"/>
        </w:numPr>
        <w:spacing w:line="520" w:lineRule="exact"/>
        <w:ind w:firstLine="560" w:firstLineChars="200"/>
        <w:rPr>
          <w:rFonts w:eastAsia="楷体"/>
          <w:color w:val="auto"/>
          <w:sz w:val="28"/>
          <w:szCs w:val="28"/>
          <w:highlight w:val="none"/>
        </w:rPr>
      </w:pPr>
      <w:r>
        <w:rPr>
          <w:rFonts w:eastAsia="楷体"/>
          <w:color w:val="auto"/>
          <w:sz w:val="28"/>
          <w:szCs w:val="28"/>
          <w:highlight w:val="none"/>
        </w:rPr>
        <w:t>当遇到台风对我市降雨影响预计达到150mm的强降雨时，单日入库最大洪水总量为</w:t>
      </w:r>
      <w:r>
        <w:rPr>
          <w:rFonts w:hint="eastAsia" w:eastAsia="楷体"/>
          <w:color w:val="auto"/>
          <w:sz w:val="28"/>
          <w:szCs w:val="28"/>
          <w:highlight w:val="none"/>
          <w:lang w:val="en-US" w:eastAsia="zh-CN"/>
        </w:rPr>
        <w:t>11.78</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35.5</w:t>
      </w:r>
      <w:r>
        <w:rPr>
          <w:rFonts w:eastAsia="楷体"/>
          <w:color w:val="auto"/>
          <w:sz w:val="28"/>
          <w:szCs w:val="28"/>
          <w:highlight w:val="none"/>
        </w:rPr>
        <w:t>m以下，可不考虑水库泄洪；如水库水位在</w:t>
      </w:r>
      <w:r>
        <w:rPr>
          <w:rFonts w:hint="eastAsia" w:eastAsia="楷体"/>
          <w:color w:val="auto"/>
          <w:sz w:val="28"/>
          <w:szCs w:val="28"/>
          <w:highlight w:val="none"/>
        </w:rPr>
        <w:t>1</w:t>
      </w:r>
      <w:r>
        <w:rPr>
          <w:rFonts w:hint="eastAsia" w:eastAsia="楷体"/>
          <w:color w:val="auto"/>
          <w:sz w:val="28"/>
          <w:szCs w:val="28"/>
          <w:highlight w:val="none"/>
          <w:lang w:val="en-US" w:eastAsia="zh-CN"/>
        </w:rPr>
        <w:t>35.5</w:t>
      </w:r>
      <w:r>
        <w:rPr>
          <w:rFonts w:eastAsia="楷体"/>
          <w:color w:val="auto"/>
          <w:sz w:val="28"/>
          <w:szCs w:val="28"/>
          <w:highlight w:val="none"/>
        </w:rPr>
        <w:t>m以上，可在收到泉州市气象部门预警后，先预泄腾空库容迎峰，</w:t>
      </w:r>
      <w:r>
        <w:rPr>
          <w:rFonts w:hint="eastAsia" w:eastAsia="楷体"/>
          <w:color w:val="auto"/>
          <w:sz w:val="28"/>
          <w:szCs w:val="28"/>
          <w:highlight w:val="none"/>
        </w:rPr>
        <w:t>使水</w:t>
      </w:r>
      <w:r>
        <w:rPr>
          <w:rFonts w:eastAsia="楷体"/>
          <w:color w:val="auto"/>
          <w:sz w:val="28"/>
          <w:szCs w:val="28"/>
          <w:highlight w:val="none"/>
        </w:rPr>
        <w:t>库水位</w:t>
      </w:r>
      <w:r>
        <w:rPr>
          <w:rFonts w:hint="eastAsia" w:eastAsia="楷体"/>
          <w:color w:val="auto"/>
          <w:sz w:val="28"/>
          <w:szCs w:val="28"/>
          <w:highlight w:val="none"/>
        </w:rPr>
        <w:t>降至</w:t>
      </w:r>
      <w:r>
        <w:rPr>
          <w:rFonts w:hint="eastAsia" w:eastAsia="楷体"/>
          <w:color w:val="auto"/>
          <w:sz w:val="28"/>
          <w:szCs w:val="28"/>
          <w:highlight w:val="none"/>
          <w:lang w:val="en-US" w:eastAsia="zh-CN"/>
        </w:rPr>
        <w:t>35.5</w:t>
      </w:r>
      <w:r>
        <w:rPr>
          <w:rFonts w:eastAsia="楷体"/>
          <w:color w:val="auto"/>
          <w:sz w:val="28"/>
          <w:szCs w:val="28"/>
          <w:highlight w:val="none"/>
        </w:rPr>
        <w:t>m以下。</w:t>
      </w:r>
    </w:p>
    <w:p w14:paraId="4298C622">
      <w:pPr>
        <w:spacing w:line="520" w:lineRule="exact"/>
        <w:ind w:firstLine="560" w:firstLineChars="200"/>
        <w:rPr>
          <w:rFonts w:eastAsia="楷体"/>
          <w:color w:val="auto"/>
          <w:sz w:val="28"/>
          <w:szCs w:val="28"/>
          <w:highlight w:val="none"/>
        </w:rPr>
      </w:pPr>
      <w:r>
        <w:rPr>
          <w:rFonts w:eastAsia="楷体"/>
          <w:color w:val="auto"/>
          <w:sz w:val="28"/>
          <w:szCs w:val="28"/>
          <w:highlight w:val="none"/>
        </w:rPr>
        <w:t>3）当遇到台风对我市降雨影响预计达到200mm的强降雨时，单日入库最大洪水总量为</w:t>
      </w:r>
      <w:r>
        <w:rPr>
          <w:rFonts w:hint="eastAsia" w:eastAsia="楷体"/>
          <w:color w:val="auto"/>
          <w:sz w:val="28"/>
          <w:szCs w:val="28"/>
          <w:highlight w:val="none"/>
          <w:lang w:val="en-US" w:eastAsia="zh-CN"/>
        </w:rPr>
        <w:t>15.66</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34.54</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34.54</w:t>
      </w:r>
      <w:r>
        <w:rPr>
          <w:rFonts w:eastAsia="楷体"/>
          <w:color w:val="auto"/>
          <w:sz w:val="28"/>
          <w:szCs w:val="28"/>
          <w:highlight w:val="none"/>
        </w:rPr>
        <w:t>m以上，可在收到泉州市气象部门预警后，先预泄腾空库容迎峰，</w:t>
      </w:r>
      <w:r>
        <w:rPr>
          <w:rFonts w:hint="eastAsia" w:eastAsia="楷体"/>
          <w:color w:val="auto"/>
          <w:sz w:val="28"/>
          <w:szCs w:val="28"/>
          <w:highlight w:val="none"/>
        </w:rPr>
        <w:t>使水</w:t>
      </w:r>
      <w:r>
        <w:rPr>
          <w:rFonts w:eastAsia="楷体"/>
          <w:color w:val="auto"/>
          <w:sz w:val="28"/>
          <w:szCs w:val="28"/>
          <w:highlight w:val="none"/>
        </w:rPr>
        <w:t>库水位</w:t>
      </w:r>
      <w:r>
        <w:rPr>
          <w:rFonts w:hint="eastAsia" w:eastAsia="楷体"/>
          <w:color w:val="auto"/>
          <w:sz w:val="28"/>
          <w:szCs w:val="28"/>
          <w:highlight w:val="none"/>
        </w:rPr>
        <w:t>降至</w:t>
      </w:r>
      <w:r>
        <w:rPr>
          <w:rFonts w:hint="eastAsia" w:eastAsia="楷体"/>
          <w:color w:val="auto"/>
          <w:sz w:val="28"/>
          <w:szCs w:val="28"/>
          <w:highlight w:val="none"/>
          <w:lang w:val="en-US" w:eastAsia="zh-CN"/>
        </w:rPr>
        <w:t>34.54</w:t>
      </w:r>
      <w:r>
        <w:rPr>
          <w:rFonts w:eastAsia="楷体"/>
          <w:color w:val="auto"/>
          <w:sz w:val="28"/>
          <w:szCs w:val="28"/>
          <w:highlight w:val="none"/>
        </w:rPr>
        <w:t>m以下。</w:t>
      </w:r>
    </w:p>
    <w:p w14:paraId="06B0EEC6">
      <w:pPr>
        <w:spacing w:line="520" w:lineRule="exact"/>
        <w:ind w:firstLine="560" w:firstLineChars="200"/>
        <w:rPr>
          <w:rFonts w:eastAsia="楷体"/>
          <w:color w:val="auto"/>
          <w:sz w:val="28"/>
          <w:szCs w:val="28"/>
          <w:highlight w:val="none"/>
        </w:rPr>
      </w:pPr>
      <w:r>
        <w:rPr>
          <w:rFonts w:eastAsia="楷体"/>
          <w:color w:val="auto"/>
          <w:sz w:val="28"/>
          <w:szCs w:val="28"/>
          <w:highlight w:val="none"/>
        </w:rPr>
        <w:t>4）当遇到台风对我市降雨影响预计达到250mm的强降雨时，单日入库最大洪水总量为</w:t>
      </w:r>
      <w:r>
        <w:rPr>
          <w:rFonts w:hint="eastAsia" w:eastAsia="楷体"/>
          <w:color w:val="auto"/>
          <w:sz w:val="28"/>
          <w:szCs w:val="28"/>
          <w:highlight w:val="none"/>
          <w:lang w:val="en-US" w:eastAsia="zh-CN"/>
        </w:rPr>
        <w:t>19.55</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rPr>
        <w:t>死水位</w:t>
      </w:r>
      <w:r>
        <w:rPr>
          <w:rFonts w:hint="eastAsia" w:eastAsia="楷体"/>
          <w:color w:val="auto"/>
          <w:sz w:val="28"/>
          <w:szCs w:val="28"/>
          <w:highlight w:val="none"/>
          <w:lang w:val="en-US" w:eastAsia="zh-CN"/>
        </w:rPr>
        <w:t>29.45</w:t>
      </w:r>
      <w:r>
        <w:rPr>
          <w:rFonts w:eastAsia="楷体"/>
          <w:color w:val="auto"/>
          <w:sz w:val="28"/>
          <w:szCs w:val="28"/>
          <w:highlight w:val="none"/>
        </w:rPr>
        <w:t>m以下，可不考虑水库泄洪；如水库水位在</w:t>
      </w:r>
      <w:r>
        <w:rPr>
          <w:rFonts w:hint="eastAsia" w:eastAsia="楷体"/>
          <w:color w:val="auto"/>
          <w:sz w:val="28"/>
          <w:szCs w:val="28"/>
          <w:highlight w:val="none"/>
        </w:rPr>
        <w:t>死水位</w:t>
      </w:r>
      <w:r>
        <w:rPr>
          <w:rFonts w:hint="eastAsia" w:eastAsia="楷体"/>
          <w:color w:val="auto"/>
          <w:sz w:val="28"/>
          <w:szCs w:val="28"/>
          <w:highlight w:val="none"/>
          <w:lang w:val="en-US" w:eastAsia="zh-CN"/>
        </w:rPr>
        <w:t>29.45</w:t>
      </w:r>
      <w:r>
        <w:rPr>
          <w:rFonts w:eastAsia="楷体"/>
          <w:color w:val="auto"/>
          <w:sz w:val="28"/>
          <w:szCs w:val="28"/>
          <w:highlight w:val="none"/>
        </w:rPr>
        <w:t>m以上，可在收到泉州市气象部门预警后，先预泄腾空库容迎峰，</w:t>
      </w:r>
      <w:r>
        <w:rPr>
          <w:rFonts w:hint="eastAsia" w:eastAsia="楷体"/>
          <w:color w:val="auto"/>
          <w:sz w:val="28"/>
          <w:szCs w:val="28"/>
          <w:highlight w:val="none"/>
        </w:rPr>
        <w:t>使水</w:t>
      </w:r>
      <w:r>
        <w:rPr>
          <w:rFonts w:eastAsia="楷体"/>
          <w:color w:val="auto"/>
          <w:sz w:val="28"/>
          <w:szCs w:val="28"/>
          <w:highlight w:val="none"/>
        </w:rPr>
        <w:t>库水位</w:t>
      </w:r>
      <w:r>
        <w:rPr>
          <w:rFonts w:hint="eastAsia" w:eastAsia="楷体"/>
          <w:color w:val="auto"/>
          <w:sz w:val="28"/>
          <w:szCs w:val="28"/>
          <w:highlight w:val="none"/>
        </w:rPr>
        <w:t>降至死水位</w:t>
      </w:r>
      <w:r>
        <w:rPr>
          <w:rFonts w:hint="eastAsia" w:eastAsia="楷体"/>
          <w:color w:val="auto"/>
          <w:sz w:val="28"/>
          <w:szCs w:val="28"/>
          <w:highlight w:val="none"/>
          <w:lang w:val="en-US" w:eastAsia="zh-CN"/>
        </w:rPr>
        <w:t>29.45</w:t>
      </w:r>
      <w:r>
        <w:rPr>
          <w:rFonts w:eastAsia="楷体"/>
          <w:color w:val="auto"/>
          <w:sz w:val="28"/>
          <w:szCs w:val="28"/>
          <w:highlight w:val="none"/>
        </w:rPr>
        <w:t>m以下。</w:t>
      </w:r>
    </w:p>
    <w:p w14:paraId="75E58719">
      <w:pPr>
        <w:spacing w:line="520" w:lineRule="exact"/>
        <w:ind w:firstLine="560" w:firstLineChars="200"/>
        <w:rPr>
          <w:rFonts w:eastAsia="楷体"/>
          <w:color w:val="auto"/>
          <w:sz w:val="28"/>
          <w:szCs w:val="28"/>
          <w:highlight w:val="none"/>
        </w:rPr>
      </w:pPr>
      <w:r>
        <w:rPr>
          <w:rFonts w:eastAsia="楷体"/>
          <w:color w:val="auto"/>
          <w:sz w:val="28"/>
          <w:szCs w:val="28"/>
          <w:highlight w:val="none"/>
        </w:rPr>
        <w:t>5）当遇到台风对我市降雨影响预计达到300mm的强降雨时，单日入库最大洪水总量为</w:t>
      </w:r>
      <w:r>
        <w:rPr>
          <w:rFonts w:hint="eastAsia" w:eastAsia="楷体"/>
          <w:color w:val="auto"/>
          <w:sz w:val="28"/>
          <w:szCs w:val="28"/>
          <w:highlight w:val="none"/>
          <w:lang w:val="en-US" w:eastAsia="zh-CN"/>
        </w:rPr>
        <w:t>23.5</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rPr>
        <w:t>死水位</w:t>
      </w:r>
      <w:r>
        <w:rPr>
          <w:rFonts w:hint="eastAsia" w:eastAsia="楷体"/>
          <w:color w:val="auto"/>
          <w:sz w:val="28"/>
          <w:szCs w:val="28"/>
          <w:highlight w:val="none"/>
          <w:lang w:val="en-US" w:eastAsia="zh-CN"/>
        </w:rPr>
        <w:t>29.45</w:t>
      </w:r>
      <w:r>
        <w:rPr>
          <w:rFonts w:eastAsia="楷体"/>
          <w:color w:val="auto"/>
          <w:sz w:val="28"/>
          <w:szCs w:val="28"/>
          <w:highlight w:val="none"/>
        </w:rPr>
        <w:t>m以下，可不考虑水库泄洪；如水库水位在</w:t>
      </w:r>
      <w:r>
        <w:rPr>
          <w:rFonts w:hint="eastAsia" w:eastAsia="楷体"/>
          <w:color w:val="auto"/>
          <w:sz w:val="28"/>
          <w:szCs w:val="28"/>
          <w:highlight w:val="none"/>
        </w:rPr>
        <w:t>死水位</w:t>
      </w:r>
      <w:r>
        <w:rPr>
          <w:rFonts w:hint="eastAsia" w:eastAsia="楷体"/>
          <w:color w:val="auto"/>
          <w:sz w:val="28"/>
          <w:szCs w:val="28"/>
          <w:highlight w:val="none"/>
          <w:lang w:val="en-US" w:eastAsia="zh-CN"/>
        </w:rPr>
        <w:t>29.45</w:t>
      </w:r>
      <w:r>
        <w:rPr>
          <w:rFonts w:eastAsia="楷体"/>
          <w:color w:val="auto"/>
          <w:sz w:val="28"/>
          <w:szCs w:val="28"/>
          <w:highlight w:val="none"/>
        </w:rPr>
        <w:t>m以上，可在收到泉州市气象部门预警后，先预泄腾空库容迎峰，</w:t>
      </w:r>
      <w:r>
        <w:rPr>
          <w:rFonts w:hint="eastAsia" w:eastAsia="楷体"/>
          <w:color w:val="auto"/>
          <w:sz w:val="28"/>
          <w:szCs w:val="28"/>
          <w:highlight w:val="none"/>
        </w:rPr>
        <w:t>使水</w:t>
      </w:r>
      <w:r>
        <w:rPr>
          <w:rFonts w:eastAsia="楷体"/>
          <w:color w:val="auto"/>
          <w:sz w:val="28"/>
          <w:szCs w:val="28"/>
          <w:highlight w:val="none"/>
        </w:rPr>
        <w:t>库水位</w:t>
      </w:r>
      <w:r>
        <w:rPr>
          <w:rFonts w:hint="eastAsia" w:eastAsia="楷体"/>
          <w:color w:val="auto"/>
          <w:sz w:val="28"/>
          <w:szCs w:val="28"/>
          <w:highlight w:val="none"/>
        </w:rPr>
        <w:t>降至死水位</w:t>
      </w:r>
      <w:r>
        <w:rPr>
          <w:rFonts w:hint="eastAsia" w:eastAsia="楷体"/>
          <w:color w:val="auto"/>
          <w:sz w:val="28"/>
          <w:szCs w:val="28"/>
          <w:highlight w:val="none"/>
          <w:lang w:val="en-US" w:eastAsia="zh-CN"/>
        </w:rPr>
        <w:t>29.45</w:t>
      </w:r>
      <w:r>
        <w:rPr>
          <w:rFonts w:eastAsia="楷体"/>
          <w:color w:val="auto"/>
          <w:sz w:val="28"/>
          <w:szCs w:val="28"/>
          <w:highlight w:val="none"/>
        </w:rPr>
        <w:t>m。</w:t>
      </w:r>
    </w:p>
    <w:p w14:paraId="2C96D2E0">
      <w:pPr>
        <w:spacing w:line="520" w:lineRule="exact"/>
        <w:ind w:left="420" w:leftChars="200"/>
        <w:rPr>
          <w:rFonts w:eastAsia="楷体"/>
          <w:b/>
          <w:bCs/>
          <w:color w:val="auto"/>
          <w:sz w:val="28"/>
          <w:szCs w:val="28"/>
          <w:highlight w:val="none"/>
        </w:rPr>
      </w:pPr>
      <w:r>
        <w:rPr>
          <w:rFonts w:hint="eastAsia" w:eastAsia="楷体"/>
          <w:b/>
          <w:bCs/>
          <w:color w:val="auto"/>
          <w:sz w:val="28"/>
          <w:szCs w:val="28"/>
          <w:highlight w:val="none"/>
          <w:lang w:val="en-US" w:eastAsia="zh-CN"/>
        </w:rPr>
        <w:t>3</w:t>
      </w:r>
      <w:r>
        <w:rPr>
          <w:rFonts w:eastAsia="楷体"/>
          <w:b/>
          <w:bCs/>
          <w:color w:val="auto"/>
          <w:sz w:val="28"/>
          <w:szCs w:val="28"/>
          <w:highlight w:val="none"/>
        </w:rPr>
        <w:t>、预警预报制度</w:t>
      </w:r>
    </w:p>
    <w:p w14:paraId="39E739F8">
      <w:pPr>
        <w:spacing w:line="520" w:lineRule="exact"/>
        <w:ind w:firstLine="560" w:firstLineChars="200"/>
        <w:rPr>
          <w:rFonts w:hint="eastAsia" w:eastAsia="楷体"/>
          <w:color w:val="auto"/>
          <w:sz w:val="28"/>
          <w:szCs w:val="28"/>
          <w:highlight w:val="none"/>
          <w:lang w:eastAsia="zh-CN"/>
        </w:rPr>
      </w:pPr>
      <w:r>
        <w:rPr>
          <w:rFonts w:eastAsia="楷体"/>
          <w:color w:val="auto"/>
          <w:sz w:val="28"/>
          <w:szCs w:val="28"/>
          <w:highlight w:val="none"/>
        </w:rPr>
        <w:t>由于下游沿岸有一定的居民，沿河人类活动较为频繁，为避免发生意外事件，若</w:t>
      </w:r>
      <w:r>
        <w:rPr>
          <w:rFonts w:hint="eastAsia" w:eastAsia="楷体"/>
          <w:color w:val="auto"/>
          <w:sz w:val="28"/>
          <w:szCs w:val="28"/>
          <w:highlight w:val="none"/>
          <w:lang w:val="en-US" w:eastAsia="zh-CN"/>
        </w:rPr>
        <w:t>下</w:t>
      </w:r>
      <w:r>
        <w:rPr>
          <w:rFonts w:eastAsia="楷体"/>
          <w:color w:val="auto"/>
          <w:sz w:val="28"/>
          <w:szCs w:val="28"/>
          <w:highlight w:val="none"/>
        </w:rPr>
        <w:t>泄流量大于10m</w:t>
      </w:r>
      <w:r>
        <w:rPr>
          <w:rFonts w:eastAsia="楷体"/>
          <w:color w:val="auto"/>
          <w:sz w:val="28"/>
          <w:szCs w:val="28"/>
          <w:highlight w:val="none"/>
          <w:vertAlign w:val="superscript"/>
        </w:rPr>
        <w:t>3</w:t>
      </w:r>
      <w:r>
        <w:rPr>
          <w:rFonts w:eastAsia="楷体"/>
          <w:color w:val="auto"/>
          <w:sz w:val="28"/>
          <w:szCs w:val="28"/>
          <w:highlight w:val="none"/>
        </w:rPr>
        <w:t>/s，要将</w:t>
      </w:r>
      <w:r>
        <w:rPr>
          <w:rFonts w:hint="eastAsia" w:eastAsia="楷体"/>
          <w:color w:val="auto"/>
          <w:sz w:val="28"/>
          <w:szCs w:val="28"/>
          <w:highlight w:val="none"/>
          <w:lang w:val="en-US" w:eastAsia="zh-CN"/>
        </w:rPr>
        <w:t>下泄</w:t>
      </w:r>
      <w:r>
        <w:rPr>
          <w:rFonts w:eastAsia="楷体"/>
          <w:color w:val="auto"/>
          <w:sz w:val="28"/>
          <w:szCs w:val="28"/>
          <w:highlight w:val="none"/>
        </w:rPr>
        <w:t>方案上报</w:t>
      </w:r>
      <w:r>
        <w:rPr>
          <w:rFonts w:hint="eastAsia" w:eastAsia="楷体"/>
          <w:color w:val="auto"/>
          <w:sz w:val="28"/>
          <w:szCs w:val="28"/>
          <w:highlight w:val="none"/>
          <w:lang w:val="en-US" w:eastAsia="zh-CN"/>
        </w:rPr>
        <w:t>泉港区农业农村和水务局</w:t>
      </w:r>
      <w:r>
        <w:rPr>
          <w:rFonts w:hint="eastAsia" w:eastAsia="楷体"/>
          <w:color w:val="auto"/>
          <w:sz w:val="28"/>
          <w:szCs w:val="28"/>
          <w:highlight w:val="none"/>
          <w:lang w:eastAsia="zh-CN"/>
        </w:rPr>
        <w:t>。</w:t>
      </w:r>
    </w:p>
    <w:p w14:paraId="03CCF444">
      <w:pPr>
        <w:spacing w:line="520" w:lineRule="exact"/>
        <w:ind w:firstLine="562" w:firstLineChars="200"/>
        <w:rPr>
          <w:rFonts w:eastAsia="楷体"/>
          <w:b/>
          <w:bCs/>
          <w:color w:val="auto"/>
          <w:sz w:val="28"/>
          <w:szCs w:val="28"/>
          <w:highlight w:val="none"/>
        </w:rPr>
      </w:pPr>
      <w:r>
        <w:rPr>
          <w:rFonts w:hint="eastAsia" w:eastAsia="楷体"/>
          <w:b/>
          <w:bCs/>
          <w:color w:val="auto"/>
          <w:sz w:val="28"/>
          <w:szCs w:val="28"/>
          <w:highlight w:val="none"/>
          <w:lang w:val="en-US" w:eastAsia="zh-CN"/>
        </w:rPr>
        <w:t>4</w:t>
      </w:r>
      <w:r>
        <w:rPr>
          <w:rFonts w:eastAsia="楷体"/>
          <w:b/>
          <w:bCs/>
          <w:color w:val="auto"/>
          <w:sz w:val="28"/>
          <w:szCs w:val="28"/>
          <w:highlight w:val="none"/>
        </w:rPr>
        <w:t>、前烧水库泄洪对下游</w:t>
      </w:r>
      <w:r>
        <w:rPr>
          <w:rFonts w:hint="eastAsia" w:eastAsia="楷体"/>
          <w:b/>
          <w:bCs/>
          <w:color w:val="auto"/>
          <w:sz w:val="28"/>
          <w:szCs w:val="28"/>
          <w:highlight w:val="none"/>
        </w:rPr>
        <w:t>河道</w:t>
      </w:r>
      <w:r>
        <w:rPr>
          <w:rFonts w:eastAsia="楷体"/>
          <w:b/>
          <w:bCs/>
          <w:color w:val="auto"/>
          <w:sz w:val="28"/>
          <w:szCs w:val="28"/>
          <w:highlight w:val="none"/>
        </w:rPr>
        <w:t>的防洪调度影响</w:t>
      </w:r>
    </w:p>
    <w:p w14:paraId="28C13884">
      <w:pPr>
        <w:spacing w:line="520" w:lineRule="exact"/>
        <w:ind w:firstLine="560" w:firstLineChars="200"/>
        <w:rPr>
          <w:rFonts w:eastAsia="楷体"/>
          <w:color w:val="auto"/>
          <w:sz w:val="28"/>
          <w:szCs w:val="28"/>
          <w:highlight w:val="none"/>
        </w:rPr>
      </w:pPr>
      <w:r>
        <w:rPr>
          <w:rFonts w:eastAsia="楷体"/>
          <w:color w:val="auto"/>
          <w:sz w:val="28"/>
          <w:highlight w:val="none"/>
        </w:rPr>
        <w:t>前烧水库在一定程度上提高了下游</w:t>
      </w:r>
      <w:r>
        <w:rPr>
          <w:rFonts w:hint="eastAsia" w:eastAsia="楷体"/>
          <w:color w:val="auto"/>
          <w:sz w:val="28"/>
          <w:highlight w:val="none"/>
        </w:rPr>
        <w:t>河道</w:t>
      </w:r>
      <w:r>
        <w:rPr>
          <w:rFonts w:eastAsia="楷体"/>
          <w:color w:val="auto"/>
          <w:sz w:val="28"/>
          <w:highlight w:val="none"/>
        </w:rPr>
        <w:t>的防洪能力</w:t>
      </w:r>
      <w:r>
        <w:rPr>
          <w:rFonts w:hint="eastAsia" w:eastAsia="楷体"/>
          <w:color w:val="auto"/>
          <w:sz w:val="28"/>
          <w:highlight w:val="none"/>
        </w:rPr>
        <w:t>，起到了一定的削峰调洪作用</w:t>
      </w:r>
      <w:r>
        <w:rPr>
          <w:rFonts w:eastAsia="楷体"/>
          <w:color w:val="auto"/>
          <w:sz w:val="28"/>
          <w:highlight w:val="none"/>
        </w:rPr>
        <w:t>。</w:t>
      </w:r>
    </w:p>
    <w:p w14:paraId="6E2CF985">
      <w:pPr>
        <w:spacing w:line="520" w:lineRule="exact"/>
        <w:ind w:firstLine="562" w:firstLineChars="200"/>
        <w:rPr>
          <w:rFonts w:eastAsia="楷体"/>
          <w:b/>
          <w:bCs/>
          <w:color w:val="auto"/>
          <w:sz w:val="28"/>
          <w:szCs w:val="28"/>
          <w:highlight w:val="none"/>
        </w:rPr>
      </w:pPr>
      <w:r>
        <w:rPr>
          <w:rFonts w:hint="eastAsia" w:eastAsia="楷体"/>
          <w:b/>
          <w:bCs/>
          <w:color w:val="auto"/>
          <w:sz w:val="28"/>
          <w:szCs w:val="28"/>
          <w:highlight w:val="none"/>
          <w:lang w:val="en-US" w:eastAsia="zh-CN"/>
        </w:rPr>
        <w:t>5</w:t>
      </w:r>
      <w:r>
        <w:rPr>
          <w:rFonts w:eastAsia="楷体"/>
          <w:b/>
          <w:bCs/>
          <w:color w:val="auto"/>
          <w:sz w:val="28"/>
          <w:szCs w:val="28"/>
          <w:highlight w:val="none"/>
        </w:rPr>
        <w:t>、突发事件调度</w:t>
      </w:r>
    </w:p>
    <w:p w14:paraId="15A3A8EB">
      <w:pPr>
        <w:spacing w:line="520" w:lineRule="exact"/>
        <w:ind w:firstLine="560" w:firstLineChars="200"/>
        <w:rPr>
          <w:rFonts w:eastAsia="楷体"/>
          <w:color w:val="auto"/>
          <w:sz w:val="28"/>
          <w:szCs w:val="28"/>
          <w:highlight w:val="none"/>
        </w:rPr>
      </w:pPr>
      <w:r>
        <w:rPr>
          <w:rFonts w:eastAsia="楷体"/>
          <w:color w:val="auto"/>
          <w:sz w:val="28"/>
          <w:szCs w:val="28"/>
          <w:highlight w:val="none"/>
        </w:rPr>
        <w:t>一旦突发性事件发生时，立即启动应急预案，服从泉州市人民政府防汛抗旱指挥部调度安排，水库具体应急措施包括：</w:t>
      </w:r>
    </w:p>
    <w:p w14:paraId="24B95318">
      <w:pPr>
        <w:spacing w:line="520" w:lineRule="exact"/>
        <w:ind w:firstLine="560" w:firstLineChars="200"/>
        <w:rPr>
          <w:rFonts w:eastAsia="楷体"/>
          <w:color w:val="auto"/>
          <w:sz w:val="28"/>
          <w:szCs w:val="28"/>
          <w:highlight w:val="none"/>
        </w:rPr>
      </w:pPr>
      <w:r>
        <w:rPr>
          <w:rFonts w:eastAsia="楷体"/>
          <w:color w:val="auto"/>
          <w:sz w:val="28"/>
          <w:szCs w:val="28"/>
          <w:highlight w:val="none"/>
        </w:rPr>
        <w:t>1、水库有关全体人员24小时昼夜值班，领导带班，并确保与上级主管部门及有关防汛部门领导通讯畅通，加强对水库枢纽建筑物的检查与观测，及时掌握雨情水情，修订洪水预报结果及调洪方案，做好汛情通报，随时向上级主管部门汇报雨情、水情和工情；</w:t>
      </w:r>
    </w:p>
    <w:p w14:paraId="1AFA8A6D">
      <w:pPr>
        <w:spacing w:line="520" w:lineRule="exact"/>
        <w:ind w:firstLine="560" w:firstLineChars="200"/>
        <w:rPr>
          <w:rFonts w:eastAsia="楷体"/>
          <w:color w:val="auto"/>
          <w:sz w:val="28"/>
          <w:szCs w:val="28"/>
          <w:highlight w:val="none"/>
        </w:rPr>
      </w:pPr>
      <w:r>
        <w:rPr>
          <w:rFonts w:eastAsia="楷体"/>
          <w:color w:val="auto"/>
          <w:sz w:val="28"/>
          <w:szCs w:val="28"/>
          <w:highlight w:val="none"/>
        </w:rPr>
        <w:t>2、提前2个小时通知下游的有关村落及有关单位等，主要是</w:t>
      </w:r>
      <w:r>
        <w:rPr>
          <w:rFonts w:hint="eastAsia" w:eastAsia="楷体"/>
          <w:color w:val="auto"/>
          <w:sz w:val="28"/>
          <w:szCs w:val="28"/>
          <w:highlight w:val="none"/>
        </w:rPr>
        <w:t>前烧村</w:t>
      </w:r>
      <w:r>
        <w:rPr>
          <w:rFonts w:eastAsia="楷体"/>
          <w:color w:val="auto"/>
          <w:sz w:val="28"/>
          <w:szCs w:val="28"/>
          <w:highlight w:val="none"/>
        </w:rPr>
        <w:t>及</w:t>
      </w:r>
      <w:r>
        <w:rPr>
          <w:rFonts w:hint="eastAsia" w:eastAsia="楷体"/>
          <w:color w:val="auto"/>
          <w:sz w:val="28"/>
          <w:szCs w:val="28"/>
          <w:highlight w:val="none"/>
        </w:rPr>
        <w:t>前黄</w:t>
      </w:r>
      <w:r>
        <w:rPr>
          <w:rFonts w:eastAsia="楷体"/>
          <w:color w:val="auto"/>
          <w:sz w:val="28"/>
          <w:szCs w:val="28"/>
          <w:highlight w:val="none"/>
        </w:rPr>
        <w:t>镇政府。</w:t>
      </w:r>
    </w:p>
    <w:p w14:paraId="35483BFF">
      <w:pPr>
        <w:spacing w:line="520" w:lineRule="exact"/>
        <w:ind w:firstLine="560" w:firstLineChars="200"/>
        <w:rPr>
          <w:rFonts w:eastAsia="楷体"/>
          <w:color w:val="auto"/>
          <w:sz w:val="28"/>
          <w:szCs w:val="28"/>
          <w:highlight w:val="none"/>
        </w:rPr>
      </w:pPr>
      <w:r>
        <w:rPr>
          <w:rFonts w:eastAsia="楷体"/>
          <w:color w:val="auto"/>
          <w:sz w:val="28"/>
          <w:szCs w:val="28"/>
          <w:highlight w:val="none"/>
        </w:rPr>
        <w:t>3、动员邻近乡村的抗洪抢险队伍编好梯队，并调动交通运输工具待命。</w:t>
      </w:r>
    </w:p>
    <w:p w14:paraId="06CDA792">
      <w:pPr>
        <w:spacing w:line="520" w:lineRule="exact"/>
        <w:ind w:firstLine="562" w:firstLineChars="200"/>
        <w:rPr>
          <w:rFonts w:eastAsia="楷体"/>
          <w:bCs/>
          <w:color w:val="auto"/>
          <w:sz w:val="28"/>
          <w:szCs w:val="28"/>
          <w:highlight w:val="none"/>
        </w:rPr>
      </w:pPr>
      <w:r>
        <w:rPr>
          <w:rFonts w:eastAsia="楷体"/>
          <w:b/>
          <w:bCs/>
          <w:color w:val="auto"/>
          <w:sz w:val="28"/>
          <w:szCs w:val="28"/>
          <w:highlight w:val="none"/>
        </w:rPr>
        <w:t>防洪调度注意事项：</w:t>
      </w:r>
      <w:r>
        <w:rPr>
          <w:rFonts w:eastAsia="楷体"/>
          <w:bCs/>
          <w:color w:val="auto"/>
          <w:sz w:val="28"/>
          <w:szCs w:val="28"/>
          <w:highlight w:val="none"/>
        </w:rPr>
        <w:t>前烧水库防洪调度注意事项：一是要严格执行上级防汛部门下达的调指</w:t>
      </w:r>
      <w:r>
        <w:rPr>
          <w:rFonts w:eastAsia="楷体"/>
          <w:color w:val="auto"/>
          <w:sz w:val="28"/>
          <w:szCs w:val="28"/>
          <w:highlight w:val="none"/>
        </w:rPr>
        <w:t>令；二是要</w:t>
      </w:r>
      <w:r>
        <w:rPr>
          <w:rFonts w:eastAsia="楷体"/>
          <w:bCs/>
          <w:color w:val="auto"/>
          <w:sz w:val="28"/>
          <w:szCs w:val="28"/>
          <w:highlight w:val="none"/>
        </w:rPr>
        <w:t>密切注意台风、暴雨的动态和降雨气象预报；三是要根据流域降雨汇流特性和水库水位以及上下游防洪排涝要求，对水库调度做科学研判，并制定预排预泄方案。四是要提早通知水库上下游防汛责任人，并做好记录。</w:t>
      </w:r>
    </w:p>
    <w:p w14:paraId="243B5AB8">
      <w:pPr>
        <w:spacing w:line="520" w:lineRule="exact"/>
        <w:ind w:firstLine="560" w:firstLineChars="200"/>
        <w:rPr>
          <w:rFonts w:eastAsia="楷体"/>
          <w:color w:val="auto"/>
          <w:sz w:val="28"/>
          <w:szCs w:val="28"/>
          <w:highlight w:val="none"/>
        </w:rPr>
      </w:pPr>
    </w:p>
    <w:p w14:paraId="2CDA88B2">
      <w:pPr>
        <w:spacing w:line="520" w:lineRule="exact"/>
        <w:ind w:firstLine="560" w:firstLineChars="200"/>
        <w:rPr>
          <w:rFonts w:eastAsia="楷体"/>
          <w:color w:val="auto"/>
          <w:sz w:val="28"/>
          <w:szCs w:val="28"/>
          <w:highlight w:val="none"/>
        </w:rPr>
      </w:pPr>
    </w:p>
    <w:p w14:paraId="0E3305D9">
      <w:pPr>
        <w:spacing w:line="520" w:lineRule="exact"/>
        <w:ind w:firstLine="560" w:firstLineChars="200"/>
        <w:rPr>
          <w:rFonts w:eastAsia="楷体"/>
          <w:color w:val="auto"/>
          <w:sz w:val="28"/>
          <w:szCs w:val="28"/>
          <w:highlight w:val="none"/>
        </w:rPr>
      </w:pPr>
    </w:p>
    <w:p w14:paraId="2E283D75">
      <w:pPr>
        <w:spacing w:line="520" w:lineRule="exact"/>
        <w:ind w:firstLine="560" w:firstLineChars="200"/>
        <w:rPr>
          <w:rFonts w:eastAsia="楷体"/>
          <w:color w:val="auto"/>
          <w:sz w:val="28"/>
          <w:szCs w:val="28"/>
          <w:highlight w:val="none"/>
        </w:rPr>
      </w:pPr>
    </w:p>
    <w:p w14:paraId="6B11FBD3">
      <w:pPr>
        <w:adjustRightInd w:val="0"/>
        <w:snapToGrid w:val="0"/>
        <w:spacing w:before="156" w:beforeLines="50" w:after="156" w:afterLines="50"/>
        <w:jc w:val="center"/>
        <w:outlineLvl w:val="0"/>
        <w:rPr>
          <w:rStyle w:val="50"/>
          <w:rFonts w:eastAsia="楷体"/>
          <w:b/>
          <w:bCs/>
          <w:color w:val="auto"/>
          <w:sz w:val="36"/>
          <w:szCs w:val="36"/>
          <w:highlight w:val="none"/>
        </w:rPr>
        <w:sectPr>
          <w:footerReference r:id="rId9" w:type="default"/>
          <w:pgSz w:w="11907" w:h="16840"/>
          <w:pgMar w:top="1418" w:right="1418" w:bottom="1418" w:left="1418" w:header="851" w:footer="992" w:gutter="0"/>
          <w:pgNumType w:fmt="numberInDash"/>
          <w:cols w:space="720" w:num="1"/>
          <w:docGrid w:type="lines" w:linePitch="312" w:charSpace="0"/>
        </w:sectPr>
      </w:pPr>
      <w:bookmarkStart w:id="43" w:name="_Toc21184"/>
    </w:p>
    <w:p w14:paraId="09B41937">
      <w:pPr>
        <w:adjustRightInd w:val="0"/>
        <w:snapToGrid w:val="0"/>
        <w:spacing w:before="156" w:beforeLines="50" w:after="156" w:afterLines="50"/>
        <w:jc w:val="center"/>
        <w:outlineLvl w:val="0"/>
        <w:rPr>
          <w:rStyle w:val="50"/>
          <w:rFonts w:eastAsia="楷体"/>
          <w:b/>
          <w:bCs/>
          <w:color w:val="auto"/>
          <w:sz w:val="36"/>
          <w:szCs w:val="36"/>
          <w:highlight w:val="none"/>
        </w:rPr>
      </w:pPr>
      <w:r>
        <w:rPr>
          <w:rStyle w:val="50"/>
          <w:rFonts w:eastAsia="楷体"/>
          <w:b/>
          <w:bCs/>
          <w:color w:val="auto"/>
          <w:sz w:val="36"/>
          <w:szCs w:val="36"/>
          <w:highlight w:val="none"/>
        </w:rPr>
        <w:t>3 突发事件危害性分析</w:t>
      </w:r>
      <w:bookmarkEnd w:id="43"/>
    </w:p>
    <w:p w14:paraId="63AA8B25">
      <w:pPr>
        <w:spacing w:before="156" w:beforeLines="50" w:after="156" w:afterLines="50"/>
        <w:outlineLvl w:val="1"/>
        <w:rPr>
          <w:rFonts w:eastAsia="楷体"/>
          <w:b/>
          <w:color w:val="auto"/>
          <w:sz w:val="32"/>
          <w:szCs w:val="30"/>
          <w:highlight w:val="none"/>
        </w:rPr>
      </w:pPr>
      <w:bookmarkStart w:id="44" w:name="_Toc10930"/>
      <w:r>
        <w:rPr>
          <w:rFonts w:eastAsia="楷体"/>
          <w:b/>
          <w:color w:val="auto"/>
          <w:sz w:val="32"/>
          <w:szCs w:val="30"/>
          <w:highlight w:val="none"/>
        </w:rPr>
        <w:t>3.1 重大工程险情分析</w:t>
      </w:r>
      <w:bookmarkEnd w:id="44"/>
    </w:p>
    <w:p w14:paraId="3011D314">
      <w:pPr>
        <w:spacing w:line="520" w:lineRule="exact"/>
        <w:ind w:firstLine="560" w:firstLineChars="200"/>
        <w:rPr>
          <w:rFonts w:eastAsia="楷体"/>
          <w:color w:val="auto"/>
          <w:sz w:val="28"/>
          <w:szCs w:val="28"/>
          <w:highlight w:val="none"/>
        </w:rPr>
      </w:pPr>
      <w:r>
        <w:rPr>
          <w:rFonts w:eastAsia="楷体"/>
          <w:color w:val="auto"/>
          <w:sz w:val="28"/>
          <w:szCs w:val="28"/>
          <w:highlight w:val="none"/>
        </w:rPr>
        <w:t>前烧水库属于</w:t>
      </w:r>
      <w:r>
        <w:rPr>
          <w:rFonts w:hint="eastAsia" w:eastAsia="楷体"/>
          <w:color w:val="auto"/>
          <w:sz w:val="28"/>
          <w:szCs w:val="28"/>
          <w:highlight w:val="none"/>
        </w:rPr>
        <w:t>小（2）</w:t>
      </w:r>
      <w:r>
        <w:rPr>
          <w:rFonts w:eastAsia="楷体"/>
          <w:color w:val="auto"/>
          <w:sz w:val="28"/>
          <w:szCs w:val="28"/>
          <w:highlight w:val="none"/>
        </w:rPr>
        <w:t>型水库，根据以往水库运行情况，可能导致水库工程出现重大险情的主要因素有：超标准洪水、地质灾害、地震灾害等，以上因素可能导致水库出现重大险情的种类有：水库库区周边山体出现滑坡，坝基渗漏、失稳，溃坝。若出现水库周边山体滑坡，坝基渗漏、失稳，启闭设备失灵等重大险情，可能导致坝体受损变得单薄，水库水位迅速升高，大坝本身无法承受巨大压力而发生倾覆或溃决，致使水库工程受损无法发挥其效益，同时也会对下游的城镇、人民群众的生命及财产安全、电力设施、通讯设施造成不可估量的损失。</w:t>
      </w:r>
    </w:p>
    <w:p w14:paraId="441ECAC2">
      <w:pPr>
        <w:spacing w:before="156" w:beforeLines="50" w:after="156" w:afterLines="50"/>
        <w:outlineLvl w:val="1"/>
        <w:rPr>
          <w:rFonts w:eastAsia="楷体"/>
          <w:b/>
          <w:color w:val="auto"/>
          <w:sz w:val="32"/>
          <w:szCs w:val="30"/>
          <w:highlight w:val="none"/>
        </w:rPr>
      </w:pPr>
      <w:bookmarkStart w:id="45" w:name="_Toc12151"/>
      <w:r>
        <w:rPr>
          <w:rFonts w:eastAsia="楷体"/>
          <w:b/>
          <w:color w:val="auto"/>
          <w:sz w:val="32"/>
          <w:szCs w:val="30"/>
          <w:highlight w:val="none"/>
        </w:rPr>
        <w:t>3.2 突发事件（溃坝）危害性分析</w:t>
      </w:r>
      <w:bookmarkEnd w:id="45"/>
    </w:p>
    <w:p w14:paraId="04979252">
      <w:pPr>
        <w:spacing w:line="520" w:lineRule="exact"/>
        <w:ind w:firstLine="560" w:firstLineChars="200"/>
        <w:rPr>
          <w:rFonts w:eastAsia="楷体"/>
          <w:color w:val="auto"/>
          <w:sz w:val="28"/>
          <w:szCs w:val="28"/>
          <w:highlight w:val="none"/>
        </w:rPr>
      </w:pPr>
      <w:r>
        <w:rPr>
          <w:rFonts w:eastAsia="楷体"/>
          <w:color w:val="auto"/>
          <w:sz w:val="28"/>
          <w:szCs w:val="28"/>
          <w:highlight w:val="none"/>
        </w:rPr>
        <w:t>前烧水库总库容</w:t>
      </w:r>
      <w:r>
        <w:rPr>
          <w:rFonts w:hint="eastAsia" w:eastAsia="楷体"/>
          <w:color w:val="auto"/>
          <w:sz w:val="28"/>
          <w:szCs w:val="28"/>
          <w:highlight w:val="none"/>
        </w:rPr>
        <w:t>32.74</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，为小（</w:t>
      </w:r>
      <w:r>
        <w:rPr>
          <w:rFonts w:hint="eastAsia" w:eastAsia="楷体"/>
          <w:color w:val="auto"/>
          <w:sz w:val="28"/>
          <w:szCs w:val="28"/>
          <w:highlight w:val="none"/>
        </w:rPr>
        <w:t>2</w:t>
      </w:r>
      <w:r>
        <w:rPr>
          <w:rFonts w:eastAsia="楷体"/>
          <w:color w:val="auto"/>
          <w:sz w:val="28"/>
          <w:szCs w:val="28"/>
          <w:highlight w:val="none"/>
        </w:rPr>
        <w:t>）型水库，主要建筑物的设计标准按洪水重现期为</w:t>
      </w:r>
      <w:r>
        <w:rPr>
          <w:rFonts w:hint="eastAsia" w:eastAsia="楷体"/>
          <w:color w:val="auto"/>
          <w:sz w:val="28"/>
          <w:szCs w:val="28"/>
          <w:highlight w:val="none"/>
        </w:rPr>
        <w:t>2</w:t>
      </w:r>
      <w:r>
        <w:rPr>
          <w:rFonts w:eastAsia="楷体"/>
          <w:color w:val="auto"/>
          <w:sz w:val="28"/>
          <w:szCs w:val="28"/>
          <w:highlight w:val="none"/>
        </w:rPr>
        <w:t>0年，相应的洪水位</w:t>
      </w:r>
      <w:r>
        <w:rPr>
          <w:rFonts w:hint="eastAsia" w:eastAsia="楷体"/>
          <w:color w:val="auto"/>
          <w:sz w:val="28"/>
          <w:szCs w:val="28"/>
          <w:highlight w:val="none"/>
        </w:rPr>
        <w:t>38.71</w:t>
      </w:r>
      <w:r>
        <w:rPr>
          <w:rFonts w:eastAsia="楷体"/>
          <w:color w:val="auto"/>
          <w:sz w:val="28"/>
          <w:szCs w:val="28"/>
          <w:highlight w:val="none"/>
        </w:rPr>
        <w:t>m，校核标准按洪水重现期为</w:t>
      </w:r>
      <w:r>
        <w:rPr>
          <w:rFonts w:hint="eastAsia" w:eastAsia="楷体"/>
          <w:color w:val="auto"/>
          <w:sz w:val="28"/>
          <w:szCs w:val="28"/>
          <w:highlight w:val="none"/>
        </w:rPr>
        <w:t>2</w:t>
      </w:r>
      <w:r>
        <w:rPr>
          <w:rFonts w:eastAsia="楷体"/>
          <w:color w:val="auto"/>
          <w:sz w:val="28"/>
          <w:szCs w:val="28"/>
          <w:highlight w:val="none"/>
        </w:rPr>
        <w:t>00年，相应的洪水位</w:t>
      </w:r>
      <w:r>
        <w:rPr>
          <w:rFonts w:hint="eastAsia" w:eastAsia="楷体"/>
          <w:color w:val="auto"/>
          <w:sz w:val="28"/>
          <w:szCs w:val="28"/>
          <w:highlight w:val="none"/>
        </w:rPr>
        <w:t>39.10</w:t>
      </w:r>
      <w:r>
        <w:rPr>
          <w:rFonts w:eastAsia="楷体"/>
          <w:color w:val="auto"/>
          <w:sz w:val="28"/>
          <w:szCs w:val="28"/>
          <w:highlight w:val="none"/>
        </w:rPr>
        <w:t>m。水库在正常蓄水位下运行，一般不会出现超标准洪水漫顶溃决的情况。</w:t>
      </w:r>
    </w:p>
    <w:p w14:paraId="2FCC2D85">
      <w:pPr>
        <w:spacing w:line="520" w:lineRule="exact"/>
        <w:ind w:firstLine="560" w:firstLineChars="200"/>
        <w:rPr>
          <w:rFonts w:eastAsia="楷体"/>
          <w:color w:val="auto"/>
          <w:sz w:val="28"/>
          <w:szCs w:val="28"/>
          <w:highlight w:val="none"/>
        </w:rPr>
      </w:pPr>
      <w:r>
        <w:rPr>
          <w:rFonts w:eastAsia="楷体"/>
          <w:color w:val="auto"/>
          <w:sz w:val="28"/>
          <w:szCs w:val="28"/>
          <w:highlight w:val="none"/>
        </w:rPr>
        <w:t>根据前烧水库近几年的运行情况，正常运行时发生溃坝的可能极小，可能导致水库大坝溃决的主要因素有：超标准洪水、工程隐患、地质灾害、地震灾害、战争或恐怖事件等，以上因素可能导致水库出现重大险情的种类有：水库库区周边山体出现滑坡，坝基渗漏、失稳，溃坝。当引起大坝溃坝时，其坝址处的最大溃坝流量可达到</w:t>
      </w:r>
      <w:r>
        <w:rPr>
          <w:rFonts w:hint="eastAsia" w:eastAsia="楷体"/>
          <w:color w:val="auto"/>
          <w:sz w:val="28"/>
          <w:szCs w:val="28"/>
          <w:highlight w:val="none"/>
          <w:lang w:val="en-US" w:eastAsia="zh-CN"/>
        </w:rPr>
        <w:t>3200</w:t>
      </w:r>
      <w:r>
        <w:rPr>
          <w:rFonts w:eastAsia="楷体"/>
          <w:color w:val="auto"/>
          <w:sz w:val="28"/>
          <w:szCs w:val="28"/>
          <w:highlight w:val="none"/>
        </w:rPr>
        <w:t>m</w:t>
      </w:r>
      <w:r>
        <w:rPr>
          <w:rFonts w:eastAsia="楷体"/>
          <w:color w:val="auto"/>
          <w:sz w:val="28"/>
          <w:szCs w:val="28"/>
          <w:highlight w:val="none"/>
          <w:vertAlign w:val="superscript"/>
        </w:rPr>
        <w:t>3</w:t>
      </w:r>
      <w:r>
        <w:rPr>
          <w:rFonts w:eastAsia="楷体"/>
          <w:color w:val="auto"/>
          <w:sz w:val="28"/>
          <w:szCs w:val="28"/>
          <w:highlight w:val="none"/>
        </w:rPr>
        <w:t>/s，将直接威胁到水库下游沿岸人民的生命财产安全。</w:t>
      </w:r>
    </w:p>
    <w:p w14:paraId="6FF1A4B8">
      <w:pPr>
        <w:spacing w:before="156" w:beforeLines="50" w:after="156" w:afterLines="50"/>
        <w:outlineLvl w:val="1"/>
        <w:rPr>
          <w:rFonts w:eastAsia="楷体"/>
          <w:b/>
          <w:color w:val="auto"/>
          <w:sz w:val="32"/>
          <w:szCs w:val="30"/>
          <w:highlight w:val="none"/>
        </w:rPr>
      </w:pPr>
      <w:bookmarkStart w:id="46" w:name="_Toc13"/>
      <w:r>
        <w:rPr>
          <w:rFonts w:eastAsia="楷体"/>
          <w:b/>
          <w:color w:val="auto"/>
          <w:sz w:val="32"/>
          <w:szCs w:val="30"/>
          <w:highlight w:val="none"/>
        </w:rPr>
        <w:t>3.3 溃坝失事造成下游经济和社会损失影响分析</w:t>
      </w:r>
      <w:bookmarkEnd w:id="46"/>
    </w:p>
    <w:p w14:paraId="5DBAA5FE">
      <w:pPr>
        <w:spacing w:line="520" w:lineRule="exact"/>
        <w:ind w:firstLine="560" w:firstLineChars="200"/>
        <w:rPr>
          <w:rFonts w:eastAsia="楷体"/>
          <w:color w:val="auto"/>
          <w:sz w:val="28"/>
          <w:szCs w:val="28"/>
          <w:highlight w:val="none"/>
        </w:rPr>
      </w:pPr>
      <w:r>
        <w:rPr>
          <w:rFonts w:eastAsia="楷体"/>
          <w:color w:val="auto"/>
          <w:sz w:val="28"/>
          <w:szCs w:val="28"/>
          <w:highlight w:val="none"/>
        </w:rPr>
        <w:t>前烧水库溃坝将直接威胁到水库下游</w:t>
      </w:r>
      <w:r>
        <w:rPr>
          <w:rFonts w:hint="eastAsia" w:eastAsia="楷体"/>
          <w:color w:val="auto"/>
          <w:sz w:val="28"/>
          <w:szCs w:val="28"/>
          <w:highlight w:val="none"/>
        </w:rPr>
        <w:t>前黄镇</w:t>
      </w:r>
      <w:r>
        <w:rPr>
          <w:rFonts w:eastAsia="楷体"/>
          <w:color w:val="auto"/>
          <w:sz w:val="28"/>
          <w:szCs w:val="28"/>
          <w:highlight w:val="none"/>
        </w:rPr>
        <w:t>镇区的人民群众生命、财产的安全。通过前烧水库溃坝流量演算至下游，</w:t>
      </w:r>
      <w:r>
        <w:rPr>
          <w:rFonts w:hint="eastAsia" w:eastAsia="楷体"/>
          <w:color w:val="auto"/>
          <w:sz w:val="28"/>
          <w:szCs w:val="28"/>
          <w:highlight w:val="none"/>
        </w:rPr>
        <w:t>前烧村</w:t>
      </w:r>
      <w:r>
        <w:rPr>
          <w:rFonts w:eastAsia="楷体"/>
          <w:color w:val="auto"/>
          <w:sz w:val="28"/>
          <w:szCs w:val="28"/>
          <w:highlight w:val="none"/>
        </w:rPr>
        <w:t>处的流量将达到</w:t>
      </w:r>
      <w:r>
        <w:rPr>
          <w:rFonts w:hint="eastAsia" w:eastAsia="楷体"/>
          <w:color w:val="auto"/>
          <w:sz w:val="28"/>
          <w:szCs w:val="28"/>
          <w:highlight w:val="none"/>
          <w:lang w:val="en-US" w:eastAsia="zh-CN"/>
        </w:rPr>
        <w:t>1050</w:t>
      </w:r>
      <w:r>
        <w:rPr>
          <w:rFonts w:eastAsia="楷体"/>
          <w:color w:val="auto"/>
          <w:sz w:val="28"/>
          <w:szCs w:val="28"/>
          <w:highlight w:val="none"/>
        </w:rPr>
        <w:t>m</w:t>
      </w:r>
      <w:r>
        <w:rPr>
          <w:rFonts w:eastAsia="楷体"/>
          <w:color w:val="auto"/>
          <w:sz w:val="28"/>
          <w:szCs w:val="28"/>
          <w:highlight w:val="none"/>
          <w:vertAlign w:val="superscript"/>
        </w:rPr>
        <w:t>3</w:t>
      </w:r>
      <w:r>
        <w:rPr>
          <w:rFonts w:eastAsia="楷体"/>
          <w:color w:val="auto"/>
          <w:sz w:val="28"/>
          <w:szCs w:val="28"/>
          <w:highlight w:val="none"/>
        </w:rPr>
        <w:t>/s，超2000年一遇以上流量，可见，溃坝流量传播速度之快，流量之大，给下游造成损失是不可估量。</w:t>
      </w:r>
    </w:p>
    <w:p w14:paraId="0E77181A">
      <w:pPr>
        <w:spacing w:line="520" w:lineRule="exact"/>
        <w:ind w:firstLine="640" w:firstLineChars="200"/>
        <w:rPr>
          <w:rFonts w:eastAsia="楷体"/>
          <w:color w:val="auto"/>
          <w:sz w:val="32"/>
          <w:szCs w:val="32"/>
          <w:highlight w:val="none"/>
        </w:rPr>
      </w:pPr>
    </w:p>
    <w:p w14:paraId="18B94ED6">
      <w:pPr>
        <w:spacing w:line="520" w:lineRule="exact"/>
        <w:ind w:firstLine="640" w:firstLineChars="200"/>
        <w:rPr>
          <w:rFonts w:eastAsia="楷体"/>
          <w:color w:val="auto"/>
          <w:sz w:val="32"/>
          <w:szCs w:val="32"/>
          <w:highlight w:val="none"/>
        </w:rPr>
      </w:pPr>
    </w:p>
    <w:p w14:paraId="28E6EBC4">
      <w:pPr>
        <w:spacing w:line="520" w:lineRule="exact"/>
        <w:ind w:firstLine="640" w:firstLineChars="200"/>
        <w:rPr>
          <w:rFonts w:eastAsia="楷体"/>
          <w:color w:val="auto"/>
          <w:sz w:val="32"/>
          <w:szCs w:val="32"/>
          <w:highlight w:val="none"/>
        </w:rPr>
      </w:pPr>
    </w:p>
    <w:p w14:paraId="4C3F4151">
      <w:pPr>
        <w:spacing w:line="520" w:lineRule="exact"/>
        <w:ind w:firstLine="640" w:firstLineChars="200"/>
        <w:rPr>
          <w:rFonts w:eastAsia="楷体"/>
          <w:color w:val="auto"/>
          <w:sz w:val="32"/>
          <w:szCs w:val="32"/>
          <w:highlight w:val="none"/>
        </w:rPr>
      </w:pPr>
    </w:p>
    <w:p w14:paraId="14ADB8E3">
      <w:pPr>
        <w:spacing w:line="520" w:lineRule="exact"/>
        <w:ind w:firstLine="640" w:firstLineChars="200"/>
        <w:rPr>
          <w:rFonts w:eastAsia="楷体"/>
          <w:color w:val="auto"/>
          <w:sz w:val="32"/>
          <w:szCs w:val="32"/>
          <w:highlight w:val="none"/>
        </w:rPr>
      </w:pPr>
    </w:p>
    <w:p w14:paraId="1D58292B">
      <w:pPr>
        <w:spacing w:line="520" w:lineRule="exact"/>
        <w:ind w:firstLine="640" w:firstLineChars="200"/>
        <w:rPr>
          <w:rFonts w:eastAsia="楷体"/>
          <w:color w:val="auto"/>
          <w:sz w:val="32"/>
          <w:szCs w:val="32"/>
          <w:highlight w:val="none"/>
        </w:rPr>
      </w:pPr>
    </w:p>
    <w:p w14:paraId="60BED9D6">
      <w:pPr>
        <w:spacing w:line="520" w:lineRule="exact"/>
        <w:ind w:firstLine="640" w:firstLineChars="200"/>
        <w:rPr>
          <w:rFonts w:eastAsia="楷体"/>
          <w:color w:val="auto"/>
          <w:sz w:val="32"/>
          <w:szCs w:val="32"/>
          <w:highlight w:val="none"/>
        </w:rPr>
      </w:pPr>
    </w:p>
    <w:p w14:paraId="0B215FE6">
      <w:pPr>
        <w:spacing w:line="520" w:lineRule="exact"/>
        <w:ind w:firstLine="640" w:firstLineChars="200"/>
        <w:rPr>
          <w:rFonts w:eastAsia="楷体"/>
          <w:color w:val="auto"/>
          <w:sz w:val="32"/>
          <w:szCs w:val="32"/>
          <w:highlight w:val="none"/>
        </w:rPr>
      </w:pPr>
    </w:p>
    <w:p w14:paraId="6D8419CF">
      <w:pPr>
        <w:spacing w:line="520" w:lineRule="exact"/>
        <w:ind w:firstLine="640" w:firstLineChars="200"/>
        <w:rPr>
          <w:rFonts w:eastAsia="楷体"/>
          <w:color w:val="auto"/>
          <w:sz w:val="32"/>
          <w:szCs w:val="32"/>
          <w:highlight w:val="none"/>
        </w:rPr>
      </w:pPr>
    </w:p>
    <w:p w14:paraId="5F331D5B">
      <w:pPr>
        <w:spacing w:line="520" w:lineRule="exact"/>
        <w:ind w:firstLine="640" w:firstLineChars="200"/>
        <w:rPr>
          <w:rFonts w:eastAsia="楷体"/>
          <w:color w:val="auto"/>
          <w:sz w:val="32"/>
          <w:szCs w:val="32"/>
          <w:highlight w:val="none"/>
        </w:rPr>
      </w:pPr>
    </w:p>
    <w:p w14:paraId="4FD35891">
      <w:pPr>
        <w:spacing w:line="520" w:lineRule="exact"/>
        <w:ind w:firstLine="640" w:firstLineChars="200"/>
        <w:rPr>
          <w:rFonts w:eastAsia="楷体"/>
          <w:color w:val="auto"/>
          <w:sz w:val="32"/>
          <w:szCs w:val="32"/>
          <w:highlight w:val="none"/>
        </w:rPr>
      </w:pPr>
    </w:p>
    <w:p w14:paraId="529A2B67">
      <w:pPr>
        <w:spacing w:line="520" w:lineRule="exact"/>
        <w:ind w:firstLine="640" w:firstLineChars="200"/>
        <w:rPr>
          <w:rFonts w:eastAsia="楷体"/>
          <w:color w:val="auto"/>
          <w:sz w:val="32"/>
          <w:szCs w:val="32"/>
          <w:highlight w:val="none"/>
        </w:rPr>
      </w:pPr>
    </w:p>
    <w:p w14:paraId="3878C956">
      <w:pPr>
        <w:pStyle w:val="2"/>
        <w:ind w:left="0" w:leftChars="0" w:firstLine="0" w:firstLineChars="0"/>
        <w:rPr>
          <w:rFonts w:hint="default" w:eastAsia="楷体"/>
          <w:color w:val="FF0000"/>
          <w:sz w:val="28"/>
          <w:szCs w:val="28"/>
          <w:lang w:val="en-US" w:eastAsia="zh-CN"/>
        </w:rPr>
        <w:sectPr>
          <w:pgSz w:w="11906" w:h="16838"/>
          <w:pgMar w:top="1440" w:right="1803" w:bottom="1440" w:left="1803" w:header="851" w:footer="992" w:gutter="0"/>
          <w:pgNumType w:fmt="numberInDash"/>
          <w:cols w:space="720" w:num="1"/>
          <w:docGrid w:type="lines" w:linePitch="319" w:charSpace="0"/>
        </w:sectPr>
      </w:pPr>
    </w:p>
    <w:bookmarkEnd w:id="39"/>
    <w:bookmarkEnd w:id="42"/>
    <w:p w14:paraId="583C9AA8">
      <w:pPr>
        <w:spacing w:line="520" w:lineRule="exact"/>
        <w:rPr>
          <w:rFonts w:eastAsia="楷体"/>
          <w:color w:val="auto"/>
          <w:sz w:val="32"/>
          <w:szCs w:val="32"/>
          <w:highlight w:val="none"/>
        </w:rPr>
      </w:pPr>
    </w:p>
    <w:p w14:paraId="72B82763">
      <w:pPr>
        <w:adjustRightInd w:val="0"/>
        <w:snapToGrid w:val="0"/>
        <w:spacing w:line="520" w:lineRule="exact"/>
        <w:jc w:val="center"/>
        <w:outlineLvl w:val="0"/>
        <w:rPr>
          <w:rStyle w:val="50"/>
          <w:rFonts w:eastAsia="楷体"/>
          <w:b/>
          <w:bCs/>
          <w:color w:val="auto"/>
          <w:sz w:val="36"/>
          <w:szCs w:val="36"/>
          <w:highlight w:val="none"/>
        </w:rPr>
      </w:pPr>
      <w:bookmarkStart w:id="47" w:name="_Toc9103"/>
      <w:r>
        <w:rPr>
          <w:rStyle w:val="50"/>
          <w:rFonts w:eastAsia="楷体"/>
          <w:b/>
          <w:bCs/>
          <w:color w:val="auto"/>
          <w:sz w:val="36"/>
          <w:szCs w:val="36"/>
          <w:highlight w:val="none"/>
        </w:rPr>
        <w:t>4 险情监测与报告</w:t>
      </w:r>
      <w:bookmarkEnd w:id="47"/>
    </w:p>
    <w:p w14:paraId="232C1228">
      <w:pPr>
        <w:spacing w:before="156" w:beforeLines="50" w:after="156" w:afterLines="50"/>
        <w:jc w:val="left"/>
        <w:outlineLvl w:val="1"/>
        <w:rPr>
          <w:rFonts w:eastAsia="楷体"/>
          <w:b/>
          <w:color w:val="auto"/>
          <w:sz w:val="32"/>
          <w:szCs w:val="30"/>
          <w:highlight w:val="none"/>
        </w:rPr>
      </w:pPr>
      <w:bookmarkStart w:id="48" w:name="_Toc9065"/>
      <w:r>
        <w:rPr>
          <w:rFonts w:eastAsia="楷体"/>
          <w:b/>
          <w:color w:val="auto"/>
          <w:sz w:val="32"/>
          <w:szCs w:val="30"/>
          <w:highlight w:val="none"/>
        </w:rPr>
        <w:t>4.1险情监测和巡视</w:t>
      </w:r>
      <w:bookmarkEnd w:id="48"/>
    </w:p>
    <w:p w14:paraId="508E6580">
      <w:pPr>
        <w:spacing w:before="156" w:beforeLines="50" w:after="156" w:afterLines="50"/>
        <w:jc w:val="left"/>
        <w:outlineLvl w:val="2"/>
        <w:rPr>
          <w:rFonts w:eastAsia="楷体"/>
          <w:b/>
          <w:color w:val="auto"/>
          <w:sz w:val="32"/>
          <w:szCs w:val="32"/>
          <w:highlight w:val="none"/>
        </w:rPr>
      </w:pPr>
      <w:r>
        <w:rPr>
          <w:rFonts w:eastAsia="楷体"/>
          <w:b/>
          <w:color w:val="auto"/>
          <w:sz w:val="32"/>
          <w:szCs w:val="32"/>
          <w:highlight w:val="none"/>
        </w:rPr>
        <w:t>4.1.1 水库工程险情监测、巡查</w:t>
      </w:r>
    </w:p>
    <w:p w14:paraId="79F14B33">
      <w:pPr>
        <w:widowControl/>
        <w:spacing w:line="520" w:lineRule="exact"/>
        <w:ind w:firstLine="560"/>
        <w:rPr>
          <w:rFonts w:eastAsia="楷体"/>
          <w:color w:val="auto"/>
          <w:sz w:val="28"/>
          <w:szCs w:val="28"/>
          <w:highlight w:val="none"/>
        </w:rPr>
      </w:pPr>
      <w:r>
        <w:rPr>
          <w:rFonts w:eastAsia="楷体"/>
          <w:color w:val="auto"/>
          <w:sz w:val="28"/>
          <w:szCs w:val="28"/>
          <w:highlight w:val="none"/>
        </w:rPr>
        <w:t>水库工程险情监测、巡查的部位主要为：水工建筑物、混凝土建筑物、金属结构、启闭机（有重叠）、水流形态、水库附属工程、动力、照明、交通、通讯、安全防护，避雷设施和观测设备等。</w:t>
      </w:r>
    </w:p>
    <w:p w14:paraId="7375BB38">
      <w:pPr>
        <w:widowControl/>
        <w:spacing w:line="520" w:lineRule="exact"/>
        <w:ind w:firstLine="560"/>
        <w:rPr>
          <w:rFonts w:eastAsia="楷体"/>
          <w:color w:val="auto"/>
          <w:sz w:val="28"/>
          <w:szCs w:val="28"/>
          <w:highlight w:val="none"/>
        </w:rPr>
      </w:pPr>
      <w:r>
        <w:rPr>
          <w:rFonts w:eastAsia="楷体"/>
          <w:color w:val="auto"/>
          <w:sz w:val="28"/>
          <w:szCs w:val="28"/>
          <w:highlight w:val="none"/>
        </w:rPr>
        <w:t>水库工程险情监测、巡查的内容主要为：</w:t>
      </w:r>
    </w:p>
    <w:p w14:paraId="1F5DD128">
      <w:pPr>
        <w:widowControl/>
        <w:spacing w:line="520" w:lineRule="exact"/>
        <w:ind w:firstLine="560"/>
        <w:rPr>
          <w:rFonts w:eastAsia="楷体"/>
          <w:color w:val="auto"/>
          <w:sz w:val="28"/>
          <w:szCs w:val="28"/>
          <w:highlight w:val="none"/>
        </w:rPr>
      </w:pPr>
      <w:r>
        <w:rPr>
          <w:rFonts w:eastAsia="楷体"/>
          <w:color w:val="auto"/>
          <w:sz w:val="28"/>
          <w:szCs w:val="28"/>
          <w:highlight w:val="none"/>
        </w:rPr>
        <w:t>（1）对水工建筑物的检查和观察中，应注意坝身有无裂缝、塌坑隆起现象；迎水坡有无风浪冲刷；背水坡有无散浸及集中渗漏；坝头岸坡有无绕渗；排水导渗设施有无堵塞、破坏、失效等。</w:t>
      </w:r>
    </w:p>
    <w:p w14:paraId="74462BEA">
      <w:pPr>
        <w:widowControl/>
        <w:spacing w:line="520" w:lineRule="exact"/>
        <w:ind w:firstLine="560"/>
        <w:rPr>
          <w:rFonts w:eastAsia="楷体"/>
          <w:color w:val="auto"/>
          <w:sz w:val="28"/>
          <w:szCs w:val="28"/>
          <w:highlight w:val="none"/>
        </w:rPr>
      </w:pPr>
      <w:r>
        <w:rPr>
          <w:rFonts w:eastAsia="楷体"/>
          <w:color w:val="auto"/>
          <w:sz w:val="28"/>
          <w:szCs w:val="28"/>
          <w:highlight w:val="none"/>
        </w:rPr>
        <w:t>（2）对混凝土建筑物的检查和观察中，应针对不同的工程部位和容易发生的问题，注意有无裂缝、渗漏、剥蚀、冲刷、磨损、气蚀及脱碱等现象；伸缩缝止水有无损坏、填充物有无流失；基座岩体是否稳固；坝头岸坡及坝趾有无集中渗漏等。</w:t>
      </w:r>
    </w:p>
    <w:p w14:paraId="198560B2">
      <w:pPr>
        <w:widowControl/>
        <w:spacing w:line="520" w:lineRule="exact"/>
        <w:ind w:firstLine="560"/>
        <w:rPr>
          <w:rFonts w:eastAsia="楷体"/>
          <w:color w:val="auto"/>
          <w:sz w:val="28"/>
          <w:szCs w:val="28"/>
          <w:highlight w:val="none"/>
        </w:rPr>
      </w:pPr>
      <w:r>
        <w:rPr>
          <w:rFonts w:eastAsia="楷体"/>
          <w:color w:val="auto"/>
          <w:sz w:val="28"/>
          <w:szCs w:val="28"/>
          <w:highlight w:val="none"/>
        </w:rPr>
        <w:t>（3）对金属结构的检查和观察，应结合构件部位受外界因素影响条件，注意结构有无变形、裂纹、锈蚀、气蚀、油漆剥落、磨损、振动以及焊缝开裂、铆钉或螺栓松动等现象。</w:t>
      </w:r>
    </w:p>
    <w:p w14:paraId="5AB9C4A1">
      <w:pPr>
        <w:widowControl/>
        <w:spacing w:line="520" w:lineRule="exact"/>
        <w:ind w:firstLine="560"/>
        <w:rPr>
          <w:rFonts w:eastAsia="楷体"/>
          <w:color w:val="auto"/>
          <w:sz w:val="28"/>
          <w:szCs w:val="28"/>
          <w:highlight w:val="none"/>
        </w:rPr>
      </w:pPr>
      <w:r>
        <w:rPr>
          <w:rFonts w:eastAsia="楷体"/>
          <w:color w:val="auto"/>
          <w:sz w:val="28"/>
          <w:szCs w:val="28"/>
          <w:highlight w:val="none"/>
        </w:rPr>
        <w:t>（4）对启闭机的检查和观察，除按金属结构的检查和观察内容外，主要应注意启闭机运转是否灵活，有无不正常音响和振动，丝杠是否弯曲、磨损、锈蚀；机械转动部分润滑油是否充足以及机电安全保护设施是否完好等。</w:t>
      </w:r>
    </w:p>
    <w:p w14:paraId="2851BBF4">
      <w:pPr>
        <w:widowControl/>
        <w:spacing w:line="520" w:lineRule="exact"/>
        <w:ind w:firstLine="560"/>
        <w:rPr>
          <w:rFonts w:eastAsia="楷体"/>
          <w:color w:val="auto"/>
          <w:sz w:val="28"/>
          <w:szCs w:val="28"/>
          <w:highlight w:val="none"/>
        </w:rPr>
      </w:pPr>
      <w:r>
        <w:rPr>
          <w:rFonts w:eastAsia="楷体"/>
          <w:color w:val="auto"/>
          <w:sz w:val="28"/>
          <w:szCs w:val="28"/>
          <w:highlight w:val="none"/>
        </w:rPr>
        <w:t>（5）水流形态的观察，主要应注意进口段水流是否平顺，堰后水流形态是否正常，水流是否平稳；有无不正常流态和冲刷淤积现象。拦污栅、拦鱼设施、漂浮物有否壅水或堵塞现象等。</w:t>
      </w:r>
    </w:p>
    <w:p w14:paraId="384C7771">
      <w:pPr>
        <w:widowControl/>
        <w:spacing w:line="520" w:lineRule="exact"/>
        <w:ind w:firstLine="560" w:firstLineChars="200"/>
        <w:rPr>
          <w:rFonts w:eastAsia="楷体"/>
          <w:color w:val="auto"/>
          <w:sz w:val="28"/>
          <w:szCs w:val="28"/>
          <w:highlight w:val="none"/>
        </w:rPr>
      </w:pPr>
      <w:r>
        <w:rPr>
          <w:rFonts w:eastAsia="楷体"/>
          <w:color w:val="auto"/>
          <w:sz w:val="28"/>
          <w:szCs w:val="28"/>
          <w:highlight w:val="none"/>
        </w:rPr>
        <w:t>（6）检查水库附属工程、动力、照明、交通、通讯、安全防护，避雷设施和观测设备等是否完好。</w:t>
      </w:r>
    </w:p>
    <w:p w14:paraId="6F531306">
      <w:pPr>
        <w:widowControl/>
        <w:spacing w:line="520" w:lineRule="exact"/>
        <w:ind w:firstLine="560" w:firstLineChars="200"/>
        <w:rPr>
          <w:rFonts w:eastAsia="楷体"/>
          <w:color w:val="auto"/>
          <w:sz w:val="28"/>
          <w:szCs w:val="28"/>
          <w:highlight w:val="none"/>
        </w:rPr>
      </w:pPr>
      <w:r>
        <w:rPr>
          <w:rFonts w:eastAsia="楷体"/>
          <w:color w:val="auto"/>
          <w:sz w:val="28"/>
          <w:szCs w:val="28"/>
          <w:highlight w:val="none"/>
        </w:rPr>
        <w:t>水库工程险情监测、巡查的方式主要为：人工巡查和设备监测。</w:t>
      </w:r>
    </w:p>
    <w:p w14:paraId="1FE99AA7">
      <w:pPr>
        <w:widowControl/>
        <w:spacing w:line="520" w:lineRule="exact"/>
        <w:ind w:firstLine="560" w:firstLineChars="200"/>
        <w:rPr>
          <w:rFonts w:eastAsia="楷体"/>
          <w:color w:val="auto"/>
          <w:sz w:val="28"/>
          <w:szCs w:val="28"/>
          <w:highlight w:val="none"/>
        </w:rPr>
      </w:pPr>
      <w:r>
        <w:rPr>
          <w:rFonts w:eastAsia="楷体"/>
          <w:color w:val="auto"/>
          <w:sz w:val="28"/>
          <w:szCs w:val="28"/>
          <w:highlight w:val="none"/>
        </w:rPr>
        <w:t>水库工程险情监测、巡查的频次严格按照水库工程管理规定执行，监测主要分：坝体表面水平位移、沉降根据实际情况定期进行观测；渗流量观测根据实际情况每月观测1次；监测数据应第一时间进行记录，整理分析，并归档成册。</w:t>
      </w:r>
    </w:p>
    <w:p w14:paraId="791F134E">
      <w:pPr>
        <w:widowControl/>
        <w:spacing w:line="520" w:lineRule="exact"/>
        <w:ind w:firstLine="560" w:firstLineChars="200"/>
        <w:rPr>
          <w:rFonts w:eastAsia="楷体"/>
          <w:color w:val="auto"/>
          <w:sz w:val="32"/>
          <w:szCs w:val="32"/>
          <w:highlight w:val="none"/>
        </w:rPr>
      </w:pPr>
      <w:r>
        <w:rPr>
          <w:rFonts w:eastAsia="楷体"/>
          <w:color w:val="auto"/>
          <w:sz w:val="28"/>
          <w:szCs w:val="28"/>
          <w:highlight w:val="none"/>
        </w:rPr>
        <w:t>日常检查频次每周1次；定期检查分汛前检查和汛后检查，频次一般汛前检查为3月上旬，汛后检查为10月中旬；特别检查指遇特大洪水、台风、地震等需及时监测，频次不限；大坝巡查频次则根据库水位的变化相应调整。</w:t>
      </w:r>
    </w:p>
    <w:p w14:paraId="5FD5E2ED">
      <w:pPr>
        <w:spacing w:before="156" w:beforeLines="50" w:after="156" w:afterLines="50"/>
        <w:jc w:val="left"/>
        <w:outlineLvl w:val="2"/>
        <w:rPr>
          <w:rFonts w:eastAsia="楷体"/>
          <w:b/>
          <w:color w:val="auto"/>
          <w:sz w:val="32"/>
          <w:szCs w:val="32"/>
          <w:highlight w:val="none"/>
        </w:rPr>
      </w:pPr>
      <w:r>
        <w:rPr>
          <w:rFonts w:eastAsia="楷体"/>
          <w:b/>
          <w:color w:val="auto"/>
          <w:sz w:val="32"/>
          <w:szCs w:val="32"/>
          <w:highlight w:val="none"/>
        </w:rPr>
        <w:t>4.1.2 规定监测、巡查人员组成及监测、巡查结果的处理程序</w:t>
      </w:r>
    </w:p>
    <w:p w14:paraId="2460D5D7">
      <w:pPr>
        <w:widowControl/>
        <w:spacing w:line="520" w:lineRule="exact"/>
        <w:ind w:firstLine="560" w:firstLineChars="200"/>
        <w:rPr>
          <w:rFonts w:eastAsia="楷体"/>
          <w:color w:val="auto"/>
          <w:sz w:val="28"/>
          <w:szCs w:val="28"/>
          <w:highlight w:val="none"/>
        </w:rPr>
      </w:pPr>
      <w:r>
        <w:rPr>
          <w:rFonts w:eastAsia="楷体"/>
          <w:color w:val="auto"/>
          <w:sz w:val="28"/>
          <w:szCs w:val="28"/>
          <w:highlight w:val="none"/>
        </w:rPr>
        <w:t>监测、巡查人员由水库管理所关人员为主，必要时也可从其它部门抽调人员补充。</w:t>
      </w:r>
    </w:p>
    <w:p w14:paraId="17138D90">
      <w:pPr>
        <w:widowControl/>
        <w:spacing w:line="520" w:lineRule="exact"/>
        <w:ind w:firstLine="560" w:firstLineChars="200"/>
        <w:rPr>
          <w:rFonts w:eastAsia="楷体"/>
          <w:color w:val="auto"/>
          <w:sz w:val="28"/>
          <w:szCs w:val="28"/>
          <w:highlight w:val="none"/>
        </w:rPr>
      </w:pPr>
      <w:r>
        <w:rPr>
          <w:rFonts w:eastAsia="楷体"/>
          <w:color w:val="auto"/>
          <w:sz w:val="28"/>
          <w:szCs w:val="28"/>
          <w:highlight w:val="none"/>
        </w:rPr>
        <w:t>巡查结果必须要以书面形式形成文字材料存档和逐级上报，遇重大险情可先电话上报</w:t>
      </w:r>
      <w:r>
        <w:rPr>
          <w:rFonts w:hint="eastAsia" w:eastAsia="楷体"/>
          <w:color w:val="auto"/>
          <w:sz w:val="28"/>
          <w:szCs w:val="28"/>
          <w:highlight w:val="none"/>
        </w:rPr>
        <w:t>泉港区</w:t>
      </w:r>
      <w:r>
        <w:rPr>
          <w:rFonts w:eastAsia="楷体"/>
          <w:color w:val="auto"/>
          <w:sz w:val="28"/>
          <w:szCs w:val="28"/>
          <w:highlight w:val="none"/>
        </w:rPr>
        <w:t>防汛抗旱指挥部。</w:t>
      </w:r>
    </w:p>
    <w:p w14:paraId="146EC3C3">
      <w:pPr>
        <w:spacing w:before="156" w:beforeLines="50" w:after="156" w:afterLines="50"/>
        <w:jc w:val="left"/>
        <w:outlineLvl w:val="1"/>
        <w:rPr>
          <w:rFonts w:eastAsia="楷体"/>
          <w:b/>
          <w:color w:val="auto"/>
          <w:sz w:val="32"/>
          <w:szCs w:val="30"/>
          <w:highlight w:val="none"/>
        </w:rPr>
      </w:pPr>
      <w:bookmarkStart w:id="49" w:name="_Toc9767"/>
      <w:r>
        <w:rPr>
          <w:rFonts w:eastAsia="楷体"/>
          <w:b/>
          <w:color w:val="auto"/>
          <w:sz w:val="32"/>
          <w:szCs w:val="30"/>
          <w:highlight w:val="none"/>
        </w:rPr>
        <w:t>4.2 险情上报与通报</w:t>
      </w:r>
      <w:bookmarkEnd w:id="49"/>
    </w:p>
    <w:p w14:paraId="67CBD1D4">
      <w:pPr>
        <w:widowControl/>
        <w:spacing w:line="520" w:lineRule="exact"/>
        <w:ind w:firstLine="560" w:firstLineChars="200"/>
        <w:rPr>
          <w:rFonts w:eastAsia="楷体"/>
          <w:color w:val="auto"/>
          <w:sz w:val="28"/>
          <w:szCs w:val="28"/>
          <w:highlight w:val="none"/>
        </w:rPr>
      </w:pPr>
      <w:r>
        <w:rPr>
          <w:rFonts w:eastAsia="楷体"/>
          <w:color w:val="auto"/>
          <w:sz w:val="28"/>
          <w:szCs w:val="28"/>
          <w:highlight w:val="none"/>
        </w:rPr>
        <w:t>遇到突发事件时，管理处人员实行24小时汛情、工情、险情零汇报制度，险情上报、通报的方式一般采用书面形式汇报，遇重大险情可电话汇报。险情上报、通报的程序：险情发生后，要按照分级负责、条块结合，逐级向上汇报。水库防汛领导小组得到洪水灾害报告后，应及时向泉港区防汛防旱指挥部和泉州市防汛抗旱指挥部汇报。</w:t>
      </w:r>
    </w:p>
    <w:p w14:paraId="33670A6E">
      <w:pPr>
        <w:widowControl/>
        <w:spacing w:line="360" w:lineRule="auto"/>
        <w:ind w:firstLine="560"/>
        <w:rPr>
          <w:rFonts w:eastAsia="楷体"/>
          <w:color w:val="auto"/>
          <w:sz w:val="32"/>
          <w:szCs w:val="32"/>
          <w:highlight w:val="none"/>
        </w:rPr>
      </w:pPr>
    </w:p>
    <w:p w14:paraId="07C83996">
      <w:pPr>
        <w:widowControl/>
        <w:spacing w:line="360" w:lineRule="auto"/>
        <w:ind w:firstLine="560"/>
        <w:rPr>
          <w:rFonts w:eastAsia="楷体"/>
          <w:color w:val="auto"/>
          <w:sz w:val="32"/>
          <w:szCs w:val="32"/>
          <w:highlight w:val="none"/>
        </w:rPr>
      </w:pPr>
    </w:p>
    <w:p w14:paraId="7CF5A0E5">
      <w:pPr>
        <w:adjustRightInd w:val="0"/>
        <w:snapToGrid w:val="0"/>
        <w:spacing w:line="520" w:lineRule="exact"/>
        <w:jc w:val="center"/>
        <w:outlineLvl w:val="0"/>
        <w:rPr>
          <w:rStyle w:val="50"/>
          <w:rFonts w:eastAsia="楷体"/>
          <w:b/>
          <w:bCs/>
          <w:color w:val="auto"/>
          <w:sz w:val="36"/>
          <w:szCs w:val="36"/>
          <w:highlight w:val="none"/>
        </w:rPr>
      </w:pPr>
      <w:bookmarkStart w:id="50" w:name="_Toc4797"/>
      <w:r>
        <w:rPr>
          <w:rStyle w:val="50"/>
          <w:rFonts w:eastAsia="楷体"/>
          <w:b/>
          <w:bCs/>
          <w:color w:val="auto"/>
          <w:sz w:val="36"/>
          <w:szCs w:val="36"/>
          <w:highlight w:val="none"/>
        </w:rPr>
        <w:t>5 险情抢护</w:t>
      </w:r>
      <w:bookmarkEnd w:id="50"/>
    </w:p>
    <w:p w14:paraId="0F21DB0D">
      <w:pPr>
        <w:spacing w:before="156" w:beforeLines="50" w:after="156" w:afterLines="50"/>
        <w:outlineLvl w:val="1"/>
        <w:rPr>
          <w:rFonts w:eastAsia="楷体"/>
          <w:b/>
          <w:color w:val="auto"/>
          <w:sz w:val="32"/>
          <w:szCs w:val="30"/>
          <w:highlight w:val="none"/>
        </w:rPr>
      </w:pPr>
      <w:bookmarkStart w:id="51" w:name="_Toc15232"/>
      <w:r>
        <w:rPr>
          <w:rFonts w:eastAsia="楷体"/>
          <w:b/>
          <w:color w:val="auto"/>
          <w:sz w:val="32"/>
          <w:szCs w:val="30"/>
          <w:highlight w:val="none"/>
        </w:rPr>
        <w:t>5.1 抢险调度</w:t>
      </w:r>
      <w:bookmarkEnd w:id="51"/>
    </w:p>
    <w:p w14:paraId="230874DE">
      <w:pPr>
        <w:spacing w:line="520" w:lineRule="exact"/>
        <w:ind w:firstLine="560" w:firstLineChars="200"/>
        <w:rPr>
          <w:rFonts w:eastAsia="楷体"/>
          <w:color w:val="auto"/>
          <w:sz w:val="28"/>
          <w:szCs w:val="28"/>
          <w:highlight w:val="none"/>
        </w:rPr>
      </w:pPr>
      <w:r>
        <w:rPr>
          <w:rFonts w:eastAsia="楷体"/>
          <w:color w:val="auto"/>
          <w:sz w:val="28"/>
          <w:szCs w:val="28"/>
          <w:highlight w:val="none"/>
        </w:rPr>
        <w:t>前烧水库运行期间管理处人员应加强水库的管理和巡查，在巡查中发现险情，应将险情发生部位、范围、原因等具体情况以最有效的方式向水库防洪抢险应急指挥部汇报。当水库水位未超过汛限水位时，应做好对发生险情部位的监测和保护，防止险情进一步扩大，并积极组织抢险人员排除险情，一旦库水位超过汛限水位时，与市防办取得联系并下达开闸泄洪指令，管理处工情执行小组应立即执行指令开闸泄洪，确保水库工程安全，同时要向上级主管部门汇报，迅速组织相关人员对险情周围的群众进行疏散、转移，以免群众遭受不必要的损失。为保证泄洪时下游的安全。水库抢险、行洪调度指令严格按调度审批程序进行。</w:t>
      </w:r>
    </w:p>
    <w:p w14:paraId="0DAEC3EC">
      <w:pPr>
        <w:spacing w:before="156" w:beforeLines="50" w:after="156" w:afterLines="50"/>
        <w:outlineLvl w:val="1"/>
        <w:rPr>
          <w:rFonts w:eastAsia="楷体"/>
          <w:b/>
          <w:color w:val="auto"/>
          <w:sz w:val="32"/>
          <w:szCs w:val="30"/>
          <w:highlight w:val="none"/>
        </w:rPr>
      </w:pPr>
      <w:bookmarkStart w:id="52" w:name="_Toc20185"/>
      <w:r>
        <w:rPr>
          <w:rFonts w:eastAsia="楷体"/>
          <w:b/>
          <w:color w:val="auto"/>
          <w:sz w:val="32"/>
          <w:szCs w:val="30"/>
          <w:highlight w:val="none"/>
        </w:rPr>
        <w:t>5.2抢险措施</w:t>
      </w:r>
      <w:bookmarkEnd w:id="52"/>
    </w:p>
    <w:p w14:paraId="19A62596">
      <w:pPr>
        <w:spacing w:line="520" w:lineRule="exact"/>
        <w:ind w:firstLine="560" w:firstLineChars="200"/>
        <w:rPr>
          <w:rFonts w:eastAsia="楷体"/>
          <w:color w:val="auto"/>
          <w:sz w:val="28"/>
          <w:szCs w:val="28"/>
          <w:highlight w:val="none"/>
        </w:rPr>
      </w:pPr>
      <w:r>
        <w:rPr>
          <w:rFonts w:eastAsia="楷体"/>
          <w:color w:val="auto"/>
          <w:sz w:val="28"/>
          <w:szCs w:val="28"/>
          <w:highlight w:val="none"/>
        </w:rPr>
        <w:t>若水库发生如下险情时，由市水利局负责现场抢险部位的技术指导。</w:t>
      </w:r>
    </w:p>
    <w:p w14:paraId="388D384B">
      <w:pPr>
        <w:spacing w:before="156" w:beforeLines="50" w:after="156" w:afterLines="50"/>
        <w:outlineLvl w:val="2"/>
        <w:rPr>
          <w:rFonts w:eastAsia="楷体"/>
          <w:b/>
          <w:bCs/>
          <w:color w:val="auto"/>
          <w:sz w:val="32"/>
          <w:szCs w:val="30"/>
          <w:highlight w:val="none"/>
        </w:rPr>
      </w:pPr>
      <w:r>
        <w:rPr>
          <w:rFonts w:eastAsia="楷体"/>
          <w:b/>
          <w:bCs/>
          <w:color w:val="auto"/>
          <w:sz w:val="32"/>
          <w:szCs w:val="30"/>
          <w:highlight w:val="none"/>
        </w:rPr>
        <w:t>5.2.1水库大坝坝体发生漏洞时应急抢险措施</w:t>
      </w:r>
    </w:p>
    <w:p w14:paraId="276F16DD">
      <w:pPr>
        <w:spacing w:line="520" w:lineRule="exact"/>
        <w:ind w:firstLine="560" w:firstLineChars="200"/>
        <w:rPr>
          <w:rFonts w:eastAsia="楷体"/>
          <w:color w:val="auto"/>
          <w:sz w:val="28"/>
          <w:szCs w:val="28"/>
          <w:highlight w:val="none"/>
        </w:rPr>
      </w:pPr>
      <w:r>
        <w:rPr>
          <w:rFonts w:eastAsia="楷体"/>
          <w:color w:val="auto"/>
          <w:sz w:val="28"/>
          <w:szCs w:val="28"/>
          <w:highlight w:val="none"/>
        </w:rPr>
        <w:t>1.出现漏洞时应及时查清发生漏洞部位，并上报水库防洪抢险应急指挥部。</w:t>
      </w:r>
    </w:p>
    <w:p w14:paraId="4628CDB5">
      <w:pPr>
        <w:spacing w:line="520" w:lineRule="exact"/>
        <w:ind w:firstLine="560" w:firstLineChars="200"/>
        <w:rPr>
          <w:rFonts w:eastAsia="楷体"/>
          <w:color w:val="auto"/>
          <w:sz w:val="28"/>
          <w:szCs w:val="28"/>
          <w:highlight w:val="none"/>
        </w:rPr>
      </w:pPr>
      <w:r>
        <w:rPr>
          <w:rFonts w:eastAsia="楷体"/>
          <w:color w:val="auto"/>
          <w:sz w:val="28"/>
          <w:szCs w:val="28"/>
          <w:highlight w:val="none"/>
        </w:rPr>
        <w:t>2.组织抢险人员在大坝迎水面抛填砂袋、块石封堵漏洞入口防止库水继续渗入，提高坝体与坝基的防渗能力；在大坝下游做好导流设施，防止险情进一步扩大。</w:t>
      </w:r>
    </w:p>
    <w:p w14:paraId="6AF8769D">
      <w:pPr>
        <w:spacing w:line="520" w:lineRule="exact"/>
        <w:ind w:firstLine="560" w:firstLineChars="200"/>
        <w:rPr>
          <w:rFonts w:eastAsia="楷体"/>
          <w:color w:val="auto"/>
          <w:sz w:val="28"/>
          <w:szCs w:val="28"/>
          <w:highlight w:val="none"/>
        </w:rPr>
      </w:pPr>
      <w:r>
        <w:rPr>
          <w:rFonts w:eastAsia="楷体"/>
          <w:color w:val="auto"/>
          <w:sz w:val="28"/>
          <w:szCs w:val="28"/>
          <w:highlight w:val="none"/>
        </w:rPr>
        <w:t>3.条件允许的情况下开启泄洪设施降低库水位，保证抢险工作顺利进行。</w:t>
      </w:r>
    </w:p>
    <w:p w14:paraId="4ADC819C">
      <w:pPr>
        <w:spacing w:line="520" w:lineRule="exact"/>
        <w:ind w:firstLine="560" w:firstLineChars="200"/>
        <w:rPr>
          <w:rFonts w:eastAsia="楷体"/>
          <w:color w:val="auto"/>
          <w:sz w:val="28"/>
          <w:szCs w:val="28"/>
          <w:highlight w:val="none"/>
        </w:rPr>
      </w:pPr>
      <w:r>
        <w:rPr>
          <w:rFonts w:eastAsia="楷体"/>
          <w:color w:val="auto"/>
          <w:sz w:val="28"/>
          <w:szCs w:val="28"/>
          <w:highlight w:val="none"/>
        </w:rPr>
        <w:t>4.拉响防洪警报，及时转移和疏散区域内的群众，保障人民生命、财产安全。</w:t>
      </w:r>
    </w:p>
    <w:p w14:paraId="23C83433">
      <w:pPr>
        <w:spacing w:line="520" w:lineRule="exact"/>
        <w:ind w:firstLine="560" w:firstLineChars="200"/>
        <w:rPr>
          <w:rFonts w:eastAsia="楷体"/>
          <w:color w:val="auto"/>
          <w:sz w:val="28"/>
          <w:szCs w:val="28"/>
          <w:highlight w:val="none"/>
        </w:rPr>
      </w:pPr>
      <w:r>
        <w:rPr>
          <w:rFonts w:eastAsia="楷体"/>
          <w:color w:val="auto"/>
          <w:sz w:val="28"/>
          <w:szCs w:val="28"/>
          <w:highlight w:val="none"/>
        </w:rPr>
        <w:t>5.险情排除后，工程管理单位应加强防洪期间的日常管理并派专人负责，防止再次出现险情。</w:t>
      </w:r>
    </w:p>
    <w:p w14:paraId="6D8CF73A">
      <w:pPr>
        <w:spacing w:before="156" w:beforeLines="50" w:after="156" w:afterLines="50"/>
        <w:outlineLvl w:val="2"/>
        <w:rPr>
          <w:rFonts w:eastAsia="楷体"/>
          <w:b/>
          <w:bCs/>
          <w:color w:val="auto"/>
          <w:sz w:val="32"/>
          <w:szCs w:val="30"/>
          <w:highlight w:val="none"/>
        </w:rPr>
      </w:pPr>
      <w:r>
        <w:rPr>
          <w:rFonts w:eastAsia="楷体"/>
          <w:b/>
          <w:bCs/>
          <w:color w:val="auto"/>
          <w:sz w:val="32"/>
          <w:szCs w:val="30"/>
          <w:highlight w:val="none"/>
        </w:rPr>
        <w:t>5.2.2 水库大坝上游发生滑坡时应急抢险措施</w:t>
      </w:r>
    </w:p>
    <w:p w14:paraId="265BB5CE">
      <w:pPr>
        <w:spacing w:line="520" w:lineRule="exact"/>
        <w:ind w:firstLine="560" w:firstLineChars="200"/>
        <w:rPr>
          <w:rFonts w:eastAsia="楷体"/>
          <w:color w:val="auto"/>
          <w:sz w:val="28"/>
          <w:szCs w:val="28"/>
          <w:highlight w:val="none"/>
        </w:rPr>
      </w:pPr>
      <w:r>
        <w:rPr>
          <w:rFonts w:eastAsia="楷体"/>
          <w:color w:val="auto"/>
          <w:sz w:val="28"/>
          <w:szCs w:val="28"/>
          <w:highlight w:val="none"/>
        </w:rPr>
        <w:t>1.出现滑坡时应及时查清原因，并上报水库防洪抢险应急指挥部。</w:t>
      </w:r>
    </w:p>
    <w:p w14:paraId="133E61AD">
      <w:pPr>
        <w:spacing w:line="520" w:lineRule="exact"/>
        <w:ind w:firstLine="560" w:firstLineChars="200"/>
        <w:rPr>
          <w:rFonts w:eastAsia="楷体"/>
          <w:color w:val="auto"/>
          <w:sz w:val="28"/>
          <w:szCs w:val="28"/>
          <w:highlight w:val="none"/>
        </w:rPr>
      </w:pPr>
      <w:r>
        <w:rPr>
          <w:rFonts w:eastAsia="楷体"/>
          <w:color w:val="auto"/>
          <w:sz w:val="28"/>
          <w:szCs w:val="28"/>
          <w:highlight w:val="none"/>
        </w:rPr>
        <w:t>2.因库水位骤降而引起的滑坡时，应立即停止放水或减缓放水速度，在不影响防汛安全的前提下，可在滑坡体上部削坡减载，在可能的滑坡底部位置抛投砂袋、石料进行压重固脚。</w:t>
      </w:r>
    </w:p>
    <w:p w14:paraId="5DBB10C1">
      <w:pPr>
        <w:spacing w:line="520" w:lineRule="exact"/>
        <w:ind w:firstLine="560" w:firstLineChars="200"/>
        <w:rPr>
          <w:rFonts w:eastAsia="楷体"/>
          <w:color w:val="auto"/>
          <w:sz w:val="28"/>
          <w:szCs w:val="28"/>
          <w:highlight w:val="none"/>
        </w:rPr>
      </w:pPr>
      <w:r>
        <w:rPr>
          <w:rFonts w:eastAsia="楷体"/>
          <w:color w:val="auto"/>
          <w:sz w:val="28"/>
          <w:szCs w:val="28"/>
          <w:highlight w:val="none"/>
        </w:rPr>
        <w:t>3.在高水位作用下发生滑坡时，应开启泄洪设施尽可能降低库水位，但同时也要控制好库水降落的速度，防止因库水位骤降而影响上游坝坡的稳定。</w:t>
      </w:r>
    </w:p>
    <w:p w14:paraId="794407AE">
      <w:pPr>
        <w:spacing w:line="520" w:lineRule="exact"/>
        <w:ind w:firstLine="560" w:firstLineChars="200"/>
        <w:rPr>
          <w:rFonts w:eastAsia="楷体"/>
          <w:color w:val="auto"/>
          <w:sz w:val="28"/>
          <w:szCs w:val="28"/>
          <w:highlight w:val="none"/>
        </w:rPr>
      </w:pPr>
      <w:r>
        <w:rPr>
          <w:rFonts w:eastAsia="楷体"/>
          <w:color w:val="auto"/>
          <w:sz w:val="28"/>
          <w:szCs w:val="28"/>
          <w:highlight w:val="none"/>
        </w:rPr>
        <w:t>4.及时转移和疏散区域内的群众，保障人民生命、财产安全。</w:t>
      </w:r>
    </w:p>
    <w:p w14:paraId="01EE553D">
      <w:pPr>
        <w:spacing w:line="520" w:lineRule="exact"/>
        <w:ind w:firstLine="560" w:firstLineChars="200"/>
        <w:rPr>
          <w:rFonts w:eastAsia="楷体"/>
          <w:color w:val="auto"/>
          <w:sz w:val="28"/>
          <w:szCs w:val="28"/>
          <w:highlight w:val="none"/>
        </w:rPr>
      </w:pPr>
      <w:r>
        <w:rPr>
          <w:rFonts w:eastAsia="楷体"/>
          <w:color w:val="auto"/>
          <w:sz w:val="28"/>
          <w:szCs w:val="28"/>
          <w:highlight w:val="none"/>
        </w:rPr>
        <w:t>5.险情排除后，工程管理单位应加强防洪期间的日常管理并派专人负责，防止再次出现险情。</w:t>
      </w:r>
    </w:p>
    <w:p w14:paraId="35D9A84C">
      <w:pPr>
        <w:spacing w:before="156" w:beforeLines="50" w:after="156" w:afterLines="50"/>
        <w:outlineLvl w:val="2"/>
        <w:rPr>
          <w:rFonts w:eastAsia="楷体"/>
          <w:b/>
          <w:bCs/>
          <w:color w:val="auto"/>
          <w:sz w:val="32"/>
          <w:szCs w:val="30"/>
          <w:highlight w:val="none"/>
        </w:rPr>
      </w:pPr>
      <w:r>
        <w:rPr>
          <w:rFonts w:eastAsia="楷体"/>
          <w:b/>
          <w:bCs/>
          <w:color w:val="auto"/>
          <w:sz w:val="32"/>
          <w:szCs w:val="30"/>
          <w:highlight w:val="none"/>
        </w:rPr>
        <w:t>5.2.3 发生超标准洪水应急抢险措施</w:t>
      </w:r>
    </w:p>
    <w:p w14:paraId="703B57F5">
      <w:pPr>
        <w:spacing w:line="520" w:lineRule="exact"/>
        <w:ind w:firstLine="560" w:firstLineChars="200"/>
        <w:rPr>
          <w:rFonts w:eastAsia="楷体"/>
          <w:color w:val="auto"/>
          <w:sz w:val="28"/>
          <w:szCs w:val="28"/>
          <w:highlight w:val="none"/>
        </w:rPr>
      </w:pPr>
      <w:r>
        <w:rPr>
          <w:rFonts w:eastAsia="楷体"/>
          <w:color w:val="auto"/>
          <w:sz w:val="28"/>
          <w:szCs w:val="28"/>
          <w:highlight w:val="none"/>
        </w:rPr>
        <w:t>1.出现超过设计的校核防洪标准的洪水时，应及时上报水库防洪抢险应急指挥部。</w:t>
      </w:r>
    </w:p>
    <w:p w14:paraId="54776BE1">
      <w:pPr>
        <w:spacing w:line="520" w:lineRule="exact"/>
        <w:ind w:firstLine="560" w:firstLineChars="200"/>
        <w:rPr>
          <w:rFonts w:eastAsia="楷体"/>
          <w:color w:val="auto"/>
          <w:sz w:val="28"/>
          <w:szCs w:val="28"/>
          <w:highlight w:val="none"/>
        </w:rPr>
      </w:pPr>
      <w:r>
        <w:rPr>
          <w:rFonts w:eastAsia="楷体"/>
          <w:color w:val="auto"/>
          <w:sz w:val="28"/>
          <w:szCs w:val="28"/>
          <w:highlight w:val="none"/>
        </w:rPr>
        <w:t>2.选择适宜的山凹破口泄洪，保障大坝避免洪水漫溢而发生溃决事故。</w:t>
      </w:r>
    </w:p>
    <w:p w14:paraId="64030DF1">
      <w:pPr>
        <w:spacing w:line="520" w:lineRule="exact"/>
        <w:ind w:firstLine="560" w:firstLineChars="200"/>
        <w:rPr>
          <w:rFonts w:eastAsia="楷体"/>
          <w:color w:val="auto"/>
          <w:sz w:val="28"/>
          <w:szCs w:val="28"/>
          <w:highlight w:val="none"/>
        </w:rPr>
      </w:pPr>
      <w:r>
        <w:rPr>
          <w:rFonts w:eastAsia="楷体"/>
          <w:color w:val="auto"/>
          <w:sz w:val="28"/>
          <w:szCs w:val="28"/>
          <w:highlight w:val="none"/>
        </w:rPr>
        <w:t>3.及时转移和疏散泄洪区域内的群众，确保人民群众生命、财产安全。</w:t>
      </w:r>
    </w:p>
    <w:p w14:paraId="360CDCDA">
      <w:pPr>
        <w:spacing w:before="156" w:beforeLines="50" w:after="156" w:afterLines="50"/>
        <w:outlineLvl w:val="2"/>
        <w:rPr>
          <w:rFonts w:eastAsia="楷体"/>
          <w:b/>
          <w:bCs/>
          <w:color w:val="auto"/>
          <w:sz w:val="32"/>
          <w:szCs w:val="30"/>
          <w:highlight w:val="none"/>
        </w:rPr>
      </w:pPr>
      <w:r>
        <w:rPr>
          <w:rFonts w:eastAsia="楷体"/>
          <w:b/>
          <w:bCs/>
          <w:color w:val="auto"/>
          <w:sz w:val="32"/>
          <w:szCs w:val="30"/>
          <w:highlight w:val="none"/>
        </w:rPr>
        <w:t>5.2.4 发生库区山体滑坡导致水库水位严重壅高等危及大坝安全的险情抢险措施</w:t>
      </w:r>
    </w:p>
    <w:p w14:paraId="5D21E467">
      <w:pPr>
        <w:spacing w:line="520" w:lineRule="exact"/>
        <w:ind w:firstLine="560" w:firstLineChars="200"/>
        <w:rPr>
          <w:rFonts w:eastAsia="楷体"/>
          <w:color w:val="auto"/>
          <w:sz w:val="28"/>
          <w:szCs w:val="28"/>
          <w:highlight w:val="none"/>
        </w:rPr>
      </w:pPr>
      <w:r>
        <w:rPr>
          <w:rFonts w:eastAsia="楷体"/>
          <w:color w:val="auto"/>
          <w:sz w:val="28"/>
          <w:szCs w:val="28"/>
          <w:highlight w:val="none"/>
        </w:rPr>
        <w:t>1.出现库区山体滑坡导致水库水位严重壅高等危及大坝安全的险情时，应及时上报水库防洪应急指挥部。</w:t>
      </w:r>
    </w:p>
    <w:p w14:paraId="5578458B">
      <w:pPr>
        <w:spacing w:line="520" w:lineRule="exact"/>
        <w:ind w:firstLine="560" w:firstLineChars="200"/>
        <w:rPr>
          <w:rFonts w:eastAsia="楷体"/>
          <w:color w:val="auto"/>
          <w:sz w:val="28"/>
          <w:szCs w:val="28"/>
          <w:highlight w:val="none"/>
        </w:rPr>
      </w:pPr>
      <w:r>
        <w:rPr>
          <w:rFonts w:eastAsia="楷体"/>
          <w:color w:val="auto"/>
          <w:sz w:val="28"/>
          <w:szCs w:val="28"/>
          <w:highlight w:val="none"/>
        </w:rPr>
        <w:t>2.提前降低库水位，保障水库的安全运行。</w:t>
      </w:r>
    </w:p>
    <w:p w14:paraId="255A7ECC">
      <w:pPr>
        <w:spacing w:line="520" w:lineRule="exact"/>
        <w:ind w:firstLine="560" w:firstLineChars="200"/>
        <w:rPr>
          <w:rFonts w:eastAsia="楷体"/>
          <w:color w:val="auto"/>
          <w:sz w:val="28"/>
          <w:szCs w:val="28"/>
          <w:highlight w:val="none"/>
        </w:rPr>
      </w:pPr>
      <w:r>
        <w:rPr>
          <w:rFonts w:eastAsia="楷体"/>
          <w:color w:val="auto"/>
          <w:sz w:val="28"/>
          <w:szCs w:val="28"/>
          <w:highlight w:val="none"/>
        </w:rPr>
        <w:t>3.开启泄洪设施仍不能有效降低库水位时，选择适宜的山凹破口泄洪，保障水库及大坝的安全。</w:t>
      </w:r>
    </w:p>
    <w:p w14:paraId="558C106D">
      <w:pPr>
        <w:spacing w:line="520" w:lineRule="exact"/>
        <w:ind w:firstLine="560" w:firstLineChars="200"/>
        <w:rPr>
          <w:rFonts w:eastAsia="楷体"/>
          <w:color w:val="auto"/>
          <w:sz w:val="28"/>
          <w:szCs w:val="28"/>
          <w:highlight w:val="none"/>
        </w:rPr>
      </w:pPr>
      <w:r>
        <w:rPr>
          <w:rFonts w:eastAsia="楷体"/>
          <w:color w:val="auto"/>
          <w:sz w:val="28"/>
          <w:szCs w:val="28"/>
          <w:highlight w:val="none"/>
        </w:rPr>
        <w:t>4.为防止再次滑坡，在滑坡体外围布置排水沟槽，截断流至滑坡体上水流，确保滑坡体的稳定。</w:t>
      </w:r>
    </w:p>
    <w:p w14:paraId="1648567D">
      <w:pPr>
        <w:spacing w:line="520" w:lineRule="exact"/>
        <w:ind w:firstLine="560" w:firstLineChars="200"/>
        <w:rPr>
          <w:rFonts w:eastAsia="楷体"/>
          <w:color w:val="auto"/>
          <w:sz w:val="28"/>
          <w:szCs w:val="28"/>
          <w:highlight w:val="none"/>
        </w:rPr>
      </w:pPr>
      <w:r>
        <w:rPr>
          <w:rFonts w:eastAsia="楷体"/>
          <w:color w:val="auto"/>
          <w:sz w:val="28"/>
          <w:szCs w:val="28"/>
          <w:highlight w:val="none"/>
        </w:rPr>
        <w:t>5.对滑坡体进行削坡、减载，防止滑坡体产生进一步的滑动。</w:t>
      </w:r>
    </w:p>
    <w:p w14:paraId="708B0DD4">
      <w:pPr>
        <w:spacing w:line="520" w:lineRule="exact"/>
        <w:ind w:firstLine="560" w:firstLineChars="200"/>
        <w:rPr>
          <w:rFonts w:eastAsia="楷体"/>
          <w:color w:val="auto"/>
          <w:sz w:val="28"/>
          <w:szCs w:val="28"/>
          <w:highlight w:val="none"/>
        </w:rPr>
      </w:pPr>
      <w:r>
        <w:rPr>
          <w:rFonts w:eastAsia="楷体"/>
          <w:color w:val="auto"/>
          <w:sz w:val="28"/>
          <w:szCs w:val="28"/>
          <w:highlight w:val="none"/>
        </w:rPr>
        <w:t>6.及时转移和疏散滑坡体周围的群众安全撤离，将险情带来的危害降低到最小程度。</w:t>
      </w:r>
    </w:p>
    <w:p w14:paraId="010DEE81">
      <w:pPr>
        <w:spacing w:before="156" w:beforeLines="50" w:after="156" w:afterLines="50"/>
        <w:outlineLvl w:val="2"/>
        <w:rPr>
          <w:rFonts w:eastAsia="楷体"/>
          <w:b/>
          <w:bCs/>
          <w:color w:val="auto"/>
          <w:sz w:val="32"/>
          <w:szCs w:val="30"/>
          <w:highlight w:val="none"/>
        </w:rPr>
      </w:pPr>
      <w:r>
        <w:rPr>
          <w:rFonts w:eastAsia="楷体"/>
          <w:b/>
          <w:bCs/>
          <w:color w:val="auto"/>
          <w:sz w:val="32"/>
          <w:szCs w:val="30"/>
          <w:highlight w:val="none"/>
        </w:rPr>
        <w:t>5.2.5 发生溃坝应急抢险措施</w:t>
      </w:r>
    </w:p>
    <w:p w14:paraId="29A92DD8">
      <w:pPr>
        <w:spacing w:line="520" w:lineRule="exact"/>
        <w:ind w:firstLine="560" w:firstLineChars="200"/>
        <w:rPr>
          <w:rFonts w:hint="eastAsia" w:eastAsia="楷体"/>
          <w:color w:val="auto"/>
          <w:sz w:val="28"/>
          <w:szCs w:val="28"/>
          <w:highlight w:val="none"/>
          <w:lang w:eastAsia="zh-CN"/>
        </w:rPr>
      </w:pPr>
      <w:r>
        <w:rPr>
          <w:rFonts w:eastAsia="楷体"/>
          <w:color w:val="auto"/>
          <w:sz w:val="28"/>
          <w:szCs w:val="28"/>
          <w:highlight w:val="none"/>
        </w:rPr>
        <w:t>根据溃坝洪水演算成果分析，溃口坝址最大流量为</w:t>
      </w:r>
      <w:r>
        <w:rPr>
          <w:rFonts w:hint="eastAsia" w:eastAsia="楷体"/>
          <w:color w:val="auto"/>
          <w:sz w:val="28"/>
          <w:szCs w:val="28"/>
          <w:highlight w:val="none"/>
          <w:lang w:val="en-US" w:eastAsia="zh-CN"/>
        </w:rPr>
        <w:t>3200</w:t>
      </w:r>
      <w:r>
        <w:rPr>
          <w:rFonts w:eastAsia="楷体"/>
          <w:color w:val="auto"/>
          <w:sz w:val="28"/>
          <w:szCs w:val="28"/>
          <w:highlight w:val="none"/>
        </w:rPr>
        <w:t>m</w:t>
      </w:r>
      <w:r>
        <w:rPr>
          <w:rFonts w:eastAsia="楷体"/>
          <w:color w:val="auto"/>
          <w:sz w:val="28"/>
          <w:szCs w:val="28"/>
          <w:highlight w:val="none"/>
          <w:vertAlign w:val="superscript"/>
        </w:rPr>
        <w:t>3</w:t>
      </w:r>
      <w:r>
        <w:rPr>
          <w:rFonts w:eastAsia="楷体"/>
          <w:color w:val="auto"/>
          <w:sz w:val="28"/>
          <w:szCs w:val="28"/>
          <w:highlight w:val="none"/>
        </w:rPr>
        <w:t>/s，可导致下游附近镇村被淹没，在接到撤离通知后相关部门应及时组织车辆、人员将淹没区内的群众在洪峰到达前撤离至安全高程以上，具体撤离方式和路线由地方防办制定并组织执行。</w:t>
      </w:r>
    </w:p>
    <w:p w14:paraId="0F38D418">
      <w:pPr>
        <w:spacing w:line="520" w:lineRule="exact"/>
        <w:ind w:firstLine="560" w:firstLineChars="200"/>
        <w:rPr>
          <w:rFonts w:hint="eastAsia" w:eastAsia="楷体"/>
          <w:color w:val="auto"/>
          <w:sz w:val="28"/>
          <w:szCs w:val="28"/>
          <w:highlight w:val="none"/>
          <w:lang w:eastAsia="zh-CN"/>
        </w:rPr>
      </w:pPr>
      <w:r>
        <w:rPr>
          <w:rFonts w:eastAsia="楷体"/>
          <w:color w:val="auto"/>
          <w:sz w:val="28"/>
          <w:szCs w:val="28"/>
          <w:highlight w:val="none"/>
        </w:rPr>
        <w:t>如果出现超标准洪水重大突发事件，危及大坝的安全时，向社会发布紧急状态应采取以下预警措施：一是利用宣传媒体通过有线广播和电视台来发布；二是采用流动车宣传沿着水库下村庄进行广播；三是组成预警小组采用话筒深入到偏僻的村寨进行宣传；四是拉警报器或沿途敲锣打鼓进行预警。水库抢险队伍人员按照“水库防汛抢险应急预案”立即到位上岗，全力投入抗洪抢险，尽最大能力确保大坝的安全，减少洪水的危害，把下游人民群众的生命财产安全放在首位，力争把损失降到最低限度。</w:t>
      </w:r>
    </w:p>
    <w:p w14:paraId="0236478A">
      <w:pPr>
        <w:spacing w:line="520" w:lineRule="exact"/>
        <w:ind w:firstLine="560" w:firstLineChars="200"/>
        <w:rPr>
          <w:rFonts w:hint="eastAsia" w:eastAsia="楷体"/>
          <w:color w:val="auto"/>
          <w:sz w:val="28"/>
          <w:szCs w:val="28"/>
          <w:highlight w:val="none"/>
          <w:lang w:eastAsia="zh-CN"/>
        </w:rPr>
      </w:pPr>
      <w:r>
        <w:rPr>
          <w:rFonts w:eastAsia="楷体"/>
          <w:color w:val="auto"/>
          <w:sz w:val="28"/>
          <w:szCs w:val="28"/>
          <w:highlight w:val="none"/>
        </w:rPr>
        <w:t xml:space="preserve"> 1.警报形式</w:t>
      </w:r>
    </w:p>
    <w:p w14:paraId="010C3CBB">
      <w:pPr>
        <w:spacing w:line="520" w:lineRule="exact"/>
        <w:ind w:firstLine="560" w:firstLineChars="200"/>
        <w:rPr>
          <w:rFonts w:hint="eastAsia" w:eastAsia="楷体"/>
          <w:color w:val="auto"/>
          <w:sz w:val="28"/>
          <w:szCs w:val="28"/>
          <w:highlight w:val="none"/>
          <w:lang w:eastAsia="zh-CN"/>
        </w:rPr>
      </w:pPr>
      <w:r>
        <w:rPr>
          <w:rFonts w:eastAsia="楷体"/>
          <w:color w:val="auto"/>
          <w:sz w:val="28"/>
          <w:szCs w:val="28"/>
          <w:highlight w:val="none"/>
        </w:rPr>
        <w:t xml:space="preserve"> 由泉港区防汛指挥部受权给广播电视部门向社会发出警报，采用广播、电视台、发信号弹。</w:t>
      </w:r>
    </w:p>
    <w:p w14:paraId="263D6930">
      <w:pPr>
        <w:spacing w:line="520" w:lineRule="exact"/>
        <w:ind w:firstLine="560" w:firstLineChars="200"/>
        <w:rPr>
          <w:rFonts w:hint="eastAsia" w:eastAsia="楷体"/>
          <w:color w:val="auto"/>
          <w:sz w:val="28"/>
          <w:szCs w:val="28"/>
          <w:highlight w:val="none"/>
          <w:lang w:eastAsia="zh-CN"/>
        </w:rPr>
      </w:pPr>
      <w:r>
        <w:rPr>
          <w:rFonts w:eastAsia="楷体"/>
          <w:color w:val="auto"/>
          <w:sz w:val="28"/>
          <w:szCs w:val="28"/>
          <w:highlight w:val="none"/>
        </w:rPr>
        <w:t xml:space="preserve"> 2.出险标志</w:t>
      </w:r>
    </w:p>
    <w:p w14:paraId="15A1691A">
      <w:pPr>
        <w:spacing w:line="520" w:lineRule="exact"/>
        <w:ind w:firstLine="560" w:firstLineChars="200"/>
        <w:rPr>
          <w:rFonts w:hint="eastAsia" w:eastAsia="楷体"/>
          <w:color w:val="auto"/>
          <w:sz w:val="28"/>
          <w:szCs w:val="28"/>
          <w:highlight w:val="none"/>
          <w:lang w:eastAsia="zh-CN"/>
        </w:rPr>
      </w:pPr>
      <w:r>
        <w:rPr>
          <w:rFonts w:eastAsia="楷体"/>
          <w:color w:val="auto"/>
          <w:sz w:val="28"/>
          <w:szCs w:val="28"/>
          <w:highlight w:val="none"/>
        </w:rPr>
        <w:t xml:space="preserve"> 在险段部位用小红旗围住四周，在夜间可采用灯光预警提示。</w:t>
      </w:r>
    </w:p>
    <w:p w14:paraId="67569B4C">
      <w:pPr>
        <w:spacing w:line="520" w:lineRule="exact"/>
        <w:ind w:firstLine="560" w:firstLineChars="200"/>
        <w:rPr>
          <w:rFonts w:hint="eastAsia" w:eastAsia="楷体"/>
          <w:color w:val="auto"/>
          <w:sz w:val="28"/>
          <w:szCs w:val="28"/>
          <w:highlight w:val="none"/>
          <w:lang w:eastAsia="zh-CN"/>
        </w:rPr>
      </w:pPr>
      <w:r>
        <w:rPr>
          <w:rFonts w:eastAsia="楷体"/>
          <w:color w:val="auto"/>
          <w:sz w:val="28"/>
          <w:szCs w:val="28"/>
          <w:highlight w:val="none"/>
        </w:rPr>
        <w:t xml:space="preserve"> 3.解除警报</w:t>
      </w:r>
    </w:p>
    <w:p w14:paraId="0EDF9FA0">
      <w:pPr>
        <w:spacing w:line="520" w:lineRule="exact"/>
        <w:ind w:firstLine="560" w:firstLineChars="200"/>
        <w:rPr>
          <w:rFonts w:eastAsia="楷体"/>
          <w:color w:val="auto"/>
          <w:sz w:val="28"/>
          <w:szCs w:val="28"/>
          <w:highlight w:val="none"/>
        </w:rPr>
      </w:pPr>
      <w:r>
        <w:rPr>
          <w:rFonts w:eastAsia="楷体"/>
          <w:color w:val="auto"/>
          <w:sz w:val="28"/>
          <w:szCs w:val="28"/>
          <w:highlight w:val="none"/>
        </w:rPr>
        <w:t xml:space="preserve"> 警报解除时，由市防汛应急指挥部受权广播电视部门及有关乡镇通过电视、广播、发信号弹等形式，向社会宣布解除警报。</w:t>
      </w:r>
    </w:p>
    <w:p w14:paraId="73F77458">
      <w:pPr>
        <w:spacing w:line="520" w:lineRule="exact"/>
        <w:ind w:firstLine="560" w:firstLineChars="200"/>
        <w:rPr>
          <w:rFonts w:eastAsia="楷体"/>
          <w:color w:val="auto"/>
          <w:sz w:val="28"/>
          <w:szCs w:val="28"/>
          <w:highlight w:val="none"/>
        </w:rPr>
      </w:pPr>
    </w:p>
    <w:p w14:paraId="31AEEE6C">
      <w:pPr>
        <w:spacing w:line="520" w:lineRule="exact"/>
        <w:outlineLvl w:val="1"/>
        <w:rPr>
          <w:rFonts w:eastAsia="楷体"/>
          <w:b/>
          <w:color w:val="auto"/>
          <w:sz w:val="32"/>
          <w:szCs w:val="30"/>
          <w:highlight w:val="none"/>
        </w:rPr>
      </w:pPr>
      <w:bookmarkStart w:id="53" w:name="_Toc8277"/>
      <w:r>
        <w:rPr>
          <w:rFonts w:eastAsia="楷体"/>
          <w:b/>
          <w:color w:val="auto"/>
          <w:sz w:val="32"/>
          <w:szCs w:val="30"/>
          <w:highlight w:val="none"/>
        </w:rPr>
        <w:t>5.3 应急转移</w:t>
      </w:r>
      <w:bookmarkEnd w:id="53"/>
    </w:p>
    <w:p w14:paraId="175A705F">
      <w:pPr>
        <w:spacing w:before="156" w:beforeLines="50" w:after="156" w:afterLines="50"/>
        <w:rPr>
          <w:rFonts w:eastAsia="楷体"/>
          <w:color w:val="auto"/>
          <w:sz w:val="32"/>
          <w:szCs w:val="30"/>
          <w:highlight w:val="none"/>
        </w:rPr>
      </w:pPr>
      <w:r>
        <w:rPr>
          <w:rFonts w:eastAsia="楷体"/>
          <w:b/>
          <w:bCs/>
          <w:color w:val="auto"/>
          <w:sz w:val="32"/>
          <w:szCs w:val="30"/>
          <w:highlight w:val="none"/>
        </w:rPr>
        <w:t>5.3.1转移安置方案</w:t>
      </w:r>
    </w:p>
    <w:p w14:paraId="19E03D73">
      <w:pPr>
        <w:spacing w:line="520" w:lineRule="exact"/>
        <w:ind w:firstLine="560" w:firstLineChars="200"/>
        <w:rPr>
          <w:rFonts w:eastAsia="楷体"/>
          <w:color w:val="auto"/>
          <w:sz w:val="28"/>
          <w:szCs w:val="28"/>
          <w:highlight w:val="none"/>
        </w:rPr>
      </w:pPr>
      <w:r>
        <w:rPr>
          <w:rFonts w:eastAsia="楷体"/>
          <w:color w:val="auto"/>
          <w:sz w:val="28"/>
          <w:szCs w:val="28"/>
          <w:highlight w:val="none"/>
        </w:rPr>
        <w:t>水库险情发生时，及时做好下游人员、财产的转移，保证人民生命财产的安全，车辆调度由民政局负责。根据险村、险户、人口的分布分别向不同的地点、方向转移，根据具体情况就近选择地势高的宽广的平地安置，按各乡镇“预案到乡、预警到村”具体方案进行人员转移和安置。</w:t>
      </w:r>
    </w:p>
    <w:p w14:paraId="543EDF6F">
      <w:pPr>
        <w:spacing w:before="156" w:beforeLines="50" w:after="156" w:afterLines="50"/>
        <w:rPr>
          <w:rFonts w:eastAsia="楷体"/>
          <w:color w:val="auto"/>
          <w:sz w:val="32"/>
          <w:szCs w:val="30"/>
          <w:highlight w:val="none"/>
        </w:rPr>
      </w:pPr>
      <w:r>
        <w:rPr>
          <w:rFonts w:eastAsia="楷体"/>
          <w:b/>
          <w:bCs/>
          <w:color w:val="auto"/>
          <w:sz w:val="32"/>
          <w:szCs w:val="30"/>
          <w:highlight w:val="none"/>
        </w:rPr>
        <w:t>5.3.2转移安置的组织实施</w:t>
      </w:r>
    </w:p>
    <w:p w14:paraId="4B1E65FE">
      <w:pPr>
        <w:spacing w:line="520" w:lineRule="exact"/>
        <w:ind w:firstLine="560" w:firstLineChars="200"/>
        <w:rPr>
          <w:rFonts w:eastAsia="楷体"/>
          <w:color w:val="auto"/>
          <w:sz w:val="28"/>
          <w:szCs w:val="28"/>
          <w:highlight w:val="none"/>
        </w:rPr>
      </w:pPr>
      <w:r>
        <w:rPr>
          <w:rFonts w:eastAsia="楷体"/>
          <w:color w:val="auto"/>
          <w:sz w:val="28"/>
          <w:szCs w:val="28"/>
          <w:highlight w:val="none"/>
        </w:rPr>
        <w:t>下游群众的转移，财产撤离由镇武装部负责。抢险现场的警戒、安全保卫、非防汛的车辆和人员进入由公安局具体负责，同时负责抢险期间枢纽工程建筑物、财产等的安全保卫工作。</w:t>
      </w:r>
    </w:p>
    <w:p w14:paraId="4B9A5E7D">
      <w:pPr>
        <w:widowControl/>
        <w:spacing w:line="520" w:lineRule="exact"/>
        <w:rPr>
          <w:rFonts w:eastAsia="楷体"/>
          <w:b/>
          <w:bCs/>
          <w:color w:val="auto"/>
          <w:kern w:val="0"/>
          <w:sz w:val="28"/>
          <w:szCs w:val="28"/>
          <w:highlight w:val="none"/>
        </w:rPr>
      </w:pPr>
      <w:r>
        <w:rPr>
          <w:rFonts w:eastAsia="楷体"/>
          <w:b/>
          <w:bCs/>
          <w:color w:val="auto"/>
          <w:kern w:val="0"/>
          <w:sz w:val="28"/>
          <w:szCs w:val="28"/>
          <w:highlight w:val="none"/>
        </w:rPr>
        <w:t xml:space="preserve">表5-1      </w:t>
      </w:r>
      <w:r>
        <w:rPr>
          <w:rFonts w:hint="eastAsia" w:eastAsia="楷体"/>
          <w:b/>
          <w:bCs/>
          <w:color w:val="auto"/>
          <w:kern w:val="0"/>
          <w:sz w:val="28"/>
          <w:szCs w:val="28"/>
          <w:highlight w:val="none"/>
        </w:rPr>
        <w:t xml:space="preserve">         </w:t>
      </w:r>
      <w:r>
        <w:rPr>
          <w:rFonts w:eastAsia="楷体"/>
          <w:b/>
          <w:bCs/>
          <w:color w:val="auto"/>
          <w:kern w:val="0"/>
          <w:sz w:val="28"/>
          <w:szCs w:val="28"/>
          <w:highlight w:val="none"/>
        </w:rPr>
        <w:t>各威胁区域撤退点一览表</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760"/>
        <w:gridCol w:w="4258"/>
        <w:gridCol w:w="1323"/>
      </w:tblGrid>
      <w:tr w14:paraId="3621B6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noWrap w:val="0"/>
            <w:vAlign w:val="center"/>
          </w:tcPr>
          <w:p w14:paraId="238B44CE">
            <w:pPr>
              <w:widowControl/>
              <w:snapToGrid w:val="0"/>
              <w:spacing w:line="440" w:lineRule="exact"/>
              <w:jc w:val="center"/>
              <w:rPr>
                <w:rFonts w:eastAsia="楷体"/>
                <w:b/>
                <w:bCs/>
                <w:color w:val="auto"/>
                <w:kern w:val="0"/>
                <w:sz w:val="24"/>
                <w:highlight w:val="none"/>
              </w:rPr>
            </w:pPr>
            <w:r>
              <w:rPr>
                <w:rFonts w:eastAsia="楷体"/>
                <w:b/>
                <w:bCs/>
                <w:color w:val="auto"/>
                <w:kern w:val="0"/>
                <w:sz w:val="24"/>
                <w:highlight w:val="none"/>
              </w:rPr>
              <w:t>序号</w:t>
            </w:r>
          </w:p>
        </w:tc>
        <w:tc>
          <w:tcPr>
            <w:tcW w:w="2760" w:type="dxa"/>
            <w:noWrap w:val="0"/>
            <w:vAlign w:val="center"/>
          </w:tcPr>
          <w:p w14:paraId="08706F20">
            <w:pPr>
              <w:widowControl/>
              <w:snapToGrid w:val="0"/>
              <w:spacing w:line="440" w:lineRule="exact"/>
              <w:jc w:val="center"/>
              <w:rPr>
                <w:rFonts w:eastAsia="楷体"/>
                <w:b/>
                <w:bCs/>
                <w:color w:val="auto"/>
                <w:kern w:val="0"/>
                <w:sz w:val="24"/>
                <w:highlight w:val="none"/>
              </w:rPr>
            </w:pPr>
            <w:r>
              <w:rPr>
                <w:rFonts w:eastAsia="楷体"/>
                <w:b/>
                <w:bCs/>
                <w:color w:val="auto"/>
                <w:kern w:val="0"/>
                <w:sz w:val="24"/>
                <w:highlight w:val="none"/>
              </w:rPr>
              <w:t>受威胁区域</w:t>
            </w:r>
          </w:p>
        </w:tc>
        <w:tc>
          <w:tcPr>
            <w:tcW w:w="4258" w:type="dxa"/>
            <w:noWrap w:val="0"/>
            <w:vAlign w:val="center"/>
          </w:tcPr>
          <w:p w14:paraId="44CE90BA">
            <w:pPr>
              <w:widowControl/>
              <w:snapToGrid w:val="0"/>
              <w:spacing w:line="440" w:lineRule="exact"/>
              <w:jc w:val="center"/>
              <w:rPr>
                <w:rFonts w:eastAsia="楷体"/>
                <w:b/>
                <w:bCs/>
                <w:color w:val="auto"/>
                <w:kern w:val="0"/>
                <w:sz w:val="24"/>
                <w:highlight w:val="none"/>
              </w:rPr>
            </w:pPr>
            <w:r>
              <w:rPr>
                <w:rFonts w:eastAsia="楷体"/>
                <w:b/>
                <w:bCs/>
                <w:color w:val="auto"/>
                <w:kern w:val="0"/>
                <w:sz w:val="24"/>
                <w:highlight w:val="none"/>
              </w:rPr>
              <w:t>撤退点</w:t>
            </w:r>
          </w:p>
        </w:tc>
        <w:tc>
          <w:tcPr>
            <w:tcW w:w="1323" w:type="dxa"/>
            <w:noWrap w:val="0"/>
            <w:vAlign w:val="center"/>
          </w:tcPr>
          <w:p w14:paraId="4EB96ADD">
            <w:pPr>
              <w:widowControl/>
              <w:snapToGrid w:val="0"/>
              <w:spacing w:line="440" w:lineRule="exact"/>
              <w:jc w:val="center"/>
              <w:rPr>
                <w:rFonts w:eastAsia="楷体"/>
                <w:b/>
                <w:bCs/>
                <w:color w:val="auto"/>
                <w:kern w:val="0"/>
                <w:sz w:val="24"/>
                <w:highlight w:val="none"/>
              </w:rPr>
            </w:pPr>
            <w:r>
              <w:rPr>
                <w:rFonts w:eastAsia="楷体"/>
                <w:b/>
                <w:bCs/>
                <w:color w:val="auto"/>
                <w:kern w:val="0"/>
                <w:sz w:val="24"/>
                <w:highlight w:val="none"/>
              </w:rPr>
              <w:t>备注</w:t>
            </w:r>
          </w:p>
        </w:tc>
      </w:tr>
      <w:tr w14:paraId="2BC16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noWrap w:val="0"/>
            <w:vAlign w:val="center"/>
          </w:tcPr>
          <w:p w14:paraId="3BC11B67">
            <w:pPr>
              <w:widowControl/>
              <w:snapToGrid w:val="0"/>
              <w:spacing w:line="440" w:lineRule="exact"/>
              <w:jc w:val="center"/>
              <w:rPr>
                <w:rFonts w:eastAsia="楷体"/>
                <w:color w:val="auto"/>
                <w:kern w:val="0"/>
                <w:sz w:val="24"/>
                <w:highlight w:val="none"/>
              </w:rPr>
            </w:pPr>
            <w:r>
              <w:rPr>
                <w:rFonts w:eastAsia="楷体"/>
                <w:color w:val="auto"/>
                <w:kern w:val="0"/>
                <w:sz w:val="24"/>
                <w:highlight w:val="none"/>
              </w:rPr>
              <w:t>1</w:t>
            </w:r>
          </w:p>
        </w:tc>
        <w:tc>
          <w:tcPr>
            <w:tcW w:w="2760" w:type="dxa"/>
            <w:noWrap w:val="0"/>
            <w:vAlign w:val="center"/>
          </w:tcPr>
          <w:p w14:paraId="4D507FFF">
            <w:pPr>
              <w:widowControl/>
              <w:snapToGrid w:val="0"/>
              <w:spacing w:line="440" w:lineRule="exact"/>
              <w:jc w:val="center"/>
              <w:rPr>
                <w:rFonts w:hint="eastAsia" w:eastAsia="楷体"/>
                <w:color w:val="auto"/>
                <w:kern w:val="0"/>
                <w:sz w:val="24"/>
                <w:highlight w:val="none"/>
              </w:rPr>
            </w:pPr>
            <w:r>
              <w:rPr>
                <w:rFonts w:hint="eastAsia" w:eastAsia="楷体"/>
                <w:color w:val="auto"/>
                <w:kern w:val="0"/>
                <w:sz w:val="24"/>
                <w:highlight w:val="none"/>
              </w:rPr>
              <w:t>前烧村</w:t>
            </w:r>
          </w:p>
        </w:tc>
        <w:tc>
          <w:tcPr>
            <w:tcW w:w="4258" w:type="dxa"/>
            <w:noWrap w:val="0"/>
            <w:vAlign w:val="center"/>
          </w:tcPr>
          <w:p w14:paraId="59DFD506">
            <w:pPr>
              <w:widowControl/>
              <w:snapToGrid w:val="0"/>
              <w:spacing w:line="440" w:lineRule="exact"/>
              <w:jc w:val="center"/>
              <w:rPr>
                <w:rFonts w:eastAsia="楷体"/>
                <w:color w:val="auto"/>
                <w:kern w:val="0"/>
                <w:sz w:val="24"/>
                <w:highlight w:val="none"/>
              </w:rPr>
            </w:pPr>
            <w:r>
              <w:rPr>
                <w:rFonts w:hint="eastAsia" w:eastAsia="楷体"/>
                <w:color w:val="auto"/>
                <w:kern w:val="0"/>
                <w:sz w:val="24"/>
                <w:highlight w:val="none"/>
              </w:rPr>
              <w:t>前黄镇</w:t>
            </w:r>
            <w:r>
              <w:rPr>
                <w:rFonts w:eastAsia="楷体"/>
                <w:color w:val="auto"/>
                <w:kern w:val="0"/>
                <w:sz w:val="24"/>
                <w:highlight w:val="none"/>
              </w:rPr>
              <w:t>政府、</w:t>
            </w:r>
          </w:p>
          <w:p w14:paraId="1B67DFEF">
            <w:pPr>
              <w:widowControl/>
              <w:snapToGrid w:val="0"/>
              <w:spacing w:line="440" w:lineRule="exact"/>
              <w:jc w:val="center"/>
              <w:rPr>
                <w:rFonts w:eastAsia="楷体"/>
                <w:color w:val="auto"/>
                <w:kern w:val="0"/>
                <w:sz w:val="24"/>
                <w:highlight w:val="none"/>
              </w:rPr>
            </w:pPr>
            <w:r>
              <w:rPr>
                <w:rFonts w:hint="eastAsia" w:eastAsia="楷体"/>
                <w:color w:val="auto"/>
                <w:kern w:val="0"/>
                <w:sz w:val="24"/>
                <w:highlight w:val="none"/>
              </w:rPr>
              <w:t>各中小学</w:t>
            </w:r>
            <w:r>
              <w:rPr>
                <w:rFonts w:eastAsia="楷体"/>
                <w:color w:val="auto"/>
                <w:kern w:val="0"/>
                <w:sz w:val="24"/>
                <w:highlight w:val="none"/>
              </w:rPr>
              <w:t>等</w:t>
            </w:r>
          </w:p>
        </w:tc>
        <w:tc>
          <w:tcPr>
            <w:tcW w:w="1323" w:type="dxa"/>
            <w:noWrap w:val="0"/>
            <w:vAlign w:val="center"/>
          </w:tcPr>
          <w:p w14:paraId="7F025A41">
            <w:pPr>
              <w:widowControl/>
              <w:snapToGrid w:val="0"/>
              <w:spacing w:line="440" w:lineRule="exact"/>
              <w:jc w:val="center"/>
              <w:rPr>
                <w:rFonts w:eastAsia="楷体"/>
                <w:color w:val="auto"/>
                <w:kern w:val="0"/>
                <w:sz w:val="24"/>
                <w:highlight w:val="none"/>
              </w:rPr>
            </w:pPr>
          </w:p>
        </w:tc>
      </w:tr>
    </w:tbl>
    <w:p w14:paraId="5224F014">
      <w:pPr>
        <w:spacing w:line="520" w:lineRule="exact"/>
        <w:rPr>
          <w:rFonts w:eastAsia="楷体"/>
          <w:b/>
          <w:bCs/>
          <w:color w:val="auto"/>
          <w:sz w:val="32"/>
          <w:szCs w:val="30"/>
          <w:highlight w:val="none"/>
        </w:rPr>
      </w:pPr>
    </w:p>
    <w:p w14:paraId="6F050000">
      <w:pPr>
        <w:spacing w:line="520" w:lineRule="exact"/>
        <w:rPr>
          <w:rFonts w:eastAsia="楷体"/>
          <w:b/>
          <w:bCs/>
          <w:color w:val="auto"/>
          <w:sz w:val="32"/>
          <w:szCs w:val="30"/>
          <w:highlight w:val="none"/>
        </w:rPr>
      </w:pPr>
    </w:p>
    <w:p w14:paraId="3B9A4BB9">
      <w:pPr>
        <w:spacing w:line="520" w:lineRule="exact"/>
        <w:rPr>
          <w:rFonts w:eastAsia="楷体"/>
          <w:b/>
          <w:bCs/>
          <w:color w:val="auto"/>
          <w:sz w:val="32"/>
          <w:szCs w:val="30"/>
          <w:highlight w:val="none"/>
        </w:rPr>
      </w:pPr>
    </w:p>
    <w:p w14:paraId="03B74C80">
      <w:pPr>
        <w:spacing w:line="520" w:lineRule="exact"/>
        <w:rPr>
          <w:rFonts w:eastAsia="楷体"/>
          <w:b/>
          <w:bCs/>
          <w:color w:val="auto"/>
          <w:sz w:val="32"/>
          <w:szCs w:val="30"/>
          <w:highlight w:val="none"/>
        </w:rPr>
      </w:pPr>
    </w:p>
    <w:p w14:paraId="03C3D52D">
      <w:pPr>
        <w:spacing w:line="520" w:lineRule="exact"/>
        <w:rPr>
          <w:rFonts w:eastAsia="楷体"/>
          <w:b/>
          <w:bCs/>
          <w:color w:val="auto"/>
          <w:sz w:val="32"/>
          <w:szCs w:val="30"/>
          <w:highlight w:val="none"/>
        </w:rPr>
      </w:pPr>
    </w:p>
    <w:p w14:paraId="4200C4A9">
      <w:pPr>
        <w:spacing w:line="520" w:lineRule="exact"/>
        <w:rPr>
          <w:rFonts w:eastAsia="楷体"/>
          <w:b/>
          <w:bCs/>
          <w:color w:val="auto"/>
          <w:sz w:val="32"/>
          <w:szCs w:val="30"/>
          <w:highlight w:val="none"/>
        </w:rPr>
      </w:pPr>
    </w:p>
    <w:p w14:paraId="5182B023">
      <w:pPr>
        <w:spacing w:line="520" w:lineRule="exact"/>
        <w:rPr>
          <w:rFonts w:eastAsia="楷体"/>
          <w:b/>
          <w:bCs/>
          <w:color w:val="auto"/>
          <w:sz w:val="32"/>
          <w:szCs w:val="30"/>
          <w:highlight w:val="none"/>
        </w:rPr>
      </w:pPr>
    </w:p>
    <w:p w14:paraId="50AFC9B9">
      <w:pPr>
        <w:spacing w:line="520" w:lineRule="exact"/>
        <w:rPr>
          <w:rFonts w:eastAsia="楷体"/>
          <w:b/>
          <w:bCs/>
          <w:color w:val="auto"/>
          <w:sz w:val="32"/>
          <w:szCs w:val="30"/>
          <w:highlight w:val="none"/>
        </w:rPr>
      </w:pPr>
    </w:p>
    <w:p w14:paraId="700F643F">
      <w:pPr>
        <w:spacing w:line="520" w:lineRule="exact"/>
        <w:rPr>
          <w:rFonts w:eastAsia="楷体"/>
          <w:b/>
          <w:bCs/>
          <w:color w:val="auto"/>
          <w:sz w:val="32"/>
          <w:szCs w:val="30"/>
          <w:highlight w:val="none"/>
        </w:rPr>
      </w:pPr>
    </w:p>
    <w:p w14:paraId="64D56800">
      <w:pPr>
        <w:spacing w:line="520" w:lineRule="exact"/>
        <w:rPr>
          <w:rFonts w:eastAsia="楷体"/>
          <w:b/>
          <w:bCs/>
          <w:color w:val="auto"/>
          <w:sz w:val="32"/>
          <w:szCs w:val="30"/>
          <w:highlight w:val="none"/>
        </w:rPr>
      </w:pPr>
    </w:p>
    <w:p w14:paraId="5623183F">
      <w:pPr>
        <w:spacing w:line="520" w:lineRule="exact"/>
        <w:rPr>
          <w:rFonts w:eastAsia="楷体"/>
          <w:b/>
          <w:bCs/>
          <w:color w:val="auto"/>
          <w:sz w:val="32"/>
          <w:szCs w:val="30"/>
          <w:highlight w:val="none"/>
        </w:rPr>
      </w:pPr>
    </w:p>
    <w:p w14:paraId="501B1AAC">
      <w:pPr>
        <w:adjustRightInd w:val="0"/>
        <w:snapToGrid w:val="0"/>
        <w:spacing w:before="156" w:beforeLines="50" w:after="156" w:afterLines="50" w:line="360" w:lineRule="auto"/>
        <w:jc w:val="center"/>
        <w:outlineLvl w:val="0"/>
        <w:rPr>
          <w:rStyle w:val="50"/>
          <w:rFonts w:eastAsia="楷体"/>
          <w:b/>
          <w:bCs/>
          <w:color w:val="auto"/>
          <w:sz w:val="36"/>
          <w:szCs w:val="36"/>
          <w:highlight w:val="none"/>
        </w:rPr>
      </w:pPr>
      <w:bookmarkStart w:id="54" w:name="_Toc11254"/>
    </w:p>
    <w:p w14:paraId="49D09D25">
      <w:pPr>
        <w:adjustRightInd w:val="0"/>
        <w:snapToGrid w:val="0"/>
        <w:spacing w:before="156" w:beforeLines="50" w:after="156" w:afterLines="50" w:line="360" w:lineRule="auto"/>
        <w:jc w:val="center"/>
        <w:outlineLvl w:val="0"/>
        <w:rPr>
          <w:rStyle w:val="50"/>
          <w:rFonts w:eastAsia="楷体"/>
          <w:b/>
          <w:bCs/>
          <w:color w:val="auto"/>
          <w:sz w:val="36"/>
          <w:szCs w:val="36"/>
          <w:highlight w:val="none"/>
        </w:rPr>
      </w:pPr>
      <w:r>
        <w:rPr>
          <w:rStyle w:val="50"/>
          <w:rFonts w:eastAsia="楷体"/>
          <w:b/>
          <w:bCs/>
          <w:color w:val="auto"/>
          <w:sz w:val="36"/>
          <w:szCs w:val="36"/>
          <w:highlight w:val="none"/>
        </w:rPr>
        <w:t>6 应急保障</w:t>
      </w:r>
      <w:bookmarkEnd w:id="54"/>
    </w:p>
    <w:p w14:paraId="3C52E835">
      <w:pPr>
        <w:spacing w:line="520" w:lineRule="exact"/>
        <w:ind w:firstLine="560" w:firstLineChars="200"/>
        <w:rPr>
          <w:rFonts w:eastAsia="楷体"/>
          <w:color w:val="auto"/>
          <w:sz w:val="28"/>
          <w:szCs w:val="28"/>
          <w:highlight w:val="none"/>
        </w:rPr>
      </w:pPr>
      <w:r>
        <w:rPr>
          <w:rFonts w:eastAsia="楷体"/>
          <w:color w:val="auto"/>
          <w:sz w:val="28"/>
          <w:szCs w:val="28"/>
          <w:highlight w:val="none"/>
        </w:rPr>
        <w:t>依照《防洪法》规定，防洪抢险必须实行行政首长负责，根据分级分部门负责的原则，成立前烧水库防洪抢险应急指挥部，指挥部成员由前烧水库防汛工作领导小组成员组成，具体负责水库防洪抢险、防灾减灾及灾后恢复工作的统一领导和指挥，在保障工作全面、有序开展的同时，各领导成员按照职责必须负责具体的工作。</w:t>
      </w:r>
    </w:p>
    <w:p w14:paraId="52424FA9">
      <w:pPr>
        <w:spacing w:before="156" w:beforeLines="50" w:after="156" w:afterLines="50" w:line="360" w:lineRule="auto"/>
        <w:outlineLvl w:val="1"/>
        <w:rPr>
          <w:rFonts w:eastAsia="楷体"/>
          <w:b/>
          <w:color w:val="auto"/>
          <w:sz w:val="32"/>
          <w:szCs w:val="30"/>
          <w:highlight w:val="none"/>
        </w:rPr>
      </w:pPr>
      <w:bookmarkStart w:id="55" w:name="_Toc24772"/>
      <w:r>
        <w:rPr>
          <w:rFonts w:eastAsia="楷体"/>
          <w:b/>
          <w:color w:val="auto"/>
          <w:sz w:val="32"/>
          <w:szCs w:val="30"/>
          <w:highlight w:val="none"/>
        </w:rPr>
        <w:t>6.1 组织保障</w:t>
      </w:r>
      <w:bookmarkEnd w:id="55"/>
    </w:p>
    <w:p w14:paraId="66B0BB0C">
      <w:pPr>
        <w:spacing w:line="520" w:lineRule="exact"/>
        <w:ind w:firstLine="560" w:firstLineChars="200"/>
        <w:rPr>
          <w:rFonts w:hint="eastAsia" w:eastAsia="楷体"/>
          <w:color w:val="auto"/>
          <w:sz w:val="28"/>
          <w:szCs w:val="28"/>
          <w:highlight w:val="none"/>
        </w:rPr>
      </w:pPr>
      <w:r>
        <w:rPr>
          <w:rFonts w:eastAsia="楷体"/>
          <w:color w:val="auto"/>
          <w:sz w:val="28"/>
          <w:szCs w:val="28"/>
          <w:highlight w:val="none"/>
        </w:rPr>
        <w:t>为保障</w:t>
      </w:r>
      <w:r>
        <w:rPr>
          <w:rFonts w:hint="eastAsia" w:eastAsia="楷体"/>
          <w:color w:val="auto"/>
          <w:sz w:val="28"/>
          <w:szCs w:val="28"/>
          <w:highlight w:val="none"/>
          <w:lang w:val="en-US" w:eastAsia="zh-CN"/>
        </w:rPr>
        <w:t>前烧</w:t>
      </w:r>
      <w:r>
        <w:rPr>
          <w:rFonts w:eastAsia="楷体"/>
          <w:color w:val="auto"/>
          <w:sz w:val="28"/>
          <w:szCs w:val="28"/>
          <w:highlight w:val="none"/>
        </w:rPr>
        <w:t>水库20</w:t>
      </w:r>
      <w:r>
        <w:rPr>
          <w:rFonts w:hint="eastAsia" w:eastAsia="楷体"/>
          <w:color w:val="auto"/>
          <w:sz w:val="28"/>
          <w:szCs w:val="28"/>
          <w:highlight w:val="none"/>
          <w:lang w:val="en-US" w:eastAsia="zh-CN"/>
        </w:rPr>
        <w:t>24</w:t>
      </w:r>
      <w:r>
        <w:rPr>
          <w:rFonts w:eastAsia="楷体"/>
          <w:color w:val="auto"/>
          <w:sz w:val="28"/>
          <w:szCs w:val="28"/>
          <w:highlight w:val="none"/>
        </w:rPr>
        <w:t>年防汛工作的顺利进行，成立</w:t>
      </w:r>
      <w:r>
        <w:rPr>
          <w:rFonts w:hint="eastAsia" w:eastAsia="楷体"/>
          <w:color w:val="auto"/>
          <w:sz w:val="28"/>
          <w:szCs w:val="28"/>
          <w:highlight w:val="none"/>
          <w:lang w:val="en-US" w:eastAsia="zh-CN"/>
        </w:rPr>
        <w:t>前烧</w:t>
      </w:r>
      <w:r>
        <w:rPr>
          <w:rFonts w:eastAsia="楷体"/>
          <w:color w:val="auto"/>
          <w:sz w:val="28"/>
          <w:szCs w:val="28"/>
          <w:highlight w:val="none"/>
        </w:rPr>
        <w:t>水库大坝安全应急指挥部，</w:t>
      </w:r>
      <w:r>
        <w:rPr>
          <w:rFonts w:hint="eastAsia" w:eastAsia="楷体"/>
          <w:color w:val="auto"/>
          <w:sz w:val="28"/>
          <w:szCs w:val="28"/>
          <w:highlight w:val="none"/>
        </w:rPr>
        <w:t>明确水库防汛领导小组组长、副组长及成员单位负责人，明确实施《应急预案》的职责分工和工作方式。</w:t>
      </w:r>
    </w:p>
    <w:p w14:paraId="6D883013">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楷体" w:cs="Times New Roman"/>
          <w:b/>
          <w:bCs/>
          <w:color w:val="auto"/>
          <w:kern w:val="0"/>
          <w:sz w:val="28"/>
          <w:szCs w:val="28"/>
          <w:highlight w:val="none"/>
          <w:lang w:val="en-US" w:eastAsia="zh-CN"/>
        </w:rPr>
      </w:pPr>
      <w:r>
        <w:rPr>
          <w:rFonts w:hint="default" w:ascii="Times New Roman" w:hAnsi="Times New Roman" w:eastAsia="楷体" w:cs="Times New Roman"/>
          <w:b/>
          <w:bCs/>
          <w:color w:val="auto"/>
          <w:kern w:val="0"/>
          <w:sz w:val="28"/>
          <w:szCs w:val="28"/>
          <w:highlight w:val="none"/>
        </w:rPr>
        <w:t>表</w:t>
      </w:r>
      <w:r>
        <w:rPr>
          <w:rFonts w:hint="eastAsia" w:ascii="Times New Roman" w:hAnsi="Times New Roman" w:eastAsia="楷体" w:cs="Times New Roman"/>
          <w:b/>
          <w:bCs/>
          <w:color w:val="auto"/>
          <w:kern w:val="0"/>
          <w:sz w:val="28"/>
          <w:szCs w:val="28"/>
          <w:highlight w:val="none"/>
          <w:lang w:val="en-US" w:eastAsia="zh-CN"/>
        </w:rPr>
        <w:t>4-1</w:t>
      </w:r>
      <w:r>
        <w:rPr>
          <w:rFonts w:hint="default" w:ascii="Times New Roman" w:hAnsi="Times New Roman" w:eastAsia="楷体" w:cs="Times New Roman"/>
          <w:b/>
          <w:bCs/>
          <w:color w:val="auto"/>
          <w:kern w:val="0"/>
          <w:sz w:val="28"/>
          <w:szCs w:val="28"/>
          <w:highlight w:val="none"/>
          <w:lang w:val="en-US" w:eastAsia="zh-CN"/>
        </w:rPr>
        <w:t xml:space="preserve">      </w:t>
      </w:r>
      <w:r>
        <w:rPr>
          <w:rFonts w:hint="eastAsia" w:ascii="Times New Roman" w:hAnsi="Times New Roman" w:eastAsia="楷体" w:cs="Times New Roman"/>
          <w:b/>
          <w:bCs/>
          <w:color w:val="auto"/>
          <w:kern w:val="0"/>
          <w:sz w:val="28"/>
          <w:szCs w:val="28"/>
          <w:highlight w:val="none"/>
          <w:lang w:val="en-US" w:eastAsia="zh-CN"/>
        </w:rPr>
        <w:t xml:space="preserve">   防汛领导小组有关单位及责任人名单</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7"/>
        <w:gridCol w:w="1457"/>
        <w:gridCol w:w="2032"/>
        <w:gridCol w:w="2585"/>
        <w:gridCol w:w="1796"/>
      </w:tblGrid>
      <w:tr w14:paraId="48091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1107" w:type="dxa"/>
            <w:noWrap w:val="0"/>
            <w:vAlign w:val="center"/>
          </w:tcPr>
          <w:p w14:paraId="1DF35D58">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序号</w:t>
            </w:r>
          </w:p>
        </w:tc>
        <w:tc>
          <w:tcPr>
            <w:tcW w:w="1457" w:type="dxa"/>
            <w:noWrap w:val="0"/>
            <w:vAlign w:val="center"/>
          </w:tcPr>
          <w:p w14:paraId="2D431C1C">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单位</w:t>
            </w:r>
          </w:p>
        </w:tc>
        <w:tc>
          <w:tcPr>
            <w:tcW w:w="2032" w:type="dxa"/>
            <w:noWrap w:val="0"/>
            <w:vAlign w:val="center"/>
          </w:tcPr>
          <w:p w14:paraId="670ECA0F">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防汛责任人</w:t>
            </w:r>
          </w:p>
        </w:tc>
        <w:tc>
          <w:tcPr>
            <w:tcW w:w="2585" w:type="dxa"/>
            <w:noWrap w:val="0"/>
            <w:vAlign w:val="center"/>
          </w:tcPr>
          <w:p w14:paraId="2F4FF73E">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职务</w:t>
            </w:r>
          </w:p>
        </w:tc>
        <w:tc>
          <w:tcPr>
            <w:tcW w:w="1796" w:type="dxa"/>
            <w:noWrap w:val="0"/>
            <w:vAlign w:val="center"/>
          </w:tcPr>
          <w:p w14:paraId="15358197">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联系电话</w:t>
            </w:r>
          </w:p>
        </w:tc>
      </w:tr>
      <w:tr w14:paraId="0279DB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7" w:type="dxa"/>
            <w:noWrap w:val="0"/>
            <w:vAlign w:val="center"/>
          </w:tcPr>
          <w:p w14:paraId="501EB338">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1</w:t>
            </w:r>
          </w:p>
        </w:tc>
        <w:tc>
          <w:tcPr>
            <w:tcW w:w="1457" w:type="dxa"/>
            <w:noWrap w:val="0"/>
            <w:vAlign w:val="center"/>
          </w:tcPr>
          <w:p w14:paraId="73376E36">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前黄镇</w:t>
            </w:r>
          </w:p>
        </w:tc>
        <w:tc>
          <w:tcPr>
            <w:tcW w:w="2032" w:type="dxa"/>
            <w:noWrap w:val="0"/>
            <w:vAlign w:val="center"/>
          </w:tcPr>
          <w:p w14:paraId="08592CF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郭小国</w:t>
            </w:r>
          </w:p>
        </w:tc>
        <w:tc>
          <w:tcPr>
            <w:tcW w:w="2585" w:type="dxa"/>
            <w:noWrap w:val="0"/>
            <w:vAlign w:val="center"/>
          </w:tcPr>
          <w:p w14:paraId="72643C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镇党委副书记、政法委员</w:t>
            </w:r>
          </w:p>
        </w:tc>
        <w:tc>
          <w:tcPr>
            <w:tcW w:w="1796" w:type="dxa"/>
            <w:noWrap w:val="0"/>
            <w:vAlign w:val="center"/>
          </w:tcPr>
          <w:p w14:paraId="4D35D33B">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87966506</w:t>
            </w:r>
          </w:p>
        </w:tc>
      </w:tr>
      <w:tr w14:paraId="09CC1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7" w:type="dxa"/>
            <w:noWrap w:val="0"/>
            <w:vAlign w:val="center"/>
          </w:tcPr>
          <w:p w14:paraId="1255A4C2">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2</w:t>
            </w:r>
          </w:p>
        </w:tc>
        <w:tc>
          <w:tcPr>
            <w:tcW w:w="1457" w:type="dxa"/>
            <w:noWrap w:val="0"/>
            <w:vAlign w:val="center"/>
          </w:tcPr>
          <w:p w14:paraId="41DDE18D">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lang w:eastAsia="zh-CN"/>
              </w:rPr>
              <w:t>前黄镇</w:t>
            </w:r>
          </w:p>
        </w:tc>
        <w:tc>
          <w:tcPr>
            <w:tcW w:w="2032" w:type="dxa"/>
            <w:noWrap w:val="0"/>
            <w:vAlign w:val="center"/>
          </w:tcPr>
          <w:p w14:paraId="368F08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lang w:eastAsia="zh-CN"/>
              </w:rPr>
              <w:t>吴谋冻</w:t>
            </w:r>
          </w:p>
        </w:tc>
        <w:tc>
          <w:tcPr>
            <w:tcW w:w="2585" w:type="dxa"/>
            <w:noWrap w:val="0"/>
            <w:vAlign w:val="center"/>
          </w:tcPr>
          <w:p w14:paraId="3401AB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szCs w:val="24"/>
                <w:highlight w:val="none"/>
              </w:rPr>
            </w:pPr>
            <w:r>
              <w:rPr>
                <w:rFonts w:hint="eastAsia" w:eastAsia="楷体" w:cs="Times New Roman"/>
                <w:i w:val="0"/>
                <w:color w:val="auto"/>
                <w:kern w:val="0"/>
                <w:sz w:val="24"/>
                <w:szCs w:val="24"/>
                <w:highlight w:val="none"/>
                <w:u w:val="none"/>
                <w:lang w:val="en-US" w:eastAsia="zh-CN" w:bidi="ar"/>
              </w:rPr>
              <w:t>镇党委委员、人武部部长、副镇长</w:t>
            </w:r>
          </w:p>
        </w:tc>
        <w:tc>
          <w:tcPr>
            <w:tcW w:w="1796" w:type="dxa"/>
            <w:noWrap w:val="0"/>
            <w:vAlign w:val="center"/>
          </w:tcPr>
          <w:p w14:paraId="14123CD8">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87966218</w:t>
            </w:r>
          </w:p>
        </w:tc>
      </w:tr>
      <w:tr w14:paraId="205E9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7" w:type="dxa"/>
            <w:noWrap w:val="0"/>
            <w:vAlign w:val="center"/>
          </w:tcPr>
          <w:p w14:paraId="6E69B8E2">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3</w:t>
            </w:r>
          </w:p>
        </w:tc>
        <w:tc>
          <w:tcPr>
            <w:tcW w:w="1457" w:type="dxa"/>
            <w:noWrap w:val="0"/>
            <w:vAlign w:val="center"/>
          </w:tcPr>
          <w:p w14:paraId="7657C5E9">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lang w:eastAsia="zh-CN"/>
              </w:rPr>
              <w:t>前黄镇</w:t>
            </w:r>
          </w:p>
        </w:tc>
        <w:tc>
          <w:tcPr>
            <w:tcW w:w="2032" w:type="dxa"/>
            <w:noWrap w:val="0"/>
            <w:vAlign w:val="center"/>
          </w:tcPr>
          <w:p w14:paraId="4A549B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楷体" w:cs="Times New Roman"/>
                <w:color w:val="auto"/>
                <w:sz w:val="24"/>
                <w:szCs w:val="24"/>
                <w:highlight w:val="none"/>
                <w:lang w:eastAsia="zh-CN"/>
              </w:rPr>
            </w:pPr>
            <w:r>
              <w:rPr>
                <w:rFonts w:hint="eastAsia" w:ascii="Times New Roman" w:hAnsi="Times New Roman" w:eastAsia="楷体" w:cs="Times New Roman"/>
                <w:color w:val="auto"/>
                <w:sz w:val="24"/>
                <w:szCs w:val="24"/>
                <w:highlight w:val="none"/>
                <w:lang w:eastAsia="zh-CN"/>
              </w:rPr>
              <w:t>林小波</w:t>
            </w:r>
          </w:p>
        </w:tc>
        <w:tc>
          <w:tcPr>
            <w:tcW w:w="2585" w:type="dxa"/>
            <w:noWrap w:val="0"/>
            <w:vAlign w:val="center"/>
          </w:tcPr>
          <w:p w14:paraId="34D445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镇党委二级主任科员</w:t>
            </w:r>
          </w:p>
        </w:tc>
        <w:tc>
          <w:tcPr>
            <w:tcW w:w="1796" w:type="dxa"/>
            <w:noWrap w:val="0"/>
            <w:vAlign w:val="center"/>
          </w:tcPr>
          <w:p w14:paraId="7813252A">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87966580</w:t>
            </w:r>
          </w:p>
        </w:tc>
      </w:tr>
      <w:tr w14:paraId="041E7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7" w:type="dxa"/>
            <w:noWrap w:val="0"/>
            <w:vAlign w:val="center"/>
          </w:tcPr>
          <w:p w14:paraId="4C539728">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lang w:val="en-US" w:eastAsia="zh-CN"/>
              </w:rPr>
            </w:pPr>
            <w:r>
              <w:rPr>
                <w:rFonts w:hint="eastAsia" w:eastAsia="楷体" w:cs="Times New Roman"/>
                <w:color w:val="auto"/>
                <w:sz w:val="24"/>
                <w:szCs w:val="24"/>
                <w:highlight w:val="none"/>
                <w:lang w:val="en-US" w:eastAsia="zh-CN"/>
              </w:rPr>
              <w:t>4</w:t>
            </w:r>
          </w:p>
        </w:tc>
        <w:tc>
          <w:tcPr>
            <w:tcW w:w="1457" w:type="dxa"/>
            <w:noWrap w:val="0"/>
            <w:vAlign w:val="center"/>
          </w:tcPr>
          <w:p w14:paraId="7D873F01">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前黄镇</w:t>
            </w:r>
          </w:p>
        </w:tc>
        <w:tc>
          <w:tcPr>
            <w:tcW w:w="2032" w:type="dxa"/>
            <w:noWrap w:val="0"/>
            <w:vAlign w:val="center"/>
          </w:tcPr>
          <w:p w14:paraId="6818EAE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庄小强</w:t>
            </w:r>
          </w:p>
        </w:tc>
        <w:tc>
          <w:tcPr>
            <w:tcW w:w="2585" w:type="dxa"/>
            <w:noWrap w:val="0"/>
            <w:vAlign w:val="center"/>
          </w:tcPr>
          <w:p w14:paraId="1A7C834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楷体" w:cs="Times New Roman"/>
                <w:i w:val="0"/>
                <w:color w:val="auto"/>
                <w:kern w:val="0"/>
                <w:sz w:val="24"/>
                <w:szCs w:val="24"/>
                <w:highlight w:val="none"/>
                <w:u w:val="none"/>
                <w:lang w:val="en-US" w:eastAsia="zh-CN" w:bidi="ar"/>
              </w:rPr>
            </w:pPr>
            <w:r>
              <w:rPr>
                <w:rFonts w:hint="eastAsia" w:eastAsia="楷体" w:cs="Times New Roman"/>
                <w:i w:val="0"/>
                <w:color w:val="auto"/>
                <w:kern w:val="0"/>
                <w:sz w:val="24"/>
                <w:szCs w:val="24"/>
                <w:highlight w:val="none"/>
                <w:u w:val="none"/>
                <w:lang w:val="en-US" w:eastAsia="zh-CN" w:bidi="ar"/>
              </w:rPr>
              <w:t>镇副镇长</w:t>
            </w:r>
          </w:p>
        </w:tc>
        <w:tc>
          <w:tcPr>
            <w:tcW w:w="1796" w:type="dxa"/>
            <w:noWrap w:val="0"/>
            <w:vAlign w:val="center"/>
          </w:tcPr>
          <w:p w14:paraId="1AEE6FF0">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i w:val="0"/>
                <w:color w:val="auto"/>
                <w:kern w:val="0"/>
                <w:sz w:val="24"/>
                <w:szCs w:val="24"/>
                <w:highlight w:val="none"/>
                <w:u w:val="none"/>
                <w:lang w:val="en-US" w:eastAsia="zh-CN" w:bidi="ar"/>
              </w:rPr>
            </w:pPr>
            <w:r>
              <w:rPr>
                <w:rFonts w:hint="default" w:ascii="Times New Roman" w:hAnsi="Times New Roman" w:eastAsia="楷体" w:cs="Times New Roman"/>
                <w:color w:val="auto"/>
                <w:sz w:val="24"/>
                <w:szCs w:val="24"/>
                <w:highlight w:val="none"/>
                <w:lang w:val="en-US" w:eastAsia="zh-CN"/>
              </w:rPr>
              <w:t>87966183</w:t>
            </w:r>
          </w:p>
        </w:tc>
      </w:tr>
      <w:tr w14:paraId="5EEE67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7" w:type="dxa"/>
            <w:noWrap w:val="0"/>
            <w:vAlign w:val="center"/>
          </w:tcPr>
          <w:p w14:paraId="6C9DA905">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lang w:val="en-US" w:eastAsia="zh-CN"/>
              </w:rPr>
            </w:pPr>
            <w:r>
              <w:rPr>
                <w:rFonts w:hint="eastAsia" w:eastAsia="楷体" w:cs="Times New Roman"/>
                <w:color w:val="auto"/>
                <w:sz w:val="24"/>
                <w:szCs w:val="24"/>
                <w:highlight w:val="none"/>
                <w:lang w:val="en-US" w:eastAsia="zh-CN"/>
              </w:rPr>
              <w:t>5</w:t>
            </w:r>
          </w:p>
        </w:tc>
        <w:tc>
          <w:tcPr>
            <w:tcW w:w="1457" w:type="dxa"/>
            <w:noWrap w:val="0"/>
            <w:vAlign w:val="center"/>
          </w:tcPr>
          <w:p w14:paraId="7E8CB203">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前黄镇</w:t>
            </w:r>
          </w:p>
        </w:tc>
        <w:tc>
          <w:tcPr>
            <w:tcW w:w="2032" w:type="dxa"/>
            <w:noWrap w:val="0"/>
            <w:vAlign w:val="center"/>
          </w:tcPr>
          <w:p w14:paraId="7692F2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钟凤平</w:t>
            </w:r>
          </w:p>
        </w:tc>
        <w:tc>
          <w:tcPr>
            <w:tcW w:w="2585" w:type="dxa"/>
            <w:noWrap w:val="0"/>
            <w:vAlign w:val="center"/>
          </w:tcPr>
          <w:p w14:paraId="0672F86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楷体" w:cs="Times New Roman"/>
                <w:i w:val="0"/>
                <w:color w:val="auto"/>
                <w:kern w:val="0"/>
                <w:sz w:val="24"/>
                <w:szCs w:val="24"/>
                <w:highlight w:val="none"/>
                <w:u w:val="none"/>
                <w:lang w:val="en-US" w:eastAsia="zh-CN" w:bidi="ar"/>
              </w:rPr>
            </w:pPr>
            <w:r>
              <w:rPr>
                <w:rFonts w:hint="eastAsia" w:eastAsia="楷体" w:cs="Times New Roman"/>
                <w:i w:val="0"/>
                <w:color w:val="auto"/>
                <w:kern w:val="0"/>
                <w:sz w:val="24"/>
                <w:szCs w:val="24"/>
                <w:highlight w:val="none"/>
                <w:u w:val="none"/>
                <w:lang w:val="en-US" w:eastAsia="zh-CN" w:bidi="ar"/>
              </w:rPr>
              <w:t>前黄镇社会服务中心主任</w:t>
            </w:r>
          </w:p>
        </w:tc>
        <w:tc>
          <w:tcPr>
            <w:tcW w:w="1796" w:type="dxa"/>
            <w:noWrap w:val="0"/>
            <w:vAlign w:val="center"/>
          </w:tcPr>
          <w:p w14:paraId="1113D342">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87966086</w:t>
            </w:r>
          </w:p>
        </w:tc>
      </w:tr>
    </w:tbl>
    <w:p w14:paraId="04188CF2">
      <w:pPr>
        <w:spacing w:line="520" w:lineRule="exact"/>
        <w:ind w:firstLine="560" w:firstLineChars="200"/>
        <w:rPr>
          <w:rFonts w:eastAsia="楷体"/>
          <w:color w:val="auto"/>
          <w:sz w:val="28"/>
          <w:szCs w:val="28"/>
          <w:highlight w:val="none"/>
        </w:rPr>
      </w:pPr>
      <w:r>
        <w:rPr>
          <w:rFonts w:eastAsia="楷体"/>
          <w:color w:val="auto"/>
          <w:sz w:val="28"/>
          <w:szCs w:val="28"/>
          <w:highlight w:val="none"/>
        </w:rPr>
        <w:t>水库管理单位要主动与各相关单位加强联系，确保各部门通力协作；完善防汛值班人员岗位责任制和信息反馈制度。同时，水库各职能部门要以防汛工作为重点，做到目标明确，任务落实，责任到人。</w:t>
      </w:r>
    </w:p>
    <w:p w14:paraId="6991ACAC">
      <w:pPr>
        <w:spacing w:line="520" w:lineRule="exact"/>
        <w:ind w:firstLine="560" w:firstLineChars="200"/>
        <w:rPr>
          <w:rFonts w:eastAsia="楷体"/>
          <w:bCs/>
          <w:color w:val="auto"/>
          <w:sz w:val="28"/>
          <w:szCs w:val="28"/>
          <w:highlight w:val="none"/>
        </w:rPr>
      </w:pPr>
      <w:r>
        <w:rPr>
          <w:rFonts w:eastAsia="楷体"/>
          <w:bCs/>
          <w:color w:val="auto"/>
          <w:sz w:val="28"/>
          <w:szCs w:val="28"/>
          <w:highlight w:val="none"/>
        </w:rPr>
        <w:t>要制定汛期值班和工程的巡查制度，关注气象预报，掌握雨情、水情变化情况，认真执行本防洪调度方案措施。</w:t>
      </w:r>
    </w:p>
    <w:p w14:paraId="3B414149">
      <w:pPr>
        <w:spacing w:before="156" w:beforeLines="50" w:after="156" w:afterLines="50" w:line="360" w:lineRule="auto"/>
        <w:outlineLvl w:val="1"/>
        <w:rPr>
          <w:rFonts w:eastAsia="楷体"/>
          <w:b/>
          <w:color w:val="auto"/>
          <w:sz w:val="32"/>
          <w:szCs w:val="30"/>
          <w:highlight w:val="none"/>
        </w:rPr>
      </w:pPr>
      <w:bookmarkStart w:id="56" w:name="_Toc29561"/>
      <w:r>
        <w:rPr>
          <w:rFonts w:eastAsia="楷体"/>
          <w:b/>
          <w:color w:val="auto"/>
          <w:sz w:val="32"/>
          <w:szCs w:val="30"/>
          <w:highlight w:val="none"/>
        </w:rPr>
        <w:t>6.2 队伍保障</w:t>
      </w:r>
      <w:bookmarkEnd w:id="56"/>
    </w:p>
    <w:p w14:paraId="766F5F80">
      <w:pPr>
        <w:spacing w:before="156" w:beforeLines="50" w:after="156" w:afterLines="50"/>
        <w:outlineLvl w:val="2"/>
        <w:rPr>
          <w:rFonts w:eastAsia="楷体"/>
          <w:b/>
          <w:bCs/>
          <w:color w:val="auto"/>
          <w:sz w:val="32"/>
          <w:szCs w:val="30"/>
          <w:highlight w:val="none"/>
        </w:rPr>
      </w:pPr>
      <w:r>
        <w:rPr>
          <w:rFonts w:eastAsia="楷体"/>
          <w:b/>
          <w:bCs/>
          <w:color w:val="auto"/>
          <w:sz w:val="32"/>
          <w:szCs w:val="30"/>
          <w:highlight w:val="none"/>
        </w:rPr>
        <w:t>6.2.1 专业抢险队</w:t>
      </w:r>
    </w:p>
    <w:p w14:paraId="68D66106">
      <w:pPr>
        <w:widowControl/>
        <w:spacing w:line="520" w:lineRule="exact"/>
        <w:ind w:firstLine="560"/>
        <w:rPr>
          <w:rFonts w:eastAsia="楷体"/>
          <w:color w:val="auto"/>
          <w:kern w:val="0"/>
          <w:sz w:val="28"/>
          <w:szCs w:val="28"/>
          <w:highlight w:val="none"/>
        </w:rPr>
      </w:pPr>
      <w:r>
        <w:rPr>
          <w:rFonts w:eastAsia="楷体"/>
          <w:color w:val="auto"/>
          <w:kern w:val="0"/>
          <w:sz w:val="28"/>
          <w:szCs w:val="28"/>
          <w:highlight w:val="none"/>
        </w:rPr>
        <w:t>由水库行政主管部门、水库工程管理单位的技术人员、武装部、武警中队、属地乡镇民兵组成，主要负责对大坝、溢洪道重点部位的抢险，采取切实有效的保坝措施，保证大坝的安全，尽力减少洪水灾害。</w:t>
      </w:r>
    </w:p>
    <w:p w14:paraId="1DD9DCDF">
      <w:pPr>
        <w:spacing w:before="156" w:beforeLines="50" w:after="156" w:afterLines="50"/>
        <w:outlineLvl w:val="2"/>
        <w:rPr>
          <w:rFonts w:eastAsia="楷体"/>
          <w:b/>
          <w:bCs/>
          <w:color w:val="auto"/>
          <w:sz w:val="32"/>
          <w:szCs w:val="30"/>
          <w:highlight w:val="none"/>
        </w:rPr>
      </w:pPr>
      <w:r>
        <w:rPr>
          <w:rFonts w:eastAsia="楷体"/>
          <w:b/>
          <w:bCs/>
          <w:color w:val="auto"/>
          <w:sz w:val="32"/>
          <w:szCs w:val="30"/>
          <w:highlight w:val="none"/>
        </w:rPr>
        <w:t>6.2.2 群众抢险队</w:t>
      </w:r>
    </w:p>
    <w:p w14:paraId="418AF910">
      <w:pPr>
        <w:widowControl/>
        <w:spacing w:line="520" w:lineRule="exact"/>
        <w:ind w:firstLine="560"/>
        <w:rPr>
          <w:rFonts w:eastAsia="楷体"/>
          <w:color w:val="auto"/>
          <w:kern w:val="0"/>
          <w:sz w:val="28"/>
          <w:szCs w:val="28"/>
          <w:highlight w:val="none"/>
        </w:rPr>
      </w:pPr>
      <w:r>
        <w:rPr>
          <w:rFonts w:eastAsia="楷体"/>
          <w:color w:val="auto"/>
          <w:kern w:val="0"/>
          <w:sz w:val="28"/>
          <w:szCs w:val="28"/>
          <w:highlight w:val="none"/>
        </w:rPr>
        <w:t>由</w:t>
      </w:r>
      <w:r>
        <w:rPr>
          <w:rFonts w:hint="eastAsia" w:eastAsia="楷体"/>
          <w:color w:val="auto"/>
          <w:kern w:val="0"/>
          <w:sz w:val="28"/>
          <w:szCs w:val="28"/>
          <w:highlight w:val="none"/>
        </w:rPr>
        <w:t>前黄镇</w:t>
      </w:r>
      <w:r>
        <w:rPr>
          <w:rFonts w:eastAsia="楷体"/>
          <w:color w:val="auto"/>
          <w:kern w:val="0"/>
          <w:sz w:val="28"/>
          <w:szCs w:val="28"/>
          <w:highlight w:val="none"/>
        </w:rPr>
        <w:t>人民政府、各属村委会干部、广大群众和青年民兵组成，当水库大坝出现险情时，要配合专业抢险队共同做好出险重点部位的抢险工作。当水库大坝出现可能溃坝时，负责通知和做好水库下游人员、财产撤离，保证水库下游的人民生命财产安全。</w:t>
      </w:r>
    </w:p>
    <w:p w14:paraId="388ADA0F">
      <w:pPr>
        <w:spacing w:before="156" w:beforeLines="50" w:after="156" w:afterLines="50"/>
        <w:outlineLvl w:val="2"/>
        <w:rPr>
          <w:rFonts w:eastAsia="楷体"/>
          <w:b/>
          <w:bCs/>
          <w:color w:val="auto"/>
          <w:sz w:val="32"/>
          <w:szCs w:val="30"/>
          <w:highlight w:val="none"/>
        </w:rPr>
      </w:pPr>
      <w:r>
        <w:rPr>
          <w:rFonts w:eastAsia="楷体"/>
          <w:b/>
          <w:bCs/>
          <w:color w:val="auto"/>
          <w:sz w:val="32"/>
          <w:szCs w:val="30"/>
          <w:highlight w:val="none"/>
        </w:rPr>
        <w:t>6.2.3 人民解放军、武警部队</w:t>
      </w:r>
    </w:p>
    <w:p w14:paraId="791BD40B">
      <w:pPr>
        <w:widowControl/>
        <w:spacing w:line="520" w:lineRule="exact"/>
        <w:ind w:firstLine="560"/>
        <w:rPr>
          <w:rFonts w:eastAsia="楷体"/>
          <w:color w:val="auto"/>
          <w:kern w:val="0"/>
          <w:sz w:val="28"/>
          <w:szCs w:val="28"/>
          <w:highlight w:val="none"/>
        </w:rPr>
      </w:pPr>
      <w:r>
        <w:rPr>
          <w:rFonts w:eastAsia="楷体"/>
          <w:color w:val="auto"/>
          <w:kern w:val="0"/>
          <w:sz w:val="28"/>
          <w:szCs w:val="28"/>
          <w:highlight w:val="none"/>
        </w:rPr>
        <w:t>依据《中华人民共和国防洪法》第四十三条规定，人民解放军、武警部队应当执行国家赋予的抢险任务。在水库发生重大危险时，充分发挥主力军的作用，必要时加强防汛抗洪抢险演习，提高抗洪抢险的作战能力，随时做好抗洪抢险的思想准备，保证人民生命财产的安全。</w:t>
      </w:r>
    </w:p>
    <w:p w14:paraId="4454F129">
      <w:pPr>
        <w:spacing w:before="156" w:beforeLines="50" w:after="156" w:afterLines="50" w:line="360" w:lineRule="auto"/>
        <w:outlineLvl w:val="1"/>
        <w:rPr>
          <w:rFonts w:eastAsia="楷体"/>
          <w:b/>
          <w:color w:val="auto"/>
          <w:sz w:val="32"/>
          <w:szCs w:val="30"/>
          <w:highlight w:val="none"/>
        </w:rPr>
      </w:pPr>
      <w:bookmarkStart w:id="57" w:name="_Toc16237"/>
      <w:r>
        <w:rPr>
          <w:rFonts w:eastAsia="楷体"/>
          <w:b/>
          <w:color w:val="auto"/>
          <w:sz w:val="32"/>
          <w:szCs w:val="30"/>
          <w:highlight w:val="none"/>
        </w:rPr>
        <w:t>6.3 物资保障</w:t>
      </w:r>
      <w:bookmarkEnd w:id="57"/>
    </w:p>
    <w:p w14:paraId="0E1A2077">
      <w:pPr>
        <w:widowControl/>
        <w:spacing w:line="520" w:lineRule="exact"/>
        <w:ind w:firstLine="560"/>
        <w:rPr>
          <w:rFonts w:eastAsia="楷体"/>
          <w:color w:val="auto"/>
          <w:kern w:val="0"/>
          <w:sz w:val="28"/>
          <w:szCs w:val="28"/>
          <w:highlight w:val="none"/>
        </w:rPr>
      </w:pPr>
      <w:r>
        <w:rPr>
          <w:rFonts w:eastAsia="楷体"/>
          <w:color w:val="auto"/>
          <w:kern w:val="0"/>
          <w:sz w:val="28"/>
          <w:szCs w:val="28"/>
          <w:highlight w:val="none"/>
        </w:rPr>
        <w:t>防洪期间为保证抢险工作落到实处，抢险物资的储备是必不可少的。根据前烧水库工程情况，在水库防汛仓库派专人负责储备物资的管理工作。</w:t>
      </w:r>
    </w:p>
    <w:p w14:paraId="1676F4BF">
      <w:pPr>
        <w:widowControl/>
        <w:spacing w:line="520" w:lineRule="exact"/>
        <w:rPr>
          <w:rFonts w:eastAsia="楷体"/>
          <w:b/>
          <w:bCs/>
          <w:color w:val="auto"/>
          <w:sz w:val="28"/>
          <w:szCs w:val="28"/>
          <w:highlight w:val="none"/>
        </w:rPr>
      </w:pPr>
      <w:bookmarkStart w:id="58" w:name="_Toc18695"/>
    </w:p>
    <w:p w14:paraId="3CB444B3">
      <w:pPr>
        <w:widowControl/>
        <w:spacing w:line="520" w:lineRule="exact"/>
        <w:rPr>
          <w:rFonts w:eastAsia="楷体"/>
          <w:b/>
          <w:bCs/>
          <w:color w:val="auto"/>
          <w:sz w:val="28"/>
          <w:szCs w:val="28"/>
          <w:highlight w:val="none"/>
        </w:rPr>
      </w:pPr>
    </w:p>
    <w:p w14:paraId="15992BF1">
      <w:pPr>
        <w:widowControl/>
        <w:spacing w:line="520" w:lineRule="exact"/>
        <w:rPr>
          <w:rFonts w:eastAsia="楷体"/>
          <w:b/>
          <w:bCs/>
          <w:color w:val="auto"/>
          <w:sz w:val="28"/>
          <w:szCs w:val="28"/>
          <w:highlight w:val="none"/>
        </w:rPr>
      </w:pPr>
    </w:p>
    <w:p w14:paraId="53EBDEE6">
      <w:pPr>
        <w:widowControl/>
        <w:spacing w:line="520" w:lineRule="exact"/>
        <w:rPr>
          <w:rFonts w:eastAsia="楷体"/>
          <w:b/>
          <w:bCs/>
          <w:color w:val="auto"/>
          <w:sz w:val="28"/>
          <w:szCs w:val="28"/>
          <w:highlight w:val="none"/>
        </w:rPr>
      </w:pPr>
    </w:p>
    <w:p w14:paraId="3A021972">
      <w:pPr>
        <w:widowControl/>
        <w:spacing w:line="520" w:lineRule="exact"/>
        <w:rPr>
          <w:rFonts w:eastAsia="楷体"/>
          <w:b/>
          <w:bCs/>
          <w:color w:val="auto"/>
          <w:sz w:val="28"/>
          <w:szCs w:val="28"/>
          <w:highlight w:val="none"/>
        </w:rPr>
      </w:pPr>
    </w:p>
    <w:p w14:paraId="6E03670A">
      <w:pPr>
        <w:widowControl/>
        <w:spacing w:line="520" w:lineRule="exact"/>
        <w:rPr>
          <w:rFonts w:eastAsia="楷体"/>
          <w:b/>
          <w:bCs/>
          <w:color w:val="auto"/>
          <w:sz w:val="28"/>
          <w:szCs w:val="28"/>
          <w:highlight w:val="none"/>
        </w:rPr>
      </w:pPr>
      <w:r>
        <w:rPr>
          <w:rFonts w:eastAsia="楷体"/>
          <w:b/>
          <w:bCs/>
          <w:color w:val="auto"/>
          <w:sz w:val="28"/>
          <w:szCs w:val="28"/>
          <w:highlight w:val="none"/>
        </w:rPr>
        <w:t xml:space="preserve">表6-2        </w:t>
      </w:r>
      <w:r>
        <w:rPr>
          <w:rFonts w:hint="eastAsia" w:eastAsia="楷体"/>
          <w:b/>
          <w:bCs/>
          <w:color w:val="auto"/>
          <w:sz w:val="28"/>
          <w:szCs w:val="28"/>
          <w:highlight w:val="none"/>
        </w:rPr>
        <w:t xml:space="preserve">     </w:t>
      </w:r>
      <w:r>
        <w:rPr>
          <w:rFonts w:eastAsia="楷体"/>
          <w:b/>
          <w:bCs/>
          <w:color w:val="auto"/>
          <w:sz w:val="28"/>
          <w:szCs w:val="28"/>
          <w:highlight w:val="none"/>
        </w:rPr>
        <w:t>水库现场抢险物资配备明细表</w:t>
      </w:r>
      <w:bookmarkEnd w:id="58"/>
    </w:p>
    <w:tbl>
      <w:tblPr>
        <w:tblStyle w:val="18"/>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703"/>
        <w:gridCol w:w="3086"/>
        <w:gridCol w:w="1776"/>
        <w:gridCol w:w="1777"/>
      </w:tblGrid>
      <w:tr w14:paraId="338F67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703" w:type="dxa"/>
            <w:noWrap w:val="0"/>
            <w:vAlign w:val="center"/>
          </w:tcPr>
          <w:p w14:paraId="76827F89">
            <w:pPr>
              <w:widowControl/>
              <w:spacing w:line="440" w:lineRule="exact"/>
              <w:jc w:val="center"/>
              <w:textAlignment w:val="center"/>
              <w:rPr>
                <w:rFonts w:hint="default" w:ascii="Times New Roman" w:hAnsi="Times New Roman" w:eastAsia="楷体" w:cs="Times New Roman"/>
                <w:color w:val="auto"/>
                <w:sz w:val="24"/>
                <w:highlight w:val="none"/>
              </w:rPr>
            </w:pPr>
            <w:bookmarkStart w:id="59" w:name="_Toc14017"/>
            <w:r>
              <w:rPr>
                <w:rFonts w:hint="default" w:ascii="Times New Roman" w:hAnsi="Times New Roman" w:eastAsia="楷体" w:cs="Times New Roman"/>
                <w:color w:val="auto"/>
                <w:kern w:val="0"/>
                <w:sz w:val="24"/>
                <w:highlight w:val="none"/>
                <w:lang w:bidi="ar"/>
              </w:rPr>
              <w:t>序号</w:t>
            </w:r>
          </w:p>
        </w:tc>
        <w:tc>
          <w:tcPr>
            <w:tcW w:w="3086" w:type="dxa"/>
            <w:noWrap w:val="0"/>
            <w:vAlign w:val="center"/>
          </w:tcPr>
          <w:p w14:paraId="70EFFC95">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品  名</w:t>
            </w:r>
          </w:p>
        </w:tc>
        <w:tc>
          <w:tcPr>
            <w:tcW w:w="1776" w:type="dxa"/>
            <w:noWrap w:val="0"/>
            <w:vAlign w:val="center"/>
          </w:tcPr>
          <w:p w14:paraId="548F8A8D">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单位</w:t>
            </w:r>
          </w:p>
        </w:tc>
        <w:tc>
          <w:tcPr>
            <w:tcW w:w="1777" w:type="dxa"/>
            <w:noWrap w:val="0"/>
            <w:vAlign w:val="center"/>
          </w:tcPr>
          <w:p w14:paraId="3015AEE7">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S</w:t>
            </w:r>
            <w:r>
              <w:rPr>
                <w:rFonts w:hint="default" w:ascii="Times New Roman" w:hAnsi="Times New Roman" w:eastAsia="楷体" w:cs="Times New Roman"/>
                <w:color w:val="auto"/>
                <w:kern w:val="0"/>
                <w:sz w:val="24"/>
                <w:highlight w:val="none"/>
                <w:vertAlign w:val="subscript"/>
                <w:lang w:bidi="ar"/>
              </w:rPr>
              <w:t>库</w:t>
            </w:r>
          </w:p>
        </w:tc>
      </w:tr>
      <w:tr w14:paraId="6EF08F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703" w:type="dxa"/>
            <w:noWrap w:val="0"/>
            <w:vAlign w:val="center"/>
          </w:tcPr>
          <w:p w14:paraId="4F2329DC">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一</w:t>
            </w:r>
          </w:p>
        </w:tc>
        <w:tc>
          <w:tcPr>
            <w:tcW w:w="3086" w:type="dxa"/>
            <w:noWrap w:val="0"/>
            <w:vAlign w:val="center"/>
          </w:tcPr>
          <w:p w14:paraId="7B63322F">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抢险物料</w:t>
            </w:r>
          </w:p>
        </w:tc>
        <w:tc>
          <w:tcPr>
            <w:tcW w:w="1776" w:type="dxa"/>
            <w:noWrap w:val="0"/>
            <w:vAlign w:val="center"/>
          </w:tcPr>
          <w:p w14:paraId="477993D4">
            <w:pPr>
              <w:widowControl/>
              <w:spacing w:line="440" w:lineRule="exact"/>
              <w:jc w:val="center"/>
              <w:rPr>
                <w:rFonts w:hint="default" w:ascii="Times New Roman" w:hAnsi="Times New Roman" w:eastAsia="楷体" w:cs="Times New Roman"/>
                <w:color w:val="auto"/>
                <w:sz w:val="24"/>
                <w:highlight w:val="none"/>
              </w:rPr>
            </w:pPr>
          </w:p>
        </w:tc>
        <w:tc>
          <w:tcPr>
            <w:tcW w:w="1777" w:type="dxa"/>
            <w:noWrap w:val="0"/>
            <w:vAlign w:val="center"/>
          </w:tcPr>
          <w:p w14:paraId="73857873">
            <w:pPr>
              <w:widowControl/>
              <w:spacing w:line="440" w:lineRule="exact"/>
              <w:jc w:val="center"/>
              <w:rPr>
                <w:rFonts w:hint="default" w:ascii="Times New Roman" w:hAnsi="Times New Roman" w:eastAsia="楷体" w:cs="Times New Roman"/>
                <w:color w:val="auto"/>
                <w:sz w:val="24"/>
                <w:highlight w:val="none"/>
              </w:rPr>
            </w:pPr>
          </w:p>
        </w:tc>
      </w:tr>
      <w:tr w14:paraId="64DAD8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703" w:type="dxa"/>
            <w:noWrap w:val="0"/>
            <w:vAlign w:val="center"/>
          </w:tcPr>
          <w:p w14:paraId="4C250F00">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1</w:t>
            </w:r>
          </w:p>
        </w:tc>
        <w:tc>
          <w:tcPr>
            <w:tcW w:w="3086" w:type="dxa"/>
            <w:noWrap w:val="0"/>
            <w:vAlign w:val="center"/>
          </w:tcPr>
          <w:p w14:paraId="2C660D8E">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袋类</w:t>
            </w:r>
          </w:p>
        </w:tc>
        <w:tc>
          <w:tcPr>
            <w:tcW w:w="1776" w:type="dxa"/>
            <w:noWrap w:val="0"/>
            <w:vAlign w:val="center"/>
          </w:tcPr>
          <w:p w14:paraId="5CF9EE8E">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条</w:t>
            </w:r>
          </w:p>
        </w:tc>
        <w:tc>
          <w:tcPr>
            <w:tcW w:w="1777" w:type="dxa"/>
            <w:noWrap w:val="0"/>
            <w:vAlign w:val="center"/>
          </w:tcPr>
          <w:p w14:paraId="7DBF7589">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4500</w:t>
            </w:r>
          </w:p>
        </w:tc>
      </w:tr>
      <w:tr w14:paraId="4EE4E8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703" w:type="dxa"/>
            <w:noWrap w:val="0"/>
            <w:vAlign w:val="center"/>
          </w:tcPr>
          <w:p w14:paraId="3D5194F8">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2</w:t>
            </w:r>
          </w:p>
        </w:tc>
        <w:tc>
          <w:tcPr>
            <w:tcW w:w="3086" w:type="dxa"/>
            <w:noWrap w:val="0"/>
            <w:vAlign w:val="center"/>
          </w:tcPr>
          <w:p w14:paraId="548407B7">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土工布</w:t>
            </w:r>
          </w:p>
        </w:tc>
        <w:tc>
          <w:tcPr>
            <w:tcW w:w="1776" w:type="dxa"/>
            <w:noWrap w:val="0"/>
            <w:vAlign w:val="center"/>
          </w:tcPr>
          <w:p w14:paraId="384D57BB">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m</w:t>
            </w:r>
            <w:r>
              <w:rPr>
                <w:rFonts w:hint="default" w:ascii="Times New Roman" w:hAnsi="Times New Roman" w:eastAsia="楷体" w:cs="Times New Roman"/>
                <w:color w:val="auto"/>
                <w:kern w:val="0"/>
                <w:sz w:val="24"/>
                <w:highlight w:val="none"/>
                <w:vertAlign w:val="superscript"/>
                <w:lang w:bidi="ar"/>
              </w:rPr>
              <w:t>2</w:t>
            </w:r>
          </w:p>
        </w:tc>
        <w:tc>
          <w:tcPr>
            <w:tcW w:w="1777" w:type="dxa"/>
            <w:noWrap w:val="0"/>
            <w:vAlign w:val="center"/>
          </w:tcPr>
          <w:p w14:paraId="3FF773B6">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2000</w:t>
            </w:r>
          </w:p>
        </w:tc>
      </w:tr>
      <w:tr w14:paraId="112275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703" w:type="dxa"/>
            <w:noWrap w:val="0"/>
            <w:vAlign w:val="center"/>
          </w:tcPr>
          <w:p w14:paraId="339B06AE">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3</w:t>
            </w:r>
          </w:p>
        </w:tc>
        <w:tc>
          <w:tcPr>
            <w:tcW w:w="3086" w:type="dxa"/>
            <w:noWrap w:val="0"/>
            <w:vAlign w:val="center"/>
          </w:tcPr>
          <w:p w14:paraId="090389F1">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砂石料</w:t>
            </w:r>
          </w:p>
        </w:tc>
        <w:tc>
          <w:tcPr>
            <w:tcW w:w="1776" w:type="dxa"/>
            <w:noWrap w:val="0"/>
            <w:vAlign w:val="center"/>
          </w:tcPr>
          <w:p w14:paraId="2244EC4C">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m</w:t>
            </w:r>
            <w:r>
              <w:rPr>
                <w:rFonts w:hint="default" w:ascii="Times New Roman" w:hAnsi="Times New Roman" w:eastAsia="楷体" w:cs="Times New Roman"/>
                <w:color w:val="auto"/>
                <w:kern w:val="0"/>
                <w:sz w:val="24"/>
                <w:highlight w:val="none"/>
                <w:vertAlign w:val="superscript"/>
                <w:lang w:bidi="ar"/>
              </w:rPr>
              <w:t>3</w:t>
            </w:r>
          </w:p>
        </w:tc>
        <w:tc>
          <w:tcPr>
            <w:tcW w:w="1777" w:type="dxa"/>
            <w:noWrap w:val="0"/>
            <w:vAlign w:val="center"/>
          </w:tcPr>
          <w:p w14:paraId="7CDDFB80">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500</w:t>
            </w:r>
          </w:p>
        </w:tc>
      </w:tr>
      <w:tr w14:paraId="3ACCCF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703" w:type="dxa"/>
            <w:noWrap w:val="0"/>
            <w:vAlign w:val="center"/>
          </w:tcPr>
          <w:p w14:paraId="3D29A576">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4</w:t>
            </w:r>
          </w:p>
        </w:tc>
        <w:tc>
          <w:tcPr>
            <w:tcW w:w="3086" w:type="dxa"/>
            <w:noWrap w:val="0"/>
            <w:vAlign w:val="center"/>
          </w:tcPr>
          <w:p w14:paraId="799D1350">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块石</w:t>
            </w:r>
          </w:p>
        </w:tc>
        <w:tc>
          <w:tcPr>
            <w:tcW w:w="1776" w:type="dxa"/>
            <w:noWrap w:val="0"/>
            <w:vAlign w:val="center"/>
          </w:tcPr>
          <w:p w14:paraId="6EF4F848">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m</w:t>
            </w:r>
            <w:r>
              <w:rPr>
                <w:rFonts w:hint="default" w:ascii="Times New Roman" w:hAnsi="Times New Roman" w:eastAsia="楷体" w:cs="Times New Roman"/>
                <w:color w:val="auto"/>
                <w:kern w:val="0"/>
                <w:sz w:val="24"/>
                <w:highlight w:val="none"/>
                <w:vertAlign w:val="superscript"/>
                <w:lang w:bidi="ar"/>
              </w:rPr>
              <w:t>3</w:t>
            </w:r>
          </w:p>
        </w:tc>
        <w:tc>
          <w:tcPr>
            <w:tcW w:w="1777" w:type="dxa"/>
            <w:noWrap w:val="0"/>
            <w:vAlign w:val="center"/>
          </w:tcPr>
          <w:p w14:paraId="3F8C7B22">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500</w:t>
            </w:r>
          </w:p>
        </w:tc>
      </w:tr>
      <w:tr w14:paraId="41533C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703" w:type="dxa"/>
            <w:noWrap w:val="0"/>
            <w:vAlign w:val="center"/>
          </w:tcPr>
          <w:p w14:paraId="2F1EC50C">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5</w:t>
            </w:r>
          </w:p>
        </w:tc>
        <w:tc>
          <w:tcPr>
            <w:tcW w:w="3086" w:type="dxa"/>
            <w:noWrap w:val="0"/>
            <w:vAlign w:val="center"/>
          </w:tcPr>
          <w:p w14:paraId="4E39BE57">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铅丝</w:t>
            </w:r>
          </w:p>
        </w:tc>
        <w:tc>
          <w:tcPr>
            <w:tcW w:w="1776" w:type="dxa"/>
            <w:noWrap w:val="0"/>
            <w:vAlign w:val="center"/>
          </w:tcPr>
          <w:p w14:paraId="6FFB5B55">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kg</w:t>
            </w:r>
          </w:p>
        </w:tc>
        <w:tc>
          <w:tcPr>
            <w:tcW w:w="1777" w:type="dxa"/>
            <w:noWrap w:val="0"/>
            <w:vAlign w:val="center"/>
          </w:tcPr>
          <w:p w14:paraId="76FE3DF3">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500</w:t>
            </w:r>
          </w:p>
        </w:tc>
      </w:tr>
      <w:tr w14:paraId="70ABC9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703" w:type="dxa"/>
            <w:noWrap w:val="0"/>
            <w:vAlign w:val="center"/>
          </w:tcPr>
          <w:p w14:paraId="1E330DF9">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6</w:t>
            </w:r>
          </w:p>
        </w:tc>
        <w:tc>
          <w:tcPr>
            <w:tcW w:w="3086" w:type="dxa"/>
            <w:noWrap w:val="0"/>
            <w:vAlign w:val="center"/>
          </w:tcPr>
          <w:p w14:paraId="6391B0EA">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桩木</w:t>
            </w:r>
          </w:p>
        </w:tc>
        <w:tc>
          <w:tcPr>
            <w:tcW w:w="1776" w:type="dxa"/>
            <w:noWrap w:val="0"/>
            <w:vAlign w:val="center"/>
          </w:tcPr>
          <w:p w14:paraId="4BED79AD">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m</w:t>
            </w:r>
            <w:r>
              <w:rPr>
                <w:rFonts w:hint="default" w:ascii="Times New Roman" w:hAnsi="Times New Roman" w:eastAsia="楷体" w:cs="Times New Roman"/>
                <w:color w:val="auto"/>
                <w:kern w:val="0"/>
                <w:sz w:val="24"/>
                <w:highlight w:val="none"/>
                <w:vertAlign w:val="superscript"/>
                <w:lang w:bidi="ar"/>
              </w:rPr>
              <w:t>3</w:t>
            </w:r>
          </w:p>
        </w:tc>
        <w:tc>
          <w:tcPr>
            <w:tcW w:w="1777" w:type="dxa"/>
            <w:noWrap w:val="0"/>
            <w:vAlign w:val="center"/>
          </w:tcPr>
          <w:p w14:paraId="02793DD0">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1</w:t>
            </w:r>
          </w:p>
        </w:tc>
      </w:tr>
      <w:tr w14:paraId="5171DB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703" w:type="dxa"/>
            <w:noWrap w:val="0"/>
            <w:vAlign w:val="center"/>
          </w:tcPr>
          <w:p w14:paraId="60218310">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二</w:t>
            </w:r>
          </w:p>
        </w:tc>
        <w:tc>
          <w:tcPr>
            <w:tcW w:w="3086" w:type="dxa"/>
            <w:noWrap w:val="0"/>
            <w:vAlign w:val="center"/>
          </w:tcPr>
          <w:p w14:paraId="47EC46D6">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救生器材</w:t>
            </w:r>
          </w:p>
        </w:tc>
        <w:tc>
          <w:tcPr>
            <w:tcW w:w="1776" w:type="dxa"/>
            <w:noWrap w:val="0"/>
            <w:vAlign w:val="center"/>
          </w:tcPr>
          <w:p w14:paraId="0F389577">
            <w:pPr>
              <w:widowControl/>
              <w:spacing w:line="440" w:lineRule="exact"/>
              <w:jc w:val="center"/>
              <w:rPr>
                <w:rFonts w:hint="default" w:ascii="Times New Roman" w:hAnsi="Times New Roman" w:eastAsia="楷体" w:cs="Times New Roman"/>
                <w:color w:val="auto"/>
                <w:sz w:val="24"/>
                <w:highlight w:val="none"/>
              </w:rPr>
            </w:pPr>
          </w:p>
        </w:tc>
        <w:tc>
          <w:tcPr>
            <w:tcW w:w="1777" w:type="dxa"/>
            <w:noWrap w:val="0"/>
            <w:vAlign w:val="center"/>
          </w:tcPr>
          <w:p w14:paraId="1858BC8B">
            <w:pPr>
              <w:widowControl/>
              <w:spacing w:line="440" w:lineRule="exact"/>
              <w:jc w:val="center"/>
              <w:rPr>
                <w:rFonts w:hint="default" w:ascii="Times New Roman" w:hAnsi="Times New Roman" w:eastAsia="楷体" w:cs="Times New Roman"/>
                <w:color w:val="auto"/>
                <w:sz w:val="24"/>
                <w:highlight w:val="none"/>
              </w:rPr>
            </w:pPr>
          </w:p>
        </w:tc>
      </w:tr>
      <w:tr w14:paraId="79AC38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703" w:type="dxa"/>
            <w:noWrap w:val="0"/>
            <w:vAlign w:val="center"/>
          </w:tcPr>
          <w:p w14:paraId="0E7A5338">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1</w:t>
            </w:r>
          </w:p>
        </w:tc>
        <w:tc>
          <w:tcPr>
            <w:tcW w:w="3086" w:type="dxa"/>
            <w:noWrap w:val="0"/>
            <w:vAlign w:val="center"/>
          </w:tcPr>
          <w:p w14:paraId="0ABDA5F5">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救生衣（圈）</w:t>
            </w:r>
          </w:p>
        </w:tc>
        <w:tc>
          <w:tcPr>
            <w:tcW w:w="1776" w:type="dxa"/>
            <w:noWrap w:val="0"/>
            <w:vAlign w:val="center"/>
          </w:tcPr>
          <w:p w14:paraId="0ADD1D4E">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件</w:t>
            </w:r>
          </w:p>
        </w:tc>
        <w:tc>
          <w:tcPr>
            <w:tcW w:w="1777" w:type="dxa"/>
            <w:noWrap w:val="0"/>
            <w:vAlign w:val="center"/>
          </w:tcPr>
          <w:p w14:paraId="49BC9B11">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50</w:t>
            </w:r>
          </w:p>
        </w:tc>
      </w:tr>
      <w:tr w14:paraId="788EC4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703" w:type="dxa"/>
            <w:noWrap w:val="0"/>
            <w:vAlign w:val="center"/>
          </w:tcPr>
          <w:p w14:paraId="4CCFD6C6">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三</w:t>
            </w:r>
          </w:p>
        </w:tc>
        <w:tc>
          <w:tcPr>
            <w:tcW w:w="3086" w:type="dxa"/>
            <w:noWrap w:val="0"/>
            <w:vAlign w:val="center"/>
          </w:tcPr>
          <w:p w14:paraId="2D63DA51">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小型抢险机具</w:t>
            </w:r>
          </w:p>
        </w:tc>
        <w:tc>
          <w:tcPr>
            <w:tcW w:w="1776" w:type="dxa"/>
            <w:noWrap w:val="0"/>
            <w:vAlign w:val="center"/>
          </w:tcPr>
          <w:p w14:paraId="5FA0DF1B">
            <w:pPr>
              <w:widowControl/>
              <w:spacing w:line="440" w:lineRule="exact"/>
              <w:jc w:val="center"/>
              <w:rPr>
                <w:rFonts w:hint="default" w:ascii="Times New Roman" w:hAnsi="Times New Roman" w:eastAsia="楷体" w:cs="Times New Roman"/>
                <w:color w:val="auto"/>
                <w:sz w:val="24"/>
                <w:highlight w:val="none"/>
              </w:rPr>
            </w:pPr>
          </w:p>
        </w:tc>
        <w:tc>
          <w:tcPr>
            <w:tcW w:w="1777" w:type="dxa"/>
            <w:noWrap w:val="0"/>
            <w:vAlign w:val="center"/>
          </w:tcPr>
          <w:p w14:paraId="3DF7E6F9">
            <w:pPr>
              <w:widowControl/>
              <w:spacing w:line="440" w:lineRule="exact"/>
              <w:jc w:val="center"/>
              <w:rPr>
                <w:rFonts w:hint="default" w:ascii="Times New Roman" w:hAnsi="Times New Roman" w:eastAsia="楷体" w:cs="Times New Roman"/>
                <w:color w:val="auto"/>
                <w:sz w:val="24"/>
                <w:highlight w:val="none"/>
              </w:rPr>
            </w:pPr>
          </w:p>
        </w:tc>
      </w:tr>
      <w:tr w14:paraId="265379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703" w:type="dxa"/>
            <w:noWrap w:val="0"/>
            <w:vAlign w:val="center"/>
          </w:tcPr>
          <w:p w14:paraId="11F7B700">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1</w:t>
            </w:r>
          </w:p>
        </w:tc>
        <w:tc>
          <w:tcPr>
            <w:tcW w:w="3086" w:type="dxa"/>
            <w:noWrap w:val="0"/>
            <w:vAlign w:val="center"/>
          </w:tcPr>
          <w:p w14:paraId="3406FB45">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发电机组</w:t>
            </w:r>
          </w:p>
        </w:tc>
        <w:tc>
          <w:tcPr>
            <w:tcW w:w="1776" w:type="dxa"/>
            <w:noWrap w:val="0"/>
            <w:vAlign w:val="center"/>
          </w:tcPr>
          <w:p w14:paraId="7CA81BFB">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kw</w:t>
            </w:r>
          </w:p>
        </w:tc>
        <w:tc>
          <w:tcPr>
            <w:tcW w:w="1777" w:type="dxa"/>
            <w:noWrap w:val="0"/>
            <w:vAlign w:val="center"/>
          </w:tcPr>
          <w:p w14:paraId="0410871D">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10</w:t>
            </w:r>
          </w:p>
        </w:tc>
      </w:tr>
      <w:tr w14:paraId="0B7EE0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703" w:type="dxa"/>
            <w:noWrap w:val="0"/>
            <w:vAlign w:val="center"/>
          </w:tcPr>
          <w:p w14:paraId="1F197E82">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2</w:t>
            </w:r>
          </w:p>
        </w:tc>
        <w:tc>
          <w:tcPr>
            <w:tcW w:w="3086" w:type="dxa"/>
            <w:noWrap w:val="0"/>
            <w:vAlign w:val="center"/>
          </w:tcPr>
          <w:p w14:paraId="7C0C6F1A">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便携式工作灯</w:t>
            </w:r>
          </w:p>
        </w:tc>
        <w:tc>
          <w:tcPr>
            <w:tcW w:w="1776" w:type="dxa"/>
            <w:noWrap w:val="0"/>
            <w:vAlign w:val="center"/>
          </w:tcPr>
          <w:p w14:paraId="0D6DBF78">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只</w:t>
            </w:r>
          </w:p>
        </w:tc>
        <w:tc>
          <w:tcPr>
            <w:tcW w:w="1777" w:type="dxa"/>
            <w:noWrap w:val="0"/>
            <w:vAlign w:val="center"/>
          </w:tcPr>
          <w:p w14:paraId="11066104">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10</w:t>
            </w:r>
          </w:p>
        </w:tc>
      </w:tr>
      <w:tr w14:paraId="35649D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703" w:type="dxa"/>
            <w:noWrap w:val="0"/>
            <w:vAlign w:val="center"/>
          </w:tcPr>
          <w:p w14:paraId="3DD436DB">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3</w:t>
            </w:r>
          </w:p>
        </w:tc>
        <w:tc>
          <w:tcPr>
            <w:tcW w:w="3086" w:type="dxa"/>
            <w:noWrap w:val="0"/>
            <w:vAlign w:val="center"/>
          </w:tcPr>
          <w:p w14:paraId="1F059F1B">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投光灯</w:t>
            </w:r>
          </w:p>
        </w:tc>
        <w:tc>
          <w:tcPr>
            <w:tcW w:w="1776" w:type="dxa"/>
            <w:noWrap w:val="0"/>
            <w:vAlign w:val="center"/>
          </w:tcPr>
          <w:p w14:paraId="6E1963AF">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只</w:t>
            </w:r>
          </w:p>
        </w:tc>
        <w:tc>
          <w:tcPr>
            <w:tcW w:w="1777" w:type="dxa"/>
            <w:noWrap w:val="0"/>
            <w:vAlign w:val="center"/>
          </w:tcPr>
          <w:p w14:paraId="3C9F45FF">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1</w:t>
            </w:r>
          </w:p>
        </w:tc>
      </w:tr>
      <w:tr w14:paraId="099027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703" w:type="dxa"/>
            <w:noWrap w:val="0"/>
            <w:vAlign w:val="center"/>
          </w:tcPr>
          <w:p w14:paraId="5AFA421F">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4</w:t>
            </w:r>
          </w:p>
        </w:tc>
        <w:tc>
          <w:tcPr>
            <w:tcW w:w="3086" w:type="dxa"/>
            <w:noWrap w:val="0"/>
            <w:vAlign w:val="center"/>
          </w:tcPr>
          <w:p w14:paraId="7EBE2846">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电缆</w:t>
            </w:r>
          </w:p>
        </w:tc>
        <w:tc>
          <w:tcPr>
            <w:tcW w:w="1776" w:type="dxa"/>
            <w:noWrap w:val="0"/>
            <w:vAlign w:val="center"/>
          </w:tcPr>
          <w:p w14:paraId="51CA8F90">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m</w:t>
            </w:r>
          </w:p>
        </w:tc>
        <w:tc>
          <w:tcPr>
            <w:tcW w:w="1777" w:type="dxa"/>
            <w:noWrap w:val="0"/>
            <w:vAlign w:val="center"/>
          </w:tcPr>
          <w:p w14:paraId="39D7CA7C">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150</w:t>
            </w:r>
          </w:p>
        </w:tc>
      </w:tr>
      <w:tr w14:paraId="73D540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703" w:type="dxa"/>
            <w:noWrap w:val="0"/>
            <w:vAlign w:val="center"/>
          </w:tcPr>
          <w:p w14:paraId="421CE70A">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四</w:t>
            </w:r>
          </w:p>
        </w:tc>
        <w:tc>
          <w:tcPr>
            <w:tcW w:w="3086" w:type="dxa"/>
            <w:noWrap w:val="0"/>
            <w:vAlign w:val="center"/>
          </w:tcPr>
          <w:p w14:paraId="23523115">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其他专用设备及配件</w:t>
            </w:r>
          </w:p>
        </w:tc>
        <w:tc>
          <w:tcPr>
            <w:tcW w:w="1776" w:type="dxa"/>
            <w:noWrap w:val="0"/>
            <w:vAlign w:val="center"/>
          </w:tcPr>
          <w:p w14:paraId="290D4C3D">
            <w:pPr>
              <w:widowControl/>
              <w:spacing w:line="440" w:lineRule="exact"/>
              <w:jc w:val="center"/>
              <w:rPr>
                <w:rFonts w:hint="default" w:ascii="Times New Roman" w:hAnsi="Times New Roman" w:eastAsia="楷体" w:cs="Times New Roman"/>
                <w:color w:val="auto"/>
                <w:sz w:val="24"/>
                <w:highlight w:val="none"/>
              </w:rPr>
            </w:pPr>
          </w:p>
        </w:tc>
        <w:tc>
          <w:tcPr>
            <w:tcW w:w="1777" w:type="dxa"/>
            <w:noWrap w:val="0"/>
            <w:vAlign w:val="center"/>
          </w:tcPr>
          <w:p w14:paraId="30AD6651">
            <w:pPr>
              <w:widowControl/>
              <w:spacing w:line="440" w:lineRule="exact"/>
              <w:jc w:val="center"/>
              <w:rPr>
                <w:rFonts w:hint="default" w:ascii="Times New Roman" w:hAnsi="Times New Roman" w:eastAsia="楷体" w:cs="Times New Roman"/>
                <w:color w:val="auto"/>
                <w:sz w:val="24"/>
                <w:highlight w:val="none"/>
              </w:rPr>
            </w:pPr>
          </w:p>
        </w:tc>
      </w:tr>
      <w:tr w14:paraId="49C7CD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703" w:type="dxa"/>
            <w:noWrap w:val="0"/>
            <w:vAlign w:val="center"/>
          </w:tcPr>
          <w:p w14:paraId="282B6F44">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1</w:t>
            </w:r>
          </w:p>
        </w:tc>
        <w:tc>
          <w:tcPr>
            <w:tcW w:w="3086" w:type="dxa"/>
            <w:noWrap w:val="0"/>
            <w:vAlign w:val="center"/>
          </w:tcPr>
          <w:p w14:paraId="137862F7">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雨衣</w:t>
            </w:r>
          </w:p>
        </w:tc>
        <w:tc>
          <w:tcPr>
            <w:tcW w:w="1776" w:type="dxa"/>
            <w:noWrap w:val="0"/>
            <w:vAlign w:val="center"/>
          </w:tcPr>
          <w:p w14:paraId="3F1A23EE">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件</w:t>
            </w:r>
          </w:p>
        </w:tc>
        <w:tc>
          <w:tcPr>
            <w:tcW w:w="1777" w:type="dxa"/>
            <w:noWrap w:val="0"/>
            <w:vAlign w:val="center"/>
          </w:tcPr>
          <w:p w14:paraId="26FF2923">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50</w:t>
            </w:r>
          </w:p>
        </w:tc>
      </w:tr>
      <w:tr w14:paraId="4FCE3A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703" w:type="dxa"/>
            <w:noWrap w:val="0"/>
            <w:vAlign w:val="center"/>
          </w:tcPr>
          <w:p w14:paraId="036BD1EA">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2</w:t>
            </w:r>
          </w:p>
        </w:tc>
        <w:tc>
          <w:tcPr>
            <w:tcW w:w="3086" w:type="dxa"/>
            <w:noWrap w:val="0"/>
            <w:vAlign w:val="center"/>
          </w:tcPr>
          <w:p w14:paraId="2A95355B">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雨鞋</w:t>
            </w:r>
          </w:p>
        </w:tc>
        <w:tc>
          <w:tcPr>
            <w:tcW w:w="1776" w:type="dxa"/>
            <w:noWrap w:val="0"/>
            <w:vAlign w:val="center"/>
          </w:tcPr>
          <w:p w14:paraId="2CBE8B1A">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双</w:t>
            </w:r>
          </w:p>
        </w:tc>
        <w:tc>
          <w:tcPr>
            <w:tcW w:w="1777" w:type="dxa"/>
            <w:noWrap w:val="0"/>
            <w:vAlign w:val="center"/>
          </w:tcPr>
          <w:p w14:paraId="167D173D">
            <w:pPr>
              <w:widowControl/>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bidi="ar"/>
              </w:rPr>
              <w:t>50</w:t>
            </w:r>
          </w:p>
        </w:tc>
      </w:tr>
    </w:tbl>
    <w:p w14:paraId="55699832">
      <w:pPr>
        <w:spacing w:before="156" w:beforeLines="50" w:after="156" w:afterLines="50" w:line="360" w:lineRule="auto"/>
        <w:outlineLvl w:val="1"/>
        <w:rPr>
          <w:rFonts w:eastAsia="楷体"/>
          <w:b/>
          <w:color w:val="auto"/>
          <w:sz w:val="32"/>
          <w:szCs w:val="30"/>
          <w:highlight w:val="none"/>
        </w:rPr>
      </w:pPr>
      <w:r>
        <w:rPr>
          <w:rFonts w:eastAsia="楷体"/>
          <w:b/>
          <w:color w:val="auto"/>
          <w:sz w:val="32"/>
          <w:szCs w:val="30"/>
          <w:highlight w:val="none"/>
        </w:rPr>
        <w:t>6.4通讯保障</w:t>
      </w:r>
      <w:bookmarkEnd w:id="59"/>
    </w:p>
    <w:p w14:paraId="3B0E95FF">
      <w:pPr>
        <w:widowControl/>
        <w:spacing w:line="520" w:lineRule="exact"/>
        <w:ind w:firstLine="560"/>
        <w:rPr>
          <w:rFonts w:eastAsia="楷体"/>
          <w:color w:val="auto"/>
          <w:kern w:val="0"/>
          <w:sz w:val="28"/>
          <w:szCs w:val="28"/>
          <w:highlight w:val="none"/>
        </w:rPr>
      </w:pPr>
      <w:r>
        <w:rPr>
          <w:rFonts w:eastAsia="楷体"/>
          <w:color w:val="auto"/>
          <w:kern w:val="0"/>
          <w:sz w:val="28"/>
          <w:szCs w:val="28"/>
          <w:highlight w:val="none"/>
        </w:rPr>
        <w:t>前烧水库防洪期间一旦出现防洪险情，工程管理单位要以各种有效的方式（有线通讯、无线通讯、移动通讯）将情况上报前烧水库防洪抢险应急指挥部，并保持通讯畅通及时、准确传递水库应急指挥部的抢险指令，随时向指挥部汇报抢险情况，保证抢险工作的顺利进行。</w:t>
      </w:r>
    </w:p>
    <w:p w14:paraId="46B8D70E">
      <w:pPr>
        <w:spacing w:before="156" w:beforeLines="50" w:after="156" w:afterLines="50" w:line="360" w:lineRule="auto"/>
        <w:outlineLvl w:val="1"/>
        <w:rPr>
          <w:rFonts w:eastAsia="楷体"/>
          <w:b/>
          <w:color w:val="auto"/>
          <w:sz w:val="32"/>
          <w:szCs w:val="30"/>
          <w:highlight w:val="none"/>
        </w:rPr>
      </w:pPr>
      <w:bookmarkStart w:id="60" w:name="_Toc5419"/>
      <w:r>
        <w:rPr>
          <w:rFonts w:eastAsia="楷体"/>
          <w:b/>
          <w:color w:val="auto"/>
          <w:sz w:val="32"/>
          <w:szCs w:val="30"/>
          <w:highlight w:val="none"/>
        </w:rPr>
        <w:t>6.5其他保障</w:t>
      </w:r>
      <w:bookmarkEnd w:id="60"/>
    </w:p>
    <w:p w14:paraId="1FC8DC2A">
      <w:pPr>
        <w:spacing w:before="156" w:beforeLines="50" w:after="156" w:afterLines="50"/>
        <w:outlineLvl w:val="2"/>
        <w:rPr>
          <w:rFonts w:eastAsia="楷体"/>
          <w:b/>
          <w:bCs/>
          <w:color w:val="auto"/>
          <w:sz w:val="32"/>
          <w:szCs w:val="30"/>
          <w:highlight w:val="none"/>
        </w:rPr>
      </w:pPr>
      <w:r>
        <w:rPr>
          <w:rFonts w:eastAsia="楷体"/>
          <w:b/>
          <w:bCs/>
          <w:color w:val="auto"/>
          <w:sz w:val="32"/>
          <w:szCs w:val="30"/>
          <w:highlight w:val="none"/>
        </w:rPr>
        <w:t>6.5.1卫生保障</w:t>
      </w:r>
    </w:p>
    <w:p w14:paraId="0EE35EFC">
      <w:pPr>
        <w:widowControl/>
        <w:spacing w:line="520" w:lineRule="exact"/>
        <w:ind w:firstLine="560"/>
        <w:rPr>
          <w:rFonts w:eastAsia="楷体"/>
          <w:color w:val="auto"/>
          <w:kern w:val="0"/>
          <w:sz w:val="28"/>
          <w:szCs w:val="28"/>
          <w:highlight w:val="none"/>
        </w:rPr>
      </w:pPr>
      <w:r>
        <w:rPr>
          <w:rFonts w:eastAsia="楷体"/>
          <w:color w:val="auto"/>
          <w:kern w:val="0"/>
          <w:sz w:val="28"/>
          <w:szCs w:val="28"/>
          <w:highlight w:val="none"/>
        </w:rPr>
        <w:t>救灾防疫所需的物资、药品由所在地县级卫生防疫部门负责组织、调拨，并实行集中储存和管理，统一发放，确保救灾防疫物资和药品能够在发生灾害后及时、安全发放到每个受灾群众的手中，保障每个因发生灾害而受灾的群众能得到有效救助。</w:t>
      </w:r>
    </w:p>
    <w:p w14:paraId="4A251533">
      <w:pPr>
        <w:spacing w:before="156" w:beforeLines="50" w:after="156" w:afterLines="50"/>
        <w:outlineLvl w:val="2"/>
        <w:rPr>
          <w:rFonts w:eastAsia="楷体"/>
          <w:b/>
          <w:color w:val="auto"/>
          <w:sz w:val="32"/>
          <w:szCs w:val="30"/>
          <w:highlight w:val="none"/>
        </w:rPr>
      </w:pPr>
      <w:r>
        <w:rPr>
          <w:rFonts w:eastAsia="楷体"/>
          <w:b/>
          <w:color w:val="auto"/>
          <w:sz w:val="32"/>
          <w:szCs w:val="30"/>
          <w:highlight w:val="none"/>
        </w:rPr>
        <w:t>6.5.2 交通保障</w:t>
      </w:r>
    </w:p>
    <w:p w14:paraId="3E0F7824">
      <w:pPr>
        <w:widowControl/>
        <w:spacing w:line="520" w:lineRule="exact"/>
        <w:ind w:firstLine="560"/>
        <w:rPr>
          <w:rFonts w:eastAsia="楷体"/>
          <w:color w:val="auto"/>
          <w:kern w:val="0"/>
          <w:sz w:val="28"/>
          <w:szCs w:val="28"/>
          <w:highlight w:val="none"/>
        </w:rPr>
      </w:pPr>
      <w:r>
        <w:rPr>
          <w:rFonts w:eastAsia="楷体"/>
          <w:color w:val="auto"/>
          <w:kern w:val="0"/>
          <w:sz w:val="28"/>
          <w:szCs w:val="28"/>
          <w:highlight w:val="none"/>
        </w:rPr>
        <w:t>救灾期间所需交通工具由所在地县级交通运输管理部门负责协商、落实安排相关事项。</w:t>
      </w:r>
    </w:p>
    <w:p w14:paraId="1566F0E9">
      <w:pPr>
        <w:spacing w:before="156" w:beforeLines="50" w:after="156" w:afterLines="50"/>
        <w:outlineLvl w:val="2"/>
        <w:rPr>
          <w:rFonts w:eastAsia="楷体"/>
          <w:b/>
          <w:color w:val="auto"/>
          <w:sz w:val="32"/>
          <w:szCs w:val="30"/>
          <w:highlight w:val="none"/>
        </w:rPr>
      </w:pPr>
      <w:r>
        <w:rPr>
          <w:rFonts w:eastAsia="楷体"/>
          <w:b/>
          <w:color w:val="auto"/>
          <w:sz w:val="32"/>
          <w:szCs w:val="30"/>
          <w:highlight w:val="none"/>
        </w:rPr>
        <w:t>6.5.3 安全保障</w:t>
      </w:r>
    </w:p>
    <w:p w14:paraId="05921F33">
      <w:pPr>
        <w:widowControl/>
        <w:spacing w:line="520" w:lineRule="exact"/>
        <w:ind w:firstLine="560"/>
        <w:rPr>
          <w:rFonts w:eastAsia="楷体"/>
          <w:color w:val="auto"/>
          <w:kern w:val="0"/>
          <w:sz w:val="28"/>
          <w:szCs w:val="28"/>
          <w:highlight w:val="none"/>
        </w:rPr>
      </w:pPr>
      <w:r>
        <w:rPr>
          <w:rFonts w:eastAsia="楷体"/>
          <w:color w:val="auto"/>
          <w:kern w:val="0"/>
          <w:sz w:val="28"/>
          <w:szCs w:val="28"/>
          <w:highlight w:val="none"/>
        </w:rPr>
        <w:t>救灾期间的安全保障，由所在地县级公安部门负责落实受灾转移群众的安全保卫和灾区的治安工作，维护社会治安秩序。有关抢险救灾情况的宣传报道实行统一管理，任何人未经防洪抢险指挥部门的批准不得擅自对外发布任何消息。</w:t>
      </w:r>
    </w:p>
    <w:p w14:paraId="08D69C2E">
      <w:pPr>
        <w:adjustRightInd w:val="0"/>
        <w:snapToGrid w:val="0"/>
        <w:spacing w:line="520" w:lineRule="exact"/>
        <w:jc w:val="center"/>
        <w:outlineLvl w:val="0"/>
        <w:rPr>
          <w:rStyle w:val="50"/>
          <w:rFonts w:eastAsia="楷体"/>
          <w:b/>
          <w:bCs/>
          <w:color w:val="auto"/>
          <w:sz w:val="36"/>
          <w:szCs w:val="36"/>
          <w:highlight w:val="none"/>
        </w:rPr>
        <w:sectPr>
          <w:footerReference r:id="rId10" w:type="default"/>
          <w:pgSz w:w="11907" w:h="16840"/>
          <w:pgMar w:top="1418" w:right="1418" w:bottom="1418" w:left="1418" w:header="851" w:footer="992" w:gutter="0"/>
          <w:pgNumType w:fmt="numberInDash"/>
          <w:cols w:space="720" w:num="1"/>
          <w:docGrid w:type="lines" w:linePitch="312" w:charSpace="0"/>
        </w:sectPr>
      </w:pPr>
      <w:bookmarkStart w:id="61" w:name="_Toc28054"/>
    </w:p>
    <w:p w14:paraId="4B3D78D1">
      <w:pPr>
        <w:adjustRightInd w:val="0"/>
        <w:snapToGrid w:val="0"/>
        <w:spacing w:line="520" w:lineRule="exact"/>
        <w:jc w:val="center"/>
        <w:outlineLvl w:val="0"/>
        <w:rPr>
          <w:rStyle w:val="50"/>
          <w:rFonts w:eastAsia="楷体"/>
          <w:b/>
          <w:bCs/>
          <w:color w:val="auto"/>
          <w:sz w:val="36"/>
          <w:szCs w:val="36"/>
          <w:highlight w:val="none"/>
        </w:rPr>
      </w:pPr>
      <w:r>
        <w:rPr>
          <w:rStyle w:val="50"/>
          <w:rFonts w:eastAsia="楷体"/>
          <w:b/>
          <w:bCs/>
          <w:color w:val="auto"/>
          <w:sz w:val="36"/>
          <w:szCs w:val="36"/>
          <w:highlight w:val="none"/>
        </w:rPr>
        <w:t>7 《应急预案》启动和结束</w:t>
      </w:r>
      <w:bookmarkEnd w:id="61"/>
    </w:p>
    <w:p w14:paraId="4AD07EDB">
      <w:pPr>
        <w:pStyle w:val="4"/>
        <w:spacing w:before="120" w:beforeLines="0" w:after="120" w:afterLines="0" w:line="360" w:lineRule="auto"/>
        <w:rPr>
          <w:rFonts w:ascii="Times New Roman" w:hAnsi="Times New Roman" w:eastAsia="楷体"/>
          <w:color w:val="auto"/>
          <w:kern w:val="0"/>
          <w:sz w:val="28"/>
          <w:szCs w:val="28"/>
          <w:highlight w:val="none"/>
        </w:rPr>
      </w:pPr>
      <w:bookmarkStart w:id="62" w:name="_Toc2574"/>
      <w:bookmarkStart w:id="63" w:name="_Toc475106539"/>
      <w:r>
        <w:rPr>
          <w:rFonts w:ascii="Times New Roman" w:hAnsi="Times New Roman" w:eastAsia="楷体"/>
          <w:bCs w:val="0"/>
          <w:color w:val="auto"/>
          <w:highlight w:val="none"/>
        </w:rPr>
        <w:t>7.1 启动与结束条件</w:t>
      </w:r>
      <w:bookmarkEnd w:id="62"/>
      <w:bookmarkEnd w:id="63"/>
    </w:p>
    <w:p w14:paraId="6FA0F395">
      <w:pPr>
        <w:pStyle w:val="5"/>
        <w:spacing w:before="93" w:beforeLines="30" w:after="93" w:afterLines="30" w:line="360" w:lineRule="auto"/>
        <w:rPr>
          <w:rFonts w:eastAsia="楷体"/>
          <w:bCs w:val="0"/>
          <w:color w:val="auto"/>
          <w:highlight w:val="none"/>
        </w:rPr>
      </w:pPr>
      <w:r>
        <w:rPr>
          <w:rFonts w:eastAsia="楷体"/>
          <w:bCs w:val="0"/>
          <w:color w:val="auto"/>
          <w:highlight w:val="none"/>
        </w:rPr>
        <w:t>7.1.1 启动《应急预案》的条件</w:t>
      </w:r>
    </w:p>
    <w:p w14:paraId="36D543E1">
      <w:pPr>
        <w:adjustRightInd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（1）大坝发生严重的贯穿性裂缝、滑坡、冲刷、坝肩失稳等可能导致决口、垮坝等重大险情。</w:t>
      </w:r>
    </w:p>
    <w:p w14:paraId="24DAE162">
      <w:pPr>
        <w:adjustRightInd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（2）水库库区内发生超标准洪水，导致水库水位超过校核洪水位以上的险情。</w:t>
      </w:r>
    </w:p>
    <w:p w14:paraId="29914040">
      <w:pPr>
        <w:adjustRightInd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（3）因地震、地质灾害可能导致水库大坝决口、垮坝等重大险情。</w:t>
      </w:r>
    </w:p>
    <w:p w14:paraId="0E25DC52">
      <w:pPr>
        <w:adjustRightInd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（4）因战争或恐怖活动而引发导致水库大坝决口、垮坝等重大险情。</w:t>
      </w:r>
    </w:p>
    <w:p w14:paraId="4C39AD37">
      <w:pPr>
        <w:pStyle w:val="5"/>
        <w:snapToGrid w:val="0"/>
        <w:spacing w:before="93" w:beforeLines="30" w:after="93" w:afterLines="30" w:line="360" w:lineRule="auto"/>
        <w:rPr>
          <w:rFonts w:eastAsia="楷体"/>
          <w:bCs w:val="0"/>
          <w:color w:val="auto"/>
          <w:highlight w:val="none"/>
        </w:rPr>
      </w:pPr>
      <w:r>
        <w:rPr>
          <w:rFonts w:eastAsia="楷体"/>
          <w:bCs w:val="0"/>
          <w:color w:val="auto"/>
          <w:highlight w:val="none"/>
        </w:rPr>
        <w:t>7.1.2 终止《应急预案》的条件</w:t>
      </w:r>
    </w:p>
    <w:p w14:paraId="26156B55">
      <w:pPr>
        <w:adjustRightInd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当洪水灾害、大坝险情、泄水建筑物险情、地震地质灾害导致水库大坝垮坝的险情、战争或恐怖活动而引发导致水库大坝垮坝的险情，得到有效控制。</w:t>
      </w:r>
    </w:p>
    <w:p w14:paraId="5EA51F18">
      <w:pPr>
        <w:pStyle w:val="4"/>
        <w:spacing w:before="120" w:beforeLines="0" w:after="120" w:afterLines="0" w:line="360" w:lineRule="auto"/>
        <w:rPr>
          <w:rFonts w:ascii="Times New Roman" w:hAnsi="Times New Roman" w:eastAsia="楷体"/>
          <w:bCs w:val="0"/>
          <w:color w:val="auto"/>
          <w:highlight w:val="none"/>
        </w:rPr>
      </w:pPr>
      <w:bookmarkStart w:id="64" w:name="_Toc475106540"/>
      <w:bookmarkStart w:id="65" w:name="_Toc369"/>
      <w:r>
        <w:rPr>
          <w:rFonts w:ascii="Times New Roman" w:hAnsi="Times New Roman" w:eastAsia="楷体"/>
          <w:bCs w:val="0"/>
          <w:color w:val="auto"/>
          <w:highlight w:val="none"/>
        </w:rPr>
        <w:t>7.2 决策机构与程序</w:t>
      </w:r>
      <w:bookmarkEnd w:id="64"/>
      <w:bookmarkEnd w:id="65"/>
    </w:p>
    <w:p w14:paraId="2F45AE82">
      <w:pPr>
        <w:adjustRightInd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7.2.1 启动《应急预案》的决策机构与程序</w:t>
      </w:r>
    </w:p>
    <w:p w14:paraId="0D8304EC">
      <w:pPr>
        <w:adjustRightInd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前烧水库《应急预案》的启动，是根据水库出现险情的危害性，由“防洪应急指挥部”研究决定启动《应急预案》。</w:t>
      </w:r>
    </w:p>
    <w:p w14:paraId="2B62679D">
      <w:pPr>
        <w:adjustRightInd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7.2.2 终止《应急预案》的决策机构与程序</w:t>
      </w:r>
    </w:p>
    <w:p w14:paraId="721125D1">
      <w:pPr>
        <w:adjustRightInd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当水库险情通过科学调度抢险，使险情得到有效控制时，由“防洪应急指挥部”决定终止《应急预案》响应。</w:t>
      </w:r>
      <w:bookmarkStart w:id="66" w:name="_Toc133397989"/>
    </w:p>
    <w:p w14:paraId="0F5E0279">
      <w:pPr>
        <w:widowControl/>
        <w:spacing w:line="360" w:lineRule="auto"/>
        <w:ind w:firstLine="560"/>
        <w:jc w:val="left"/>
        <w:rPr>
          <w:rFonts w:eastAsia="楷体"/>
          <w:color w:val="auto"/>
          <w:sz w:val="32"/>
          <w:szCs w:val="32"/>
          <w:highlight w:val="none"/>
        </w:rPr>
      </w:pPr>
    </w:p>
    <w:p w14:paraId="4A3DE5BC">
      <w:pPr>
        <w:widowControl/>
        <w:spacing w:line="360" w:lineRule="auto"/>
        <w:jc w:val="left"/>
        <w:rPr>
          <w:rFonts w:eastAsia="楷体"/>
          <w:color w:val="auto"/>
          <w:sz w:val="32"/>
          <w:szCs w:val="32"/>
          <w:highlight w:val="none"/>
        </w:rPr>
      </w:pPr>
    </w:p>
    <w:p w14:paraId="73B3C4E5">
      <w:pPr>
        <w:adjustRightInd w:val="0"/>
        <w:snapToGrid w:val="0"/>
        <w:spacing w:line="520" w:lineRule="exact"/>
        <w:jc w:val="center"/>
        <w:outlineLvl w:val="0"/>
        <w:rPr>
          <w:rStyle w:val="50"/>
          <w:rFonts w:eastAsia="楷体"/>
          <w:b/>
          <w:bCs/>
          <w:color w:val="auto"/>
          <w:sz w:val="36"/>
          <w:szCs w:val="36"/>
          <w:highlight w:val="none"/>
        </w:rPr>
      </w:pPr>
      <w:bookmarkStart w:id="67" w:name="_Toc15125"/>
      <w:r>
        <w:rPr>
          <w:rStyle w:val="50"/>
          <w:rFonts w:eastAsia="楷体"/>
          <w:b/>
          <w:bCs/>
          <w:color w:val="auto"/>
          <w:sz w:val="36"/>
          <w:szCs w:val="36"/>
          <w:highlight w:val="none"/>
        </w:rPr>
        <w:t>8 附件</w:t>
      </w:r>
      <w:bookmarkEnd w:id="66"/>
      <w:bookmarkEnd w:id="67"/>
    </w:p>
    <w:p w14:paraId="3585BAF9">
      <w:pPr>
        <w:jc w:val="center"/>
        <w:outlineLvl w:val="1"/>
        <w:rPr>
          <w:rFonts w:eastAsia="楷体"/>
          <w:b/>
          <w:color w:val="auto"/>
          <w:sz w:val="28"/>
          <w:szCs w:val="28"/>
          <w:highlight w:val="none"/>
        </w:rPr>
      </w:pPr>
      <w:bookmarkStart w:id="68" w:name="_Toc23604"/>
      <w:bookmarkStart w:id="69" w:name="_Toc208384482"/>
      <w:bookmarkStart w:id="70" w:name="_Toc208810953"/>
      <w:bookmarkStart w:id="71" w:name="_Toc209594979"/>
      <w:bookmarkStart w:id="72" w:name="_Toc219720619"/>
      <w:r>
        <w:rPr>
          <w:rFonts w:eastAsia="楷体"/>
          <w:b/>
          <w:color w:val="auto"/>
          <w:sz w:val="28"/>
          <w:szCs w:val="28"/>
          <w:highlight w:val="none"/>
        </w:rPr>
        <w:t>表1    前烧水库工程特性表</w:t>
      </w:r>
      <w:bookmarkEnd w:id="68"/>
    </w:p>
    <w:bookmarkEnd w:id="69"/>
    <w:bookmarkEnd w:id="70"/>
    <w:bookmarkEnd w:id="71"/>
    <w:bookmarkEnd w:id="72"/>
    <w:tbl>
      <w:tblPr>
        <w:tblStyle w:val="18"/>
        <w:tblW w:w="0" w:type="auto"/>
        <w:tblInd w:w="0" w:type="dxa"/>
        <w:tblLayout w:type="fixed"/>
        <w:tblCellMar>
          <w:top w:w="15" w:type="dxa"/>
          <w:left w:w="15" w:type="dxa"/>
          <w:bottom w:w="15" w:type="dxa"/>
          <w:right w:w="15" w:type="dxa"/>
        </w:tblCellMar>
      </w:tblPr>
      <w:tblGrid>
        <w:gridCol w:w="816"/>
        <w:gridCol w:w="368"/>
        <w:gridCol w:w="1041"/>
        <w:gridCol w:w="1655"/>
        <w:gridCol w:w="865"/>
        <w:gridCol w:w="1893"/>
        <w:gridCol w:w="617"/>
        <w:gridCol w:w="437"/>
        <w:gridCol w:w="1411"/>
      </w:tblGrid>
      <w:tr w14:paraId="0AEDA349">
        <w:tblPrEx>
          <w:tblCellMar>
            <w:top w:w="15" w:type="dxa"/>
            <w:left w:w="15" w:type="dxa"/>
            <w:bottom w:w="15" w:type="dxa"/>
            <w:right w:w="15" w:type="dxa"/>
          </w:tblCellMar>
        </w:tblPrEx>
        <w:trPr>
          <w:trHeight w:val="286" w:hRule="atLeast"/>
        </w:trPr>
        <w:tc>
          <w:tcPr>
            <w:tcW w:w="2225" w:type="dxa"/>
            <w:gridSpan w:val="3"/>
            <w:tcBorders>
              <w:top w:val="single" w:color="000000" w:sz="12" w:space="0"/>
              <w:left w:val="single" w:color="000000" w:sz="12" w:space="0"/>
              <w:bottom w:val="single" w:color="000000" w:sz="4" w:space="0"/>
              <w:right w:val="single" w:color="000000" w:sz="4" w:space="0"/>
            </w:tcBorders>
            <w:noWrap w:val="0"/>
            <w:vAlign w:val="center"/>
          </w:tcPr>
          <w:p w14:paraId="0791E76E">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水库名称</w:t>
            </w:r>
          </w:p>
        </w:tc>
        <w:tc>
          <w:tcPr>
            <w:tcW w:w="1655" w:type="dxa"/>
            <w:tcBorders>
              <w:top w:val="single" w:color="000000" w:sz="12" w:space="0"/>
              <w:left w:val="single" w:color="000000" w:sz="4" w:space="0"/>
              <w:bottom w:val="single" w:color="000000" w:sz="4" w:space="0"/>
              <w:right w:val="single" w:color="000000" w:sz="4" w:space="0"/>
            </w:tcBorders>
            <w:noWrap w:val="0"/>
            <w:vAlign w:val="center"/>
          </w:tcPr>
          <w:p w14:paraId="5D898CAE">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前烧水库</w:t>
            </w:r>
          </w:p>
        </w:tc>
        <w:tc>
          <w:tcPr>
            <w:tcW w:w="3375" w:type="dxa"/>
            <w:gridSpan w:val="3"/>
            <w:tcBorders>
              <w:top w:val="single" w:color="000000" w:sz="12" w:space="0"/>
              <w:left w:val="single" w:color="000000" w:sz="4" w:space="0"/>
              <w:bottom w:val="single" w:color="000000" w:sz="4" w:space="0"/>
              <w:right w:val="single" w:color="000000" w:sz="4" w:space="0"/>
            </w:tcBorders>
            <w:noWrap w:val="0"/>
            <w:vAlign w:val="center"/>
          </w:tcPr>
          <w:p w14:paraId="3434EA25">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主管部门</w:t>
            </w:r>
          </w:p>
        </w:tc>
        <w:tc>
          <w:tcPr>
            <w:tcW w:w="1848" w:type="dxa"/>
            <w:gridSpan w:val="2"/>
            <w:tcBorders>
              <w:top w:val="single" w:color="000000" w:sz="12" w:space="0"/>
              <w:left w:val="single" w:color="000000" w:sz="4" w:space="0"/>
              <w:bottom w:val="single" w:color="000000" w:sz="4" w:space="0"/>
              <w:right w:val="single" w:color="000000" w:sz="12" w:space="0"/>
            </w:tcBorders>
            <w:noWrap w:val="0"/>
            <w:vAlign w:val="center"/>
          </w:tcPr>
          <w:p w14:paraId="76F80693">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泉港区</w:t>
            </w:r>
            <w:r>
              <w:rPr>
                <w:rFonts w:eastAsia="楷体"/>
                <w:color w:val="auto"/>
                <w:kern w:val="0"/>
                <w:sz w:val="18"/>
                <w:szCs w:val="18"/>
                <w:highlight w:val="none"/>
                <w:lang w:bidi="ar"/>
              </w:rPr>
              <w:t>农水局</w:t>
            </w:r>
          </w:p>
        </w:tc>
      </w:tr>
      <w:tr w14:paraId="598A3236">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76F36FED">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管理机构名称</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585C4587">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前烧村委会</w:t>
            </w:r>
          </w:p>
        </w:tc>
        <w:tc>
          <w:tcPr>
            <w:tcW w:w="3375" w:type="dxa"/>
            <w:gridSpan w:val="3"/>
            <w:tcBorders>
              <w:top w:val="single" w:color="000000" w:sz="4" w:space="0"/>
              <w:left w:val="single" w:color="000000" w:sz="4" w:space="0"/>
              <w:bottom w:val="single" w:color="000000" w:sz="4" w:space="0"/>
              <w:right w:val="single" w:color="000000" w:sz="4" w:space="0"/>
            </w:tcBorders>
            <w:noWrap w:val="0"/>
            <w:vAlign w:val="center"/>
          </w:tcPr>
          <w:p w14:paraId="703CDBB8">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所在地点</w:t>
            </w:r>
          </w:p>
        </w:tc>
        <w:tc>
          <w:tcPr>
            <w:tcW w:w="1848" w:type="dxa"/>
            <w:gridSpan w:val="2"/>
            <w:tcBorders>
              <w:top w:val="single" w:color="000000" w:sz="4" w:space="0"/>
              <w:left w:val="single" w:color="000000" w:sz="4" w:space="0"/>
              <w:bottom w:val="single" w:color="000000" w:sz="4" w:space="0"/>
              <w:right w:val="single" w:color="000000" w:sz="12" w:space="0"/>
            </w:tcBorders>
            <w:noWrap w:val="0"/>
            <w:vAlign w:val="center"/>
          </w:tcPr>
          <w:p w14:paraId="332635E5">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前黄镇</w:t>
            </w:r>
            <w:r>
              <w:rPr>
                <w:rFonts w:eastAsia="楷体"/>
                <w:color w:val="auto"/>
                <w:kern w:val="0"/>
                <w:sz w:val="18"/>
                <w:szCs w:val="18"/>
                <w:highlight w:val="none"/>
                <w:lang w:bidi="ar"/>
              </w:rPr>
              <w:t>前烧</w:t>
            </w:r>
            <w:r>
              <w:rPr>
                <w:rFonts w:hint="eastAsia" w:eastAsia="楷体"/>
                <w:color w:val="auto"/>
                <w:kern w:val="0"/>
                <w:sz w:val="18"/>
                <w:szCs w:val="18"/>
                <w:highlight w:val="none"/>
                <w:lang w:bidi="ar"/>
              </w:rPr>
              <w:t>村</w:t>
            </w:r>
          </w:p>
        </w:tc>
      </w:tr>
      <w:tr w14:paraId="0EFEF3C7">
        <w:tblPrEx>
          <w:tblCellMar>
            <w:top w:w="15" w:type="dxa"/>
            <w:left w:w="15" w:type="dxa"/>
            <w:bottom w:w="15" w:type="dxa"/>
            <w:right w:w="15" w:type="dxa"/>
          </w:tblCellMar>
        </w:tblPrEx>
        <w:trPr>
          <w:trHeight w:val="286" w:hRule="atLeast"/>
        </w:trPr>
        <w:tc>
          <w:tcPr>
            <w:tcW w:w="1184" w:type="dxa"/>
            <w:gridSpan w:val="2"/>
            <w:tcBorders>
              <w:top w:val="single" w:color="000000" w:sz="4" w:space="0"/>
              <w:left w:val="single" w:color="000000" w:sz="12" w:space="0"/>
              <w:bottom w:val="single" w:color="000000" w:sz="4" w:space="0"/>
              <w:right w:val="single" w:color="000000" w:sz="4" w:space="0"/>
            </w:tcBorders>
            <w:noWrap w:val="0"/>
            <w:vAlign w:val="center"/>
          </w:tcPr>
          <w:p w14:paraId="25B82266">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地理</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2E9AB44">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东经</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3D835F8B">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118°</w:t>
            </w:r>
            <w:r>
              <w:rPr>
                <w:rFonts w:hint="eastAsia" w:eastAsia="楷体"/>
                <w:color w:val="auto"/>
                <w:kern w:val="0"/>
                <w:sz w:val="18"/>
                <w:szCs w:val="18"/>
                <w:highlight w:val="none"/>
                <w:lang w:bidi="ar"/>
              </w:rPr>
              <w:t>50</w:t>
            </w:r>
            <w:r>
              <w:rPr>
                <w:rFonts w:eastAsia="楷体"/>
                <w:color w:val="auto"/>
                <w:kern w:val="0"/>
                <w:sz w:val="18"/>
                <w:szCs w:val="18"/>
                <w:highlight w:val="none"/>
                <w:lang w:bidi="ar"/>
              </w:rPr>
              <w:t>′</w:t>
            </w:r>
            <w:r>
              <w:rPr>
                <w:rFonts w:hint="eastAsia" w:eastAsia="楷体"/>
                <w:color w:val="auto"/>
                <w:kern w:val="0"/>
                <w:sz w:val="18"/>
                <w:szCs w:val="18"/>
                <w:highlight w:val="none"/>
                <w:lang w:bidi="ar"/>
              </w:rPr>
              <w:t>00</w:t>
            </w:r>
            <w:r>
              <w:rPr>
                <w:rFonts w:eastAsia="楷体"/>
                <w:color w:val="auto"/>
                <w:kern w:val="0"/>
                <w:sz w:val="18"/>
                <w:szCs w:val="18"/>
                <w:highlight w:val="none"/>
                <w:lang w:bidi="ar"/>
              </w:rPr>
              <w:t>″</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9A32D28">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开工日期</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54CA33B9">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w:t>
            </w:r>
          </w:p>
        </w:tc>
        <w:tc>
          <w:tcPr>
            <w:tcW w:w="1054" w:type="dxa"/>
            <w:gridSpan w:val="2"/>
            <w:tcBorders>
              <w:top w:val="single" w:color="000000" w:sz="4" w:space="0"/>
              <w:left w:val="single" w:color="000000" w:sz="4" w:space="0"/>
              <w:bottom w:val="single" w:color="000000" w:sz="4" w:space="0"/>
              <w:right w:val="single" w:color="000000" w:sz="4" w:space="0"/>
            </w:tcBorders>
            <w:noWrap w:val="0"/>
            <w:vAlign w:val="center"/>
          </w:tcPr>
          <w:p w14:paraId="6638B345">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所在河流</w:t>
            </w:r>
          </w:p>
        </w:tc>
        <w:tc>
          <w:tcPr>
            <w:tcW w:w="1411" w:type="dxa"/>
            <w:tcBorders>
              <w:top w:val="single" w:color="000000" w:sz="4" w:space="0"/>
              <w:left w:val="single" w:color="000000" w:sz="4" w:space="0"/>
              <w:bottom w:val="single" w:color="000000" w:sz="4" w:space="0"/>
              <w:right w:val="single" w:color="000000" w:sz="12" w:space="0"/>
            </w:tcBorders>
            <w:noWrap w:val="0"/>
            <w:vAlign w:val="center"/>
          </w:tcPr>
          <w:p w14:paraId="0BCAA20D">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前烧溪</w:t>
            </w:r>
          </w:p>
        </w:tc>
      </w:tr>
      <w:tr w14:paraId="50C7CEE3">
        <w:tblPrEx>
          <w:tblCellMar>
            <w:top w:w="15" w:type="dxa"/>
            <w:left w:w="15" w:type="dxa"/>
            <w:bottom w:w="15" w:type="dxa"/>
            <w:right w:w="15" w:type="dxa"/>
          </w:tblCellMar>
        </w:tblPrEx>
        <w:trPr>
          <w:trHeight w:val="286" w:hRule="atLeast"/>
        </w:trPr>
        <w:tc>
          <w:tcPr>
            <w:tcW w:w="1184" w:type="dxa"/>
            <w:gridSpan w:val="2"/>
            <w:tcBorders>
              <w:top w:val="single" w:color="000000" w:sz="4" w:space="0"/>
              <w:left w:val="single" w:color="000000" w:sz="12" w:space="0"/>
              <w:bottom w:val="single" w:color="000000" w:sz="4" w:space="0"/>
              <w:right w:val="single" w:color="000000" w:sz="4" w:space="0"/>
            </w:tcBorders>
            <w:noWrap w:val="0"/>
            <w:vAlign w:val="center"/>
          </w:tcPr>
          <w:p w14:paraId="55746894">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位置</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6DFBACA">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北纬</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7B0AF102">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25°</w:t>
            </w:r>
            <w:r>
              <w:rPr>
                <w:rFonts w:hint="eastAsia" w:eastAsia="楷体"/>
                <w:color w:val="auto"/>
                <w:kern w:val="0"/>
                <w:sz w:val="18"/>
                <w:szCs w:val="18"/>
                <w:highlight w:val="none"/>
                <w:lang w:bidi="ar"/>
              </w:rPr>
              <w:t>07</w:t>
            </w:r>
            <w:r>
              <w:rPr>
                <w:rFonts w:eastAsia="楷体"/>
                <w:color w:val="auto"/>
                <w:kern w:val="0"/>
                <w:sz w:val="18"/>
                <w:szCs w:val="18"/>
                <w:highlight w:val="none"/>
                <w:lang w:bidi="ar"/>
              </w:rPr>
              <w:t>′</w:t>
            </w:r>
            <w:r>
              <w:rPr>
                <w:rFonts w:hint="eastAsia" w:eastAsia="楷体"/>
                <w:color w:val="auto"/>
                <w:kern w:val="0"/>
                <w:sz w:val="18"/>
                <w:szCs w:val="18"/>
                <w:highlight w:val="none"/>
                <w:lang w:bidi="ar"/>
              </w:rPr>
              <w:t>30</w:t>
            </w:r>
            <w:r>
              <w:rPr>
                <w:rFonts w:eastAsia="楷体"/>
                <w:color w:val="auto"/>
                <w:kern w:val="0"/>
                <w:sz w:val="18"/>
                <w:szCs w:val="18"/>
                <w:highlight w:val="none"/>
                <w:lang w:bidi="ar"/>
              </w:rPr>
              <w:t>″</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3BBC284">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竣工日期</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6FCFDC5F">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1965</w:t>
            </w:r>
            <w:r>
              <w:rPr>
                <w:rFonts w:eastAsia="楷体"/>
                <w:color w:val="auto"/>
                <w:kern w:val="0"/>
                <w:sz w:val="18"/>
                <w:szCs w:val="18"/>
                <w:highlight w:val="none"/>
                <w:lang w:bidi="ar"/>
              </w:rPr>
              <w:t>年</w:t>
            </w:r>
            <w:r>
              <w:rPr>
                <w:rFonts w:hint="eastAsia" w:eastAsia="楷体"/>
                <w:color w:val="auto"/>
                <w:kern w:val="0"/>
                <w:sz w:val="18"/>
                <w:szCs w:val="18"/>
                <w:highlight w:val="none"/>
                <w:lang w:bidi="ar"/>
              </w:rPr>
              <w:t>8月</w:t>
            </w:r>
          </w:p>
        </w:tc>
        <w:tc>
          <w:tcPr>
            <w:tcW w:w="1054" w:type="dxa"/>
            <w:gridSpan w:val="2"/>
            <w:tcBorders>
              <w:top w:val="single" w:color="000000" w:sz="4" w:space="0"/>
              <w:left w:val="single" w:color="000000" w:sz="4" w:space="0"/>
              <w:bottom w:val="single" w:color="000000" w:sz="4" w:space="0"/>
              <w:right w:val="single" w:color="000000" w:sz="4" w:space="0"/>
            </w:tcBorders>
            <w:noWrap w:val="0"/>
            <w:vAlign w:val="center"/>
          </w:tcPr>
          <w:p w14:paraId="35B1C59C">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高程基准</w:t>
            </w:r>
          </w:p>
        </w:tc>
        <w:tc>
          <w:tcPr>
            <w:tcW w:w="1411" w:type="dxa"/>
            <w:tcBorders>
              <w:top w:val="single" w:color="000000" w:sz="4" w:space="0"/>
              <w:left w:val="single" w:color="000000" w:sz="4" w:space="0"/>
              <w:bottom w:val="single" w:color="000000" w:sz="4" w:space="0"/>
              <w:right w:val="single" w:color="000000" w:sz="12" w:space="0"/>
            </w:tcBorders>
            <w:noWrap w:val="0"/>
            <w:vAlign w:val="center"/>
          </w:tcPr>
          <w:p w14:paraId="1082AA46">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1985国家高程基准</w:t>
            </w:r>
          </w:p>
        </w:tc>
      </w:tr>
      <w:tr w14:paraId="671F752A">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5A6E4AFB">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集雨面积(km</w:t>
            </w:r>
            <w:r>
              <w:rPr>
                <w:rStyle w:val="34"/>
                <w:rFonts w:hint="default" w:eastAsia="楷体"/>
                <w:color w:val="auto"/>
                <w:sz w:val="18"/>
                <w:szCs w:val="18"/>
                <w:highlight w:val="none"/>
                <w:lang w:bidi="ar"/>
              </w:rPr>
              <w:t>2</w:t>
            </w:r>
            <w:r>
              <w:rPr>
                <w:rStyle w:val="39"/>
                <w:rFonts w:eastAsia="楷体"/>
                <w:color w:val="auto"/>
                <w:sz w:val="18"/>
                <w:szCs w:val="18"/>
                <w:highlight w:val="none"/>
                <w:lang w:bidi="ar"/>
              </w:rPr>
              <w:t>)</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4F7FD748">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0.87</w:t>
            </w:r>
          </w:p>
        </w:tc>
        <w:tc>
          <w:tcPr>
            <w:tcW w:w="865" w:type="dxa"/>
            <w:vMerge w:val="restart"/>
            <w:tcBorders>
              <w:top w:val="single" w:color="000000" w:sz="4" w:space="0"/>
              <w:left w:val="single" w:color="000000" w:sz="4" w:space="0"/>
              <w:bottom w:val="single" w:color="000000" w:sz="4" w:space="0"/>
              <w:right w:val="single" w:color="000000" w:sz="4" w:space="0"/>
            </w:tcBorders>
            <w:noWrap w:val="0"/>
            <w:vAlign w:val="center"/>
          </w:tcPr>
          <w:p w14:paraId="6E6A2391">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主坝</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04387E4C">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坝型</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6D45340C">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均质土坝</w:t>
            </w:r>
          </w:p>
        </w:tc>
      </w:tr>
      <w:tr w14:paraId="3DE0B114">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129E4E3E">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河流比降(‰)</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3C4F4AFC">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160.3</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285917">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50A0D5B9">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坝顶高程(m)</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1C23DFAD">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39.80</w:t>
            </w:r>
          </w:p>
        </w:tc>
      </w:tr>
      <w:tr w14:paraId="5D2E0782">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5E49368E">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主河道长度(km)</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5836B70C">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1.33</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D418B5">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5EC66A44">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墙顶高程(m)</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69F03FB7">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40.75</w:t>
            </w:r>
          </w:p>
        </w:tc>
      </w:tr>
      <w:tr w14:paraId="5D02EC8C">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3E1E293F">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多年平均降水量(mm)</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5A2F9871">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1350</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CA1F36">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7DA5E5A4">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最大坝高(m)</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52F1F97B">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12.00</w:t>
            </w:r>
          </w:p>
        </w:tc>
      </w:tr>
      <w:tr w14:paraId="113AD9E5">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742D86B5">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多年平均径流量(万m</w:t>
            </w:r>
            <w:r>
              <w:rPr>
                <w:rStyle w:val="34"/>
                <w:rFonts w:hint="default" w:eastAsia="楷体"/>
                <w:color w:val="auto"/>
                <w:sz w:val="18"/>
                <w:szCs w:val="18"/>
                <w:highlight w:val="none"/>
                <w:lang w:bidi="ar"/>
              </w:rPr>
              <w:t>3</w:t>
            </w:r>
            <w:r>
              <w:rPr>
                <w:rStyle w:val="39"/>
                <w:rFonts w:eastAsia="楷体"/>
                <w:color w:val="auto"/>
                <w:sz w:val="18"/>
                <w:szCs w:val="18"/>
                <w:highlight w:val="none"/>
                <w:lang w:bidi="ar"/>
              </w:rPr>
              <w:t>)</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7A98E7D9">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B316EC">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74F4ADA0">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坝顶长度(m)</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26A6B3C0">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200</w:t>
            </w:r>
          </w:p>
        </w:tc>
      </w:tr>
      <w:tr w14:paraId="6A0F054E">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46C3CE58">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正常蓄水位(m)</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7700C259">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37.75</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823DB8">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6D3E3F20">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坝顶宽度(m)</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349851E7">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3.90</w:t>
            </w:r>
          </w:p>
        </w:tc>
      </w:tr>
      <w:tr w14:paraId="06D3F35A">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4E3B88FC">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死水位(m)</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7A1F0A89">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29.45</w:t>
            </w:r>
          </w:p>
        </w:tc>
        <w:tc>
          <w:tcPr>
            <w:tcW w:w="865" w:type="dxa"/>
            <w:vMerge w:val="restart"/>
            <w:tcBorders>
              <w:top w:val="single" w:color="000000" w:sz="4" w:space="0"/>
              <w:left w:val="single" w:color="000000" w:sz="4" w:space="0"/>
              <w:bottom w:val="single" w:color="000000" w:sz="4" w:space="0"/>
              <w:right w:val="single" w:color="000000" w:sz="4" w:space="0"/>
            </w:tcBorders>
            <w:noWrap w:val="0"/>
            <w:vAlign w:val="center"/>
          </w:tcPr>
          <w:p w14:paraId="404DBB24">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副坝</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6A3A9C07">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坝型</w:t>
            </w:r>
          </w:p>
        </w:tc>
        <w:tc>
          <w:tcPr>
            <w:tcW w:w="2465" w:type="dxa"/>
            <w:gridSpan w:val="3"/>
            <w:vMerge w:val="restart"/>
            <w:tcBorders>
              <w:top w:val="single" w:color="000000" w:sz="4" w:space="0"/>
              <w:left w:val="single" w:color="000000" w:sz="4" w:space="0"/>
              <w:bottom w:val="single" w:color="000000" w:sz="4" w:space="0"/>
              <w:right w:val="single" w:color="000000" w:sz="12" w:space="0"/>
            </w:tcBorders>
            <w:noWrap w:val="0"/>
            <w:vAlign w:val="center"/>
          </w:tcPr>
          <w:p w14:paraId="2076DB83">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无</w:t>
            </w:r>
          </w:p>
        </w:tc>
      </w:tr>
      <w:tr w14:paraId="01B0DA1C">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73BCD025">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设计重现期(年)</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2DCE9096">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20</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F0EB9">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6B6C9DB2">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坝顶高程(m)</w:t>
            </w:r>
          </w:p>
        </w:tc>
        <w:tc>
          <w:tcPr>
            <w:tcW w:w="2465" w:type="dxa"/>
            <w:gridSpan w:val="3"/>
            <w:vMerge w:val="continue"/>
            <w:tcBorders>
              <w:top w:val="single" w:color="000000" w:sz="4" w:space="0"/>
              <w:left w:val="single" w:color="000000" w:sz="4" w:space="0"/>
              <w:bottom w:val="single" w:color="000000" w:sz="4" w:space="0"/>
              <w:right w:val="single" w:color="000000" w:sz="12" w:space="0"/>
            </w:tcBorders>
            <w:noWrap w:val="0"/>
            <w:vAlign w:val="center"/>
          </w:tcPr>
          <w:p w14:paraId="0382442D">
            <w:pPr>
              <w:jc w:val="center"/>
              <w:rPr>
                <w:rFonts w:eastAsia="楷体"/>
                <w:color w:val="auto"/>
                <w:sz w:val="18"/>
                <w:szCs w:val="18"/>
                <w:highlight w:val="none"/>
              </w:rPr>
            </w:pPr>
          </w:p>
        </w:tc>
      </w:tr>
      <w:tr w14:paraId="4B65E8B2">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01E44364">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校核重现期(年)</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69D700A0">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2</w:t>
            </w:r>
            <w:r>
              <w:rPr>
                <w:rFonts w:eastAsia="楷体"/>
                <w:color w:val="auto"/>
                <w:kern w:val="0"/>
                <w:sz w:val="18"/>
                <w:szCs w:val="18"/>
                <w:highlight w:val="none"/>
                <w:lang w:bidi="ar"/>
              </w:rPr>
              <w:t>00</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9C493E">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2ACD3BBD">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墙顶高程(m)</w:t>
            </w:r>
          </w:p>
        </w:tc>
        <w:tc>
          <w:tcPr>
            <w:tcW w:w="2465" w:type="dxa"/>
            <w:gridSpan w:val="3"/>
            <w:vMerge w:val="continue"/>
            <w:tcBorders>
              <w:top w:val="single" w:color="000000" w:sz="4" w:space="0"/>
              <w:left w:val="single" w:color="000000" w:sz="4" w:space="0"/>
              <w:bottom w:val="single" w:color="000000" w:sz="4" w:space="0"/>
              <w:right w:val="single" w:color="000000" w:sz="12" w:space="0"/>
            </w:tcBorders>
            <w:noWrap w:val="0"/>
            <w:vAlign w:val="center"/>
          </w:tcPr>
          <w:p w14:paraId="459372C1">
            <w:pPr>
              <w:jc w:val="center"/>
              <w:rPr>
                <w:rFonts w:eastAsia="楷体"/>
                <w:color w:val="auto"/>
                <w:sz w:val="18"/>
                <w:szCs w:val="18"/>
                <w:highlight w:val="none"/>
              </w:rPr>
            </w:pPr>
          </w:p>
        </w:tc>
      </w:tr>
      <w:tr w14:paraId="7932199C">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469CC08F">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设计洪水位(m)</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0EB3D2E7">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38.71</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9BFA87">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64844898">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最大坝高(m)</w:t>
            </w:r>
          </w:p>
        </w:tc>
        <w:tc>
          <w:tcPr>
            <w:tcW w:w="2465" w:type="dxa"/>
            <w:gridSpan w:val="3"/>
            <w:vMerge w:val="continue"/>
            <w:tcBorders>
              <w:top w:val="single" w:color="000000" w:sz="4" w:space="0"/>
              <w:left w:val="single" w:color="000000" w:sz="4" w:space="0"/>
              <w:bottom w:val="single" w:color="000000" w:sz="4" w:space="0"/>
              <w:right w:val="single" w:color="000000" w:sz="12" w:space="0"/>
            </w:tcBorders>
            <w:noWrap w:val="0"/>
            <w:vAlign w:val="center"/>
          </w:tcPr>
          <w:p w14:paraId="20FE41B3">
            <w:pPr>
              <w:jc w:val="center"/>
              <w:rPr>
                <w:rFonts w:eastAsia="楷体"/>
                <w:color w:val="auto"/>
                <w:sz w:val="18"/>
                <w:szCs w:val="18"/>
                <w:highlight w:val="none"/>
              </w:rPr>
            </w:pPr>
          </w:p>
        </w:tc>
      </w:tr>
      <w:tr w14:paraId="3687B080">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1CE978A6">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相应洪峰流量(m</w:t>
            </w:r>
            <w:r>
              <w:rPr>
                <w:rStyle w:val="34"/>
                <w:rFonts w:hint="default" w:eastAsia="楷体"/>
                <w:color w:val="auto"/>
                <w:sz w:val="18"/>
                <w:szCs w:val="18"/>
                <w:highlight w:val="none"/>
                <w:lang w:bidi="ar"/>
              </w:rPr>
              <w:t>3</w:t>
            </w:r>
            <w:r>
              <w:rPr>
                <w:rStyle w:val="39"/>
                <w:rFonts w:eastAsia="楷体"/>
                <w:color w:val="auto"/>
                <w:sz w:val="18"/>
                <w:szCs w:val="18"/>
                <w:highlight w:val="none"/>
                <w:lang w:bidi="ar"/>
              </w:rPr>
              <w:t>/s)</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4366A072">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24.43</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243009">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044D5414">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坝顶长度(m)</w:t>
            </w:r>
          </w:p>
        </w:tc>
        <w:tc>
          <w:tcPr>
            <w:tcW w:w="2465" w:type="dxa"/>
            <w:gridSpan w:val="3"/>
            <w:vMerge w:val="continue"/>
            <w:tcBorders>
              <w:top w:val="single" w:color="000000" w:sz="4" w:space="0"/>
              <w:left w:val="single" w:color="000000" w:sz="4" w:space="0"/>
              <w:bottom w:val="single" w:color="000000" w:sz="4" w:space="0"/>
              <w:right w:val="single" w:color="000000" w:sz="12" w:space="0"/>
            </w:tcBorders>
            <w:noWrap w:val="0"/>
            <w:vAlign w:val="center"/>
          </w:tcPr>
          <w:p w14:paraId="7A229055">
            <w:pPr>
              <w:jc w:val="center"/>
              <w:rPr>
                <w:rFonts w:eastAsia="楷体"/>
                <w:color w:val="auto"/>
                <w:sz w:val="18"/>
                <w:szCs w:val="18"/>
                <w:highlight w:val="none"/>
              </w:rPr>
            </w:pPr>
          </w:p>
        </w:tc>
      </w:tr>
      <w:tr w14:paraId="700D0A9F">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4656053F">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相应洪水总量(万m</w:t>
            </w:r>
            <w:r>
              <w:rPr>
                <w:rStyle w:val="34"/>
                <w:rFonts w:hint="default" w:eastAsia="楷体"/>
                <w:color w:val="auto"/>
                <w:sz w:val="18"/>
                <w:szCs w:val="18"/>
                <w:highlight w:val="none"/>
                <w:lang w:bidi="ar"/>
              </w:rPr>
              <w:t>3</w:t>
            </w:r>
            <w:r>
              <w:rPr>
                <w:rStyle w:val="39"/>
                <w:rFonts w:eastAsia="楷体"/>
                <w:color w:val="auto"/>
                <w:sz w:val="18"/>
                <w:szCs w:val="18"/>
                <w:highlight w:val="none"/>
                <w:lang w:bidi="ar"/>
              </w:rPr>
              <w:t>)</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0CF601C3">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23.18</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F714A8">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2DD0666B">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坝顶宽度(m)</w:t>
            </w:r>
          </w:p>
        </w:tc>
        <w:tc>
          <w:tcPr>
            <w:tcW w:w="2465" w:type="dxa"/>
            <w:gridSpan w:val="3"/>
            <w:vMerge w:val="continue"/>
            <w:tcBorders>
              <w:top w:val="single" w:color="000000" w:sz="4" w:space="0"/>
              <w:left w:val="single" w:color="000000" w:sz="4" w:space="0"/>
              <w:bottom w:val="single" w:color="000000" w:sz="4" w:space="0"/>
              <w:right w:val="single" w:color="000000" w:sz="12" w:space="0"/>
            </w:tcBorders>
            <w:noWrap w:val="0"/>
            <w:vAlign w:val="center"/>
          </w:tcPr>
          <w:p w14:paraId="30A8E8BA">
            <w:pPr>
              <w:jc w:val="center"/>
              <w:rPr>
                <w:rFonts w:eastAsia="楷体"/>
                <w:color w:val="auto"/>
                <w:sz w:val="18"/>
                <w:szCs w:val="18"/>
                <w:highlight w:val="none"/>
              </w:rPr>
            </w:pPr>
          </w:p>
        </w:tc>
      </w:tr>
      <w:tr w14:paraId="05E7558B">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38A44B62">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校核洪水位(m)</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65EFFDFF">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39.10</w:t>
            </w:r>
          </w:p>
        </w:tc>
        <w:tc>
          <w:tcPr>
            <w:tcW w:w="865" w:type="dxa"/>
            <w:vMerge w:val="restart"/>
            <w:tcBorders>
              <w:top w:val="single" w:color="000000" w:sz="4" w:space="0"/>
              <w:left w:val="single" w:color="000000" w:sz="4" w:space="0"/>
              <w:bottom w:val="single" w:color="000000" w:sz="4" w:space="0"/>
              <w:right w:val="single" w:color="000000" w:sz="4" w:space="0"/>
            </w:tcBorders>
            <w:noWrap w:val="0"/>
            <w:vAlign w:val="center"/>
          </w:tcPr>
          <w:p w14:paraId="791929B4">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溢洪道</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215D60A1">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型式</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5AE6122F">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宽顶堰</w:t>
            </w:r>
          </w:p>
        </w:tc>
      </w:tr>
      <w:tr w14:paraId="11A4CF53">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41CE1E78">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相应洪峰流量(m</w:t>
            </w:r>
            <w:r>
              <w:rPr>
                <w:rStyle w:val="34"/>
                <w:rFonts w:hint="default" w:eastAsia="楷体"/>
                <w:color w:val="auto"/>
                <w:sz w:val="18"/>
                <w:szCs w:val="18"/>
                <w:highlight w:val="none"/>
                <w:lang w:bidi="ar"/>
              </w:rPr>
              <w:t>3</w:t>
            </w:r>
            <w:r>
              <w:rPr>
                <w:rStyle w:val="39"/>
                <w:rFonts w:eastAsia="楷体"/>
                <w:color w:val="auto"/>
                <w:sz w:val="18"/>
                <w:szCs w:val="18"/>
                <w:highlight w:val="none"/>
                <w:lang w:bidi="ar"/>
              </w:rPr>
              <w:t>/s)</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5D40E8B3">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39.07</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38941C">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6DA10CF1">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堰顶高程(m)</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1ED7DD7E">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37.75</w:t>
            </w:r>
          </w:p>
        </w:tc>
      </w:tr>
      <w:tr w14:paraId="67E7DD7C">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4ED29E48">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相应洪水总量(万m</w:t>
            </w:r>
            <w:r>
              <w:rPr>
                <w:rStyle w:val="34"/>
                <w:rFonts w:hint="default" w:eastAsia="楷体"/>
                <w:color w:val="auto"/>
                <w:sz w:val="18"/>
                <w:szCs w:val="18"/>
                <w:highlight w:val="none"/>
                <w:lang w:bidi="ar"/>
              </w:rPr>
              <w:t>3</w:t>
            </w:r>
            <w:r>
              <w:rPr>
                <w:rStyle w:val="39"/>
                <w:rFonts w:eastAsia="楷体"/>
                <w:color w:val="auto"/>
                <w:sz w:val="18"/>
                <w:szCs w:val="18"/>
                <w:highlight w:val="none"/>
                <w:lang w:bidi="ar"/>
              </w:rPr>
              <w:t>)</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4058E0E6">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35.92</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72FCF">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6DB320C9">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净宽(m)</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6B5777CE">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5.70</w:t>
            </w:r>
          </w:p>
        </w:tc>
      </w:tr>
      <w:tr w14:paraId="0F34C1D8">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48DE401F">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地震基本烈度</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0E76FAF6">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VII</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6FE59A">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6F467F57">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最大下泄流量(m</w:t>
            </w:r>
            <w:r>
              <w:rPr>
                <w:rStyle w:val="34"/>
                <w:rFonts w:hint="default" w:eastAsia="楷体"/>
                <w:color w:val="auto"/>
                <w:sz w:val="18"/>
                <w:szCs w:val="18"/>
                <w:highlight w:val="none"/>
                <w:lang w:bidi="ar"/>
              </w:rPr>
              <w:t>3</w:t>
            </w:r>
            <w:r>
              <w:rPr>
                <w:rStyle w:val="39"/>
                <w:rFonts w:eastAsia="楷体"/>
                <w:color w:val="auto"/>
                <w:sz w:val="18"/>
                <w:szCs w:val="18"/>
                <w:highlight w:val="none"/>
                <w:lang w:bidi="ar"/>
              </w:rPr>
              <w:t>/s)</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304FD756">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13.12</w:t>
            </w:r>
          </w:p>
        </w:tc>
      </w:tr>
      <w:tr w14:paraId="7B5935A8">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33CCF25D">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设计抗震烈度</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0EFE0177">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VII</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ADF20F">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17BC26E2">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最大单宽流量(m</w:t>
            </w:r>
            <w:r>
              <w:rPr>
                <w:rStyle w:val="34"/>
                <w:rFonts w:hint="default" w:eastAsia="楷体"/>
                <w:color w:val="auto"/>
                <w:sz w:val="18"/>
                <w:szCs w:val="18"/>
                <w:highlight w:val="none"/>
                <w:lang w:bidi="ar"/>
              </w:rPr>
              <w:t>3</w:t>
            </w:r>
            <w:r>
              <w:rPr>
                <w:rStyle w:val="39"/>
                <w:rFonts w:eastAsia="楷体"/>
                <w:color w:val="auto"/>
                <w:sz w:val="18"/>
                <w:szCs w:val="18"/>
                <w:highlight w:val="none"/>
                <w:lang w:bidi="ar"/>
              </w:rPr>
              <w:t>/s.m)</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12EEFCE6">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2.30</w:t>
            </w:r>
          </w:p>
        </w:tc>
      </w:tr>
      <w:tr w14:paraId="3AF01E29">
        <w:tblPrEx>
          <w:tblCellMar>
            <w:top w:w="15" w:type="dxa"/>
            <w:left w:w="15" w:type="dxa"/>
            <w:bottom w:w="15" w:type="dxa"/>
            <w:right w:w="15" w:type="dxa"/>
          </w:tblCellMar>
        </w:tblPrEx>
        <w:trPr>
          <w:trHeight w:val="286" w:hRule="atLeast"/>
        </w:trPr>
        <w:tc>
          <w:tcPr>
            <w:tcW w:w="816" w:type="dxa"/>
            <w:vMerge w:val="restart"/>
            <w:tcBorders>
              <w:top w:val="single" w:color="000000" w:sz="4" w:space="0"/>
              <w:left w:val="single" w:color="000000" w:sz="12" w:space="0"/>
              <w:bottom w:val="single" w:color="000000" w:sz="4" w:space="0"/>
              <w:right w:val="single" w:color="000000" w:sz="4" w:space="0"/>
            </w:tcBorders>
            <w:noWrap w:val="0"/>
            <w:vAlign w:val="center"/>
          </w:tcPr>
          <w:p w14:paraId="7BB09DBE">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库容特性</w:t>
            </w:r>
          </w:p>
        </w:tc>
        <w:tc>
          <w:tcPr>
            <w:tcW w:w="1409" w:type="dxa"/>
            <w:gridSpan w:val="2"/>
            <w:tcBorders>
              <w:top w:val="single" w:color="000000" w:sz="4" w:space="0"/>
              <w:left w:val="single" w:color="000000" w:sz="4" w:space="0"/>
              <w:bottom w:val="single" w:color="000000" w:sz="4" w:space="0"/>
              <w:right w:val="single" w:color="000000" w:sz="4" w:space="0"/>
            </w:tcBorders>
            <w:noWrap w:val="0"/>
            <w:vAlign w:val="center"/>
          </w:tcPr>
          <w:p w14:paraId="07E8C74B">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总库容(万m</w:t>
            </w:r>
            <w:r>
              <w:rPr>
                <w:rStyle w:val="34"/>
                <w:rFonts w:hint="default" w:eastAsia="楷体"/>
                <w:color w:val="auto"/>
                <w:sz w:val="18"/>
                <w:szCs w:val="18"/>
                <w:highlight w:val="none"/>
                <w:lang w:bidi="ar"/>
              </w:rPr>
              <w:t>3</w:t>
            </w:r>
            <w:r>
              <w:rPr>
                <w:rStyle w:val="39"/>
                <w:rFonts w:eastAsia="楷体"/>
                <w:color w:val="auto"/>
                <w:sz w:val="18"/>
                <w:szCs w:val="18"/>
                <w:highlight w:val="none"/>
                <w:lang w:bidi="ar"/>
              </w:rPr>
              <w:t>)</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6395D19B">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32.74</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7002E6">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3C152649">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消能型式</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59750835">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跌水消力池</w:t>
            </w:r>
          </w:p>
        </w:tc>
      </w:tr>
      <w:tr w14:paraId="67389A5A">
        <w:tblPrEx>
          <w:tblCellMar>
            <w:top w:w="15" w:type="dxa"/>
            <w:left w:w="15" w:type="dxa"/>
            <w:bottom w:w="15" w:type="dxa"/>
            <w:right w:w="15" w:type="dxa"/>
          </w:tblCellMar>
        </w:tblPrEx>
        <w:trPr>
          <w:trHeight w:val="286" w:hRule="atLeast"/>
        </w:trPr>
        <w:tc>
          <w:tcPr>
            <w:tcW w:w="816" w:type="dxa"/>
            <w:vMerge w:val="continue"/>
            <w:tcBorders>
              <w:top w:val="single" w:color="000000" w:sz="4" w:space="0"/>
              <w:left w:val="single" w:color="000000" w:sz="12" w:space="0"/>
              <w:bottom w:val="single" w:color="000000" w:sz="4" w:space="0"/>
              <w:right w:val="single" w:color="000000" w:sz="4" w:space="0"/>
            </w:tcBorders>
            <w:noWrap w:val="0"/>
            <w:vAlign w:val="center"/>
          </w:tcPr>
          <w:p w14:paraId="333F6571">
            <w:pPr>
              <w:jc w:val="center"/>
              <w:rPr>
                <w:rFonts w:eastAsia="楷体"/>
                <w:color w:val="auto"/>
                <w:sz w:val="18"/>
                <w:szCs w:val="18"/>
                <w:highlight w:val="none"/>
              </w:rPr>
            </w:pPr>
          </w:p>
        </w:tc>
        <w:tc>
          <w:tcPr>
            <w:tcW w:w="1409" w:type="dxa"/>
            <w:gridSpan w:val="2"/>
            <w:tcBorders>
              <w:top w:val="single" w:color="000000" w:sz="4" w:space="0"/>
              <w:left w:val="single" w:color="000000" w:sz="4" w:space="0"/>
              <w:bottom w:val="single" w:color="000000" w:sz="4" w:space="0"/>
              <w:right w:val="single" w:color="000000" w:sz="4" w:space="0"/>
            </w:tcBorders>
            <w:noWrap w:val="0"/>
            <w:vAlign w:val="center"/>
          </w:tcPr>
          <w:p w14:paraId="74DAAB7E">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调洪库容(万m</w:t>
            </w:r>
            <w:r>
              <w:rPr>
                <w:rStyle w:val="34"/>
                <w:rFonts w:hint="default" w:eastAsia="楷体"/>
                <w:color w:val="auto"/>
                <w:sz w:val="18"/>
                <w:szCs w:val="18"/>
                <w:highlight w:val="none"/>
                <w:lang w:bidi="ar"/>
              </w:rPr>
              <w:t>3</w:t>
            </w:r>
            <w:r>
              <w:rPr>
                <w:rStyle w:val="39"/>
                <w:rFonts w:eastAsia="楷体"/>
                <w:color w:val="auto"/>
                <w:sz w:val="18"/>
                <w:szCs w:val="18"/>
                <w:highlight w:val="none"/>
                <w:lang w:bidi="ar"/>
              </w:rPr>
              <w:t>)</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037310C2">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8.56</w:t>
            </w:r>
          </w:p>
        </w:tc>
        <w:tc>
          <w:tcPr>
            <w:tcW w:w="865" w:type="dxa"/>
            <w:vMerge w:val="restart"/>
            <w:tcBorders>
              <w:top w:val="single" w:color="000000" w:sz="4" w:space="0"/>
              <w:left w:val="single" w:color="000000" w:sz="4" w:space="0"/>
              <w:bottom w:val="single" w:color="000000" w:sz="12" w:space="0"/>
              <w:right w:val="single" w:color="000000" w:sz="4" w:space="0"/>
            </w:tcBorders>
            <w:noWrap w:val="0"/>
            <w:vAlign w:val="center"/>
          </w:tcPr>
          <w:p w14:paraId="66E2D4D5">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取水建筑物</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0E35DE6F">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型式</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6A6F713E">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浆砌条石箱涵套PE管</w:t>
            </w:r>
          </w:p>
        </w:tc>
      </w:tr>
      <w:tr w14:paraId="2188D76D">
        <w:tblPrEx>
          <w:tblCellMar>
            <w:top w:w="15" w:type="dxa"/>
            <w:left w:w="15" w:type="dxa"/>
            <w:bottom w:w="15" w:type="dxa"/>
            <w:right w:w="15" w:type="dxa"/>
          </w:tblCellMar>
        </w:tblPrEx>
        <w:trPr>
          <w:trHeight w:val="286" w:hRule="atLeast"/>
        </w:trPr>
        <w:tc>
          <w:tcPr>
            <w:tcW w:w="816" w:type="dxa"/>
            <w:vMerge w:val="continue"/>
            <w:tcBorders>
              <w:top w:val="single" w:color="000000" w:sz="4" w:space="0"/>
              <w:left w:val="single" w:color="000000" w:sz="12" w:space="0"/>
              <w:bottom w:val="single" w:color="000000" w:sz="4" w:space="0"/>
              <w:right w:val="single" w:color="000000" w:sz="4" w:space="0"/>
            </w:tcBorders>
            <w:noWrap w:val="0"/>
            <w:vAlign w:val="center"/>
          </w:tcPr>
          <w:p w14:paraId="38495A98">
            <w:pPr>
              <w:jc w:val="center"/>
              <w:rPr>
                <w:rFonts w:eastAsia="楷体"/>
                <w:color w:val="auto"/>
                <w:sz w:val="18"/>
                <w:szCs w:val="18"/>
                <w:highlight w:val="none"/>
              </w:rPr>
            </w:pPr>
          </w:p>
        </w:tc>
        <w:tc>
          <w:tcPr>
            <w:tcW w:w="1409" w:type="dxa"/>
            <w:gridSpan w:val="2"/>
            <w:tcBorders>
              <w:top w:val="single" w:color="000000" w:sz="4" w:space="0"/>
              <w:left w:val="single" w:color="000000" w:sz="4" w:space="0"/>
              <w:bottom w:val="single" w:color="000000" w:sz="4" w:space="0"/>
              <w:right w:val="single" w:color="000000" w:sz="4" w:space="0"/>
            </w:tcBorders>
            <w:noWrap w:val="0"/>
            <w:vAlign w:val="center"/>
          </w:tcPr>
          <w:p w14:paraId="3F56109F">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兴利库容(万m</w:t>
            </w:r>
            <w:r>
              <w:rPr>
                <w:rStyle w:val="34"/>
                <w:rFonts w:hint="default" w:eastAsia="楷体"/>
                <w:color w:val="auto"/>
                <w:sz w:val="18"/>
                <w:szCs w:val="18"/>
                <w:highlight w:val="none"/>
                <w:lang w:bidi="ar"/>
              </w:rPr>
              <w:t>3</w:t>
            </w:r>
            <w:r>
              <w:rPr>
                <w:rStyle w:val="39"/>
                <w:rFonts w:eastAsia="楷体"/>
                <w:color w:val="auto"/>
                <w:sz w:val="18"/>
                <w:szCs w:val="18"/>
                <w:highlight w:val="none"/>
                <w:lang w:bidi="ar"/>
              </w:rPr>
              <w:t>)</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5B68C92A">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20.70</w:t>
            </w:r>
          </w:p>
        </w:tc>
        <w:tc>
          <w:tcPr>
            <w:tcW w:w="865" w:type="dxa"/>
            <w:vMerge w:val="continue"/>
            <w:tcBorders>
              <w:top w:val="single" w:color="000000" w:sz="4" w:space="0"/>
              <w:left w:val="single" w:color="000000" w:sz="4" w:space="0"/>
              <w:bottom w:val="single" w:color="000000" w:sz="12" w:space="0"/>
              <w:right w:val="single" w:color="000000" w:sz="4" w:space="0"/>
            </w:tcBorders>
            <w:noWrap w:val="0"/>
            <w:vAlign w:val="center"/>
          </w:tcPr>
          <w:p w14:paraId="0FBA07AE">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518AD6A6">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长度</w:t>
            </w:r>
            <w:r>
              <w:rPr>
                <w:rFonts w:eastAsia="楷体"/>
                <w:color w:val="auto"/>
                <w:kern w:val="0"/>
                <w:sz w:val="18"/>
                <w:szCs w:val="18"/>
                <w:highlight w:val="none"/>
                <w:lang w:bidi="ar"/>
              </w:rPr>
              <w:t>(m)</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54CFB38E">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低涵55，高涵44</w:t>
            </w:r>
          </w:p>
        </w:tc>
      </w:tr>
      <w:tr w14:paraId="0B331B35">
        <w:tblPrEx>
          <w:tblCellMar>
            <w:top w:w="15" w:type="dxa"/>
            <w:left w:w="15" w:type="dxa"/>
            <w:bottom w:w="15" w:type="dxa"/>
            <w:right w:w="15" w:type="dxa"/>
          </w:tblCellMar>
        </w:tblPrEx>
        <w:trPr>
          <w:trHeight w:val="286" w:hRule="atLeast"/>
        </w:trPr>
        <w:tc>
          <w:tcPr>
            <w:tcW w:w="816" w:type="dxa"/>
            <w:vMerge w:val="continue"/>
            <w:tcBorders>
              <w:top w:val="single" w:color="000000" w:sz="4" w:space="0"/>
              <w:left w:val="single" w:color="000000" w:sz="12" w:space="0"/>
              <w:bottom w:val="single" w:color="000000" w:sz="4" w:space="0"/>
              <w:right w:val="single" w:color="000000" w:sz="4" w:space="0"/>
            </w:tcBorders>
            <w:noWrap w:val="0"/>
            <w:vAlign w:val="center"/>
          </w:tcPr>
          <w:p w14:paraId="3DB615CD">
            <w:pPr>
              <w:jc w:val="center"/>
              <w:rPr>
                <w:rFonts w:eastAsia="楷体"/>
                <w:color w:val="auto"/>
                <w:sz w:val="18"/>
                <w:szCs w:val="18"/>
                <w:highlight w:val="none"/>
              </w:rPr>
            </w:pPr>
          </w:p>
        </w:tc>
        <w:tc>
          <w:tcPr>
            <w:tcW w:w="1409" w:type="dxa"/>
            <w:gridSpan w:val="2"/>
            <w:tcBorders>
              <w:top w:val="single" w:color="000000" w:sz="4" w:space="0"/>
              <w:left w:val="single" w:color="000000" w:sz="4" w:space="0"/>
              <w:bottom w:val="single" w:color="000000" w:sz="4" w:space="0"/>
              <w:right w:val="single" w:color="000000" w:sz="4" w:space="0"/>
            </w:tcBorders>
            <w:noWrap w:val="0"/>
            <w:vAlign w:val="center"/>
          </w:tcPr>
          <w:p w14:paraId="3CBFFDC6">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死库容(万m</w:t>
            </w:r>
            <w:r>
              <w:rPr>
                <w:rStyle w:val="34"/>
                <w:rFonts w:hint="default" w:eastAsia="楷体"/>
                <w:color w:val="auto"/>
                <w:sz w:val="18"/>
                <w:szCs w:val="18"/>
                <w:highlight w:val="none"/>
                <w:lang w:bidi="ar"/>
              </w:rPr>
              <w:t>3</w:t>
            </w:r>
            <w:r>
              <w:rPr>
                <w:rStyle w:val="39"/>
                <w:rFonts w:eastAsia="楷体"/>
                <w:color w:val="auto"/>
                <w:sz w:val="18"/>
                <w:szCs w:val="18"/>
                <w:highlight w:val="none"/>
                <w:lang w:bidi="ar"/>
              </w:rPr>
              <w:t>)</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0D815AE6">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3.48</w:t>
            </w:r>
          </w:p>
        </w:tc>
        <w:tc>
          <w:tcPr>
            <w:tcW w:w="865" w:type="dxa"/>
            <w:vMerge w:val="continue"/>
            <w:tcBorders>
              <w:top w:val="single" w:color="000000" w:sz="4" w:space="0"/>
              <w:left w:val="single" w:color="000000" w:sz="4" w:space="0"/>
              <w:bottom w:val="single" w:color="000000" w:sz="12" w:space="0"/>
              <w:right w:val="single" w:color="000000" w:sz="4" w:space="0"/>
            </w:tcBorders>
            <w:noWrap w:val="0"/>
            <w:vAlign w:val="center"/>
          </w:tcPr>
          <w:p w14:paraId="033E98C1">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5E01B05E">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断面尺寸</w:t>
            </w:r>
            <w:r>
              <w:rPr>
                <w:rFonts w:eastAsia="楷体"/>
                <w:color w:val="auto"/>
                <w:kern w:val="0"/>
                <w:sz w:val="18"/>
                <w:szCs w:val="18"/>
                <w:highlight w:val="none"/>
                <w:lang w:bidi="ar"/>
              </w:rPr>
              <w:t>(m)</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6DF6D910">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低涵φ0.4，高涵φ0.4</w:t>
            </w:r>
          </w:p>
        </w:tc>
      </w:tr>
      <w:tr w14:paraId="3A93B9E8">
        <w:tblPrEx>
          <w:tblCellMar>
            <w:top w:w="15" w:type="dxa"/>
            <w:left w:w="15" w:type="dxa"/>
            <w:bottom w:w="15" w:type="dxa"/>
            <w:right w:w="15" w:type="dxa"/>
          </w:tblCellMar>
        </w:tblPrEx>
        <w:trPr>
          <w:trHeight w:val="286" w:hRule="atLeast"/>
        </w:trPr>
        <w:tc>
          <w:tcPr>
            <w:tcW w:w="816" w:type="dxa"/>
            <w:vMerge w:val="restart"/>
            <w:tcBorders>
              <w:top w:val="single" w:color="000000" w:sz="4" w:space="0"/>
              <w:left w:val="single" w:color="000000" w:sz="12" w:space="0"/>
              <w:bottom w:val="single" w:color="000000" w:sz="12" w:space="0"/>
              <w:right w:val="single" w:color="000000" w:sz="4" w:space="0"/>
            </w:tcBorders>
            <w:noWrap w:val="0"/>
            <w:vAlign w:val="center"/>
          </w:tcPr>
          <w:p w14:paraId="399A6772">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工程效益</w:t>
            </w:r>
          </w:p>
        </w:tc>
        <w:tc>
          <w:tcPr>
            <w:tcW w:w="1409" w:type="dxa"/>
            <w:gridSpan w:val="2"/>
            <w:tcBorders>
              <w:top w:val="single" w:color="000000" w:sz="4" w:space="0"/>
              <w:left w:val="single" w:color="000000" w:sz="4" w:space="0"/>
              <w:bottom w:val="single" w:color="000000" w:sz="4" w:space="0"/>
              <w:right w:val="single" w:color="000000" w:sz="4" w:space="0"/>
            </w:tcBorders>
            <w:noWrap w:val="0"/>
            <w:vAlign w:val="center"/>
          </w:tcPr>
          <w:p w14:paraId="73A4548C">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有效灌溉面积（亩）</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0D8012B4">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500</w:t>
            </w:r>
          </w:p>
        </w:tc>
        <w:tc>
          <w:tcPr>
            <w:tcW w:w="865" w:type="dxa"/>
            <w:vMerge w:val="continue"/>
            <w:tcBorders>
              <w:top w:val="single" w:color="000000" w:sz="4" w:space="0"/>
              <w:left w:val="single" w:color="000000" w:sz="4" w:space="0"/>
              <w:bottom w:val="single" w:color="000000" w:sz="12" w:space="0"/>
              <w:right w:val="single" w:color="000000" w:sz="4" w:space="0"/>
            </w:tcBorders>
            <w:noWrap w:val="0"/>
            <w:vAlign w:val="center"/>
          </w:tcPr>
          <w:p w14:paraId="0FDF55DF">
            <w:pPr>
              <w:jc w:val="center"/>
              <w:rPr>
                <w:rFonts w:eastAsia="楷体"/>
                <w:color w:val="auto"/>
                <w:sz w:val="18"/>
                <w:szCs w:val="18"/>
                <w:highlight w:val="none"/>
              </w:rPr>
            </w:pPr>
          </w:p>
        </w:tc>
        <w:tc>
          <w:tcPr>
            <w:tcW w:w="1893" w:type="dxa"/>
            <w:tcBorders>
              <w:top w:val="single" w:color="000000" w:sz="4" w:space="0"/>
              <w:left w:val="single" w:color="000000" w:sz="4" w:space="0"/>
              <w:bottom w:val="single" w:color="auto" w:sz="4" w:space="0"/>
              <w:right w:val="single" w:color="000000" w:sz="4" w:space="0"/>
            </w:tcBorders>
            <w:noWrap w:val="0"/>
            <w:vAlign w:val="center"/>
          </w:tcPr>
          <w:p w14:paraId="5D743807">
            <w:pPr>
              <w:widowControl/>
              <w:jc w:val="center"/>
              <w:textAlignment w:val="center"/>
              <w:rPr>
                <w:rFonts w:eastAsia="楷体"/>
                <w:color w:val="auto"/>
                <w:sz w:val="18"/>
                <w:szCs w:val="18"/>
                <w:highlight w:val="none"/>
              </w:rPr>
            </w:pPr>
            <w:r>
              <w:rPr>
                <w:rFonts w:hint="eastAsia" w:eastAsia="楷体"/>
                <w:color w:val="auto"/>
                <w:sz w:val="18"/>
                <w:szCs w:val="18"/>
                <w:highlight w:val="none"/>
              </w:rPr>
              <w:t>进口底高程(m)</w:t>
            </w:r>
          </w:p>
        </w:tc>
        <w:tc>
          <w:tcPr>
            <w:tcW w:w="2465" w:type="dxa"/>
            <w:gridSpan w:val="3"/>
            <w:tcBorders>
              <w:top w:val="single" w:color="000000" w:sz="4" w:space="0"/>
              <w:left w:val="single" w:color="000000" w:sz="4" w:space="0"/>
              <w:bottom w:val="single" w:color="auto" w:sz="4" w:space="0"/>
              <w:right w:val="single" w:color="000000" w:sz="12" w:space="0"/>
            </w:tcBorders>
            <w:noWrap w:val="0"/>
            <w:vAlign w:val="center"/>
          </w:tcPr>
          <w:p w14:paraId="5324AC87">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低涵29.45，高涵33.30</w:t>
            </w:r>
          </w:p>
        </w:tc>
      </w:tr>
      <w:tr w14:paraId="774CB264">
        <w:tblPrEx>
          <w:tblCellMar>
            <w:top w:w="15" w:type="dxa"/>
            <w:left w:w="15" w:type="dxa"/>
            <w:bottom w:w="15" w:type="dxa"/>
            <w:right w:w="15" w:type="dxa"/>
          </w:tblCellMar>
        </w:tblPrEx>
        <w:trPr>
          <w:trHeight w:val="286" w:hRule="atLeast"/>
        </w:trPr>
        <w:tc>
          <w:tcPr>
            <w:tcW w:w="816" w:type="dxa"/>
            <w:vMerge w:val="continue"/>
            <w:tcBorders>
              <w:top w:val="single" w:color="000000" w:sz="4" w:space="0"/>
              <w:left w:val="single" w:color="000000" w:sz="12" w:space="0"/>
              <w:bottom w:val="single" w:color="000000" w:sz="12" w:space="0"/>
              <w:right w:val="single" w:color="000000" w:sz="4" w:space="0"/>
            </w:tcBorders>
            <w:noWrap w:val="0"/>
            <w:vAlign w:val="center"/>
          </w:tcPr>
          <w:p w14:paraId="192E8A14">
            <w:pPr>
              <w:jc w:val="center"/>
              <w:rPr>
                <w:rFonts w:eastAsia="楷体"/>
                <w:color w:val="auto"/>
                <w:sz w:val="18"/>
                <w:szCs w:val="18"/>
                <w:highlight w:val="none"/>
              </w:rPr>
            </w:pPr>
          </w:p>
        </w:tc>
        <w:tc>
          <w:tcPr>
            <w:tcW w:w="1409" w:type="dxa"/>
            <w:gridSpan w:val="2"/>
            <w:tcBorders>
              <w:top w:val="single" w:color="000000" w:sz="4" w:space="0"/>
              <w:left w:val="single" w:color="000000" w:sz="4" w:space="0"/>
              <w:bottom w:val="single" w:color="000000" w:sz="4" w:space="0"/>
              <w:right w:val="single" w:color="000000" w:sz="4" w:space="0"/>
            </w:tcBorders>
            <w:noWrap w:val="0"/>
            <w:vAlign w:val="center"/>
          </w:tcPr>
          <w:p w14:paraId="77C8CC70">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设计灌溉面积（亩）</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426254AB">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500</w:t>
            </w:r>
          </w:p>
        </w:tc>
        <w:tc>
          <w:tcPr>
            <w:tcW w:w="865" w:type="dxa"/>
            <w:vMerge w:val="continue"/>
            <w:tcBorders>
              <w:top w:val="single" w:color="000000" w:sz="4" w:space="0"/>
              <w:left w:val="single" w:color="000000" w:sz="4" w:space="0"/>
              <w:bottom w:val="single" w:color="000000" w:sz="12" w:space="0"/>
              <w:right w:val="single" w:color="000000" w:sz="4" w:space="0"/>
            </w:tcBorders>
            <w:noWrap w:val="0"/>
            <w:vAlign w:val="center"/>
          </w:tcPr>
          <w:p w14:paraId="362A2E30">
            <w:pPr>
              <w:jc w:val="center"/>
              <w:rPr>
                <w:rFonts w:eastAsia="楷体"/>
                <w:color w:val="auto"/>
                <w:sz w:val="18"/>
                <w:szCs w:val="18"/>
                <w:highlight w:val="none"/>
              </w:rPr>
            </w:pPr>
          </w:p>
        </w:tc>
        <w:tc>
          <w:tcPr>
            <w:tcW w:w="1893" w:type="dxa"/>
            <w:tcBorders>
              <w:top w:val="single" w:color="auto" w:sz="4" w:space="0"/>
              <w:left w:val="single" w:color="000000" w:sz="4" w:space="0"/>
              <w:bottom w:val="single" w:color="auto" w:sz="4" w:space="0"/>
              <w:right w:val="single" w:color="000000" w:sz="4" w:space="0"/>
            </w:tcBorders>
            <w:noWrap w:val="0"/>
            <w:vAlign w:val="center"/>
          </w:tcPr>
          <w:p w14:paraId="4E2CC659">
            <w:pPr>
              <w:jc w:val="center"/>
              <w:rPr>
                <w:rFonts w:eastAsia="楷体"/>
                <w:color w:val="auto"/>
                <w:sz w:val="18"/>
                <w:szCs w:val="18"/>
                <w:highlight w:val="none"/>
              </w:rPr>
            </w:pPr>
            <w:r>
              <w:rPr>
                <w:rFonts w:hint="eastAsia" w:eastAsia="楷体"/>
                <w:color w:val="auto"/>
                <w:sz w:val="18"/>
                <w:szCs w:val="18"/>
                <w:highlight w:val="none"/>
              </w:rPr>
              <w:t>出口底高程(m)</w:t>
            </w:r>
          </w:p>
        </w:tc>
        <w:tc>
          <w:tcPr>
            <w:tcW w:w="2465" w:type="dxa"/>
            <w:gridSpan w:val="3"/>
            <w:tcBorders>
              <w:top w:val="single" w:color="auto" w:sz="4" w:space="0"/>
              <w:left w:val="single" w:color="000000" w:sz="4" w:space="0"/>
              <w:bottom w:val="single" w:color="auto" w:sz="4" w:space="0"/>
              <w:right w:val="single" w:color="000000" w:sz="12" w:space="0"/>
            </w:tcBorders>
            <w:noWrap w:val="0"/>
            <w:vAlign w:val="center"/>
          </w:tcPr>
          <w:p w14:paraId="08F1AD57">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低涵28.01，高涵31.95</w:t>
            </w:r>
          </w:p>
        </w:tc>
      </w:tr>
      <w:tr w14:paraId="154A5998">
        <w:tblPrEx>
          <w:tblCellMar>
            <w:top w:w="15" w:type="dxa"/>
            <w:left w:w="15" w:type="dxa"/>
            <w:bottom w:w="15" w:type="dxa"/>
            <w:right w:w="15" w:type="dxa"/>
          </w:tblCellMar>
        </w:tblPrEx>
        <w:trPr>
          <w:trHeight w:val="286" w:hRule="atLeast"/>
        </w:trPr>
        <w:tc>
          <w:tcPr>
            <w:tcW w:w="816" w:type="dxa"/>
            <w:vMerge w:val="continue"/>
            <w:tcBorders>
              <w:top w:val="single" w:color="000000" w:sz="4" w:space="0"/>
              <w:left w:val="single" w:color="000000" w:sz="12" w:space="0"/>
              <w:bottom w:val="single" w:color="000000" w:sz="12" w:space="0"/>
              <w:right w:val="single" w:color="000000" w:sz="4" w:space="0"/>
            </w:tcBorders>
            <w:noWrap w:val="0"/>
            <w:vAlign w:val="center"/>
          </w:tcPr>
          <w:p w14:paraId="6F0E40B2">
            <w:pPr>
              <w:jc w:val="center"/>
              <w:rPr>
                <w:rFonts w:eastAsia="楷体"/>
                <w:color w:val="auto"/>
                <w:sz w:val="18"/>
                <w:szCs w:val="18"/>
                <w:highlight w:val="none"/>
              </w:rPr>
            </w:pPr>
          </w:p>
        </w:tc>
        <w:tc>
          <w:tcPr>
            <w:tcW w:w="1409" w:type="dxa"/>
            <w:gridSpan w:val="2"/>
            <w:tcBorders>
              <w:top w:val="single" w:color="000000" w:sz="4" w:space="0"/>
              <w:left w:val="single" w:color="000000" w:sz="4" w:space="0"/>
              <w:bottom w:val="single" w:color="000000" w:sz="4" w:space="0"/>
              <w:right w:val="single" w:color="000000" w:sz="4" w:space="0"/>
            </w:tcBorders>
            <w:noWrap w:val="0"/>
            <w:vAlign w:val="center"/>
          </w:tcPr>
          <w:p w14:paraId="3FBC563D">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保护人口（人）</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792C44D3">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3500</w:t>
            </w:r>
          </w:p>
        </w:tc>
        <w:tc>
          <w:tcPr>
            <w:tcW w:w="865" w:type="dxa"/>
            <w:vMerge w:val="continue"/>
            <w:tcBorders>
              <w:top w:val="single" w:color="000000" w:sz="4" w:space="0"/>
              <w:left w:val="single" w:color="000000" w:sz="4" w:space="0"/>
              <w:bottom w:val="single" w:color="000000" w:sz="12" w:space="0"/>
              <w:right w:val="single" w:color="000000" w:sz="4" w:space="0"/>
            </w:tcBorders>
            <w:noWrap w:val="0"/>
            <w:vAlign w:val="center"/>
          </w:tcPr>
          <w:p w14:paraId="5A4DD593">
            <w:pPr>
              <w:jc w:val="center"/>
              <w:rPr>
                <w:rFonts w:eastAsia="楷体"/>
                <w:color w:val="auto"/>
                <w:sz w:val="18"/>
                <w:szCs w:val="18"/>
                <w:highlight w:val="none"/>
              </w:rPr>
            </w:pPr>
          </w:p>
        </w:tc>
        <w:tc>
          <w:tcPr>
            <w:tcW w:w="1893" w:type="dxa"/>
            <w:tcBorders>
              <w:top w:val="single" w:color="auto" w:sz="4" w:space="0"/>
              <w:left w:val="single" w:color="000000" w:sz="4" w:space="0"/>
              <w:bottom w:val="single" w:color="000000" w:sz="4" w:space="0"/>
              <w:right w:val="single" w:color="000000" w:sz="4" w:space="0"/>
            </w:tcBorders>
            <w:noWrap w:val="0"/>
            <w:vAlign w:val="center"/>
          </w:tcPr>
          <w:p w14:paraId="32B7ED10">
            <w:pPr>
              <w:jc w:val="center"/>
              <w:rPr>
                <w:rFonts w:eastAsia="楷体"/>
                <w:color w:val="auto"/>
                <w:sz w:val="18"/>
                <w:szCs w:val="18"/>
                <w:highlight w:val="none"/>
              </w:rPr>
            </w:pPr>
            <w:r>
              <w:rPr>
                <w:rFonts w:hint="eastAsia" w:eastAsia="楷体"/>
                <w:color w:val="auto"/>
                <w:sz w:val="18"/>
                <w:szCs w:val="18"/>
                <w:highlight w:val="none"/>
              </w:rPr>
              <w:t>最大输水流量（m</w:t>
            </w:r>
            <w:r>
              <w:rPr>
                <w:rFonts w:hint="eastAsia" w:eastAsia="楷体"/>
                <w:color w:val="auto"/>
                <w:sz w:val="18"/>
                <w:szCs w:val="18"/>
                <w:highlight w:val="none"/>
                <w:vertAlign w:val="superscript"/>
              </w:rPr>
              <w:t>3</w:t>
            </w:r>
            <w:r>
              <w:rPr>
                <w:rFonts w:hint="eastAsia" w:eastAsia="楷体"/>
                <w:color w:val="auto"/>
                <w:sz w:val="18"/>
                <w:szCs w:val="18"/>
                <w:highlight w:val="none"/>
              </w:rPr>
              <w:t>/s）</w:t>
            </w:r>
          </w:p>
        </w:tc>
        <w:tc>
          <w:tcPr>
            <w:tcW w:w="2465" w:type="dxa"/>
            <w:gridSpan w:val="3"/>
            <w:tcBorders>
              <w:top w:val="single" w:color="auto" w:sz="4" w:space="0"/>
              <w:left w:val="single" w:color="000000" w:sz="4" w:space="0"/>
              <w:bottom w:val="single" w:color="000000" w:sz="4" w:space="0"/>
              <w:right w:val="single" w:color="000000" w:sz="12" w:space="0"/>
            </w:tcBorders>
            <w:noWrap w:val="0"/>
            <w:vAlign w:val="center"/>
          </w:tcPr>
          <w:p w14:paraId="2FE79A8B">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低涵0.144，高涵0.105</w:t>
            </w:r>
          </w:p>
        </w:tc>
      </w:tr>
      <w:tr w14:paraId="7C1D5D87">
        <w:tblPrEx>
          <w:tblCellMar>
            <w:top w:w="15" w:type="dxa"/>
            <w:left w:w="15" w:type="dxa"/>
            <w:bottom w:w="15" w:type="dxa"/>
            <w:right w:w="15" w:type="dxa"/>
          </w:tblCellMar>
        </w:tblPrEx>
        <w:trPr>
          <w:trHeight w:val="286" w:hRule="atLeast"/>
        </w:trPr>
        <w:tc>
          <w:tcPr>
            <w:tcW w:w="816" w:type="dxa"/>
            <w:vMerge w:val="continue"/>
            <w:tcBorders>
              <w:top w:val="single" w:color="000000" w:sz="4" w:space="0"/>
              <w:left w:val="single" w:color="000000" w:sz="12" w:space="0"/>
              <w:bottom w:val="single" w:color="000000" w:sz="12" w:space="0"/>
              <w:right w:val="single" w:color="000000" w:sz="4" w:space="0"/>
            </w:tcBorders>
            <w:noWrap w:val="0"/>
            <w:vAlign w:val="center"/>
          </w:tcPr>
          <w:p w14:paraId="109EBBB7">
            <w:pPr>
              <w:jc w:val="center"/>
              <w:rPr>
                <w:rFonts w:eastAsia="楷体"/>
                <w:color w:val="auto"/>
                <w:sz w:val="18"/>
                <w:szCs w:val="18"/>
                <w:highlight w:val="none"/>
              </w:rPr>
            </w:pPr>
          </w:p>
        </w:tc>
        <w:tc>
          <w:tcPr>
            <w:tcW w:w="140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30F3E05">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保护耕地（亩）</w:t>
            </w:r>
          </w:p>
        </w:tc>
        <w:tc>
          <w:tcPr>
            <w:tcW w:w="1655" w:type="dxa"/>
            <w:vMerge w:val="restart"/>
            <w:tcBorders>
              <w:top w:val="single" w:color="000000" w:sz="4" w:space="0"/>
              <w:left w:val="single" w:color="000000" w:sz="4" w:space="0"/>
              <w:bottom w:val="single" w:color="000000" w:sz="4" w:space="0"/>
              <w:right w:val="single" w:color="000000" w:sz="4" w:space="0"/>
            </w:tcBorders>
            <w:noWrap w:val="0"/>
            <w:vAlign w:val="center"/>
          </w:tcPr>
          <w:p w14:paraId="36118E3A">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4500</w:t>
            </w:r>
          </w:p>
        </w:tc>
        <w:tc>
          <w:tcPr>
            <w:tcW w:w="865" w:type="dxa"/>
            <w:vMerge w:val="continue"/>
            <w:tcBorders>
              <w:top w:val="single" w:color="000000" w:sz="4" w:space="0"/>
              <w:left w:val="single" w:color="000000" w:sz="4" w:space="0"/>
              <w:bottom w:val="single" w:color="000000" w:sz="12" w:space="0"/>
              <w:right w:val="single" w:color="000000" w:sz="4" w:space="0"/>
            </w:tcBorders>
            <w:noWrap w:val="0"/>
            <w:vAlign w:val="center"/>
          </w:tcPr>
          <w:p w14:paraId="724B11C9">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576249C2">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放水型式</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1D00EB05">
            <w:pPr>
              <w:widowControl/>
              <w:jc w:val="center"/>
              <w:textAlignment w:val="center"/>
              <w:rPr>
                <w:rFonts w:hint="eastAsia" w:eastAsia="楷体"/>
                <w:color w:val="auto"/>
                <w:kern w:val="0"/>
                <w:sz w:val="18"/>
                <w:szCs w:val="18"/>
                <w:highlight w:val="none"/>
                <w:lang w:bidi="ar"/>
              </w:rPr>
            </w:pPr>
            <w:r>
              <w:rPr>
                <w:rFonts w:hint="eastAsia" w:eastAsia="楷体"/>
                <w:color w:val="auto"/>
                <w:kern w:val="0"/>
                <w:sz w:val="18"/>
                <w:szCs w:val="18"/>
                <w:highlight w:val="none"/>
                <w:lang w:bidi="ar"/>
              </w:rPr>
              <w:t>低涵：转动门盖</w:t>
            </w:r>
          </w:p>
          <w:p w14:paraId="7CA2EB81">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高涵：转动门盖</w:t>
            </w:r>
          </w:p>
        </w:tc>
      </w:tr>
      <w:tr w14:paraId="1D62B153">
        <w:tblPrEx>
          <w:tblCellMar>
            <w:top w:w="15" w:type="dxa"/>
            <w:left w:w="15" w:type="dxa"/>
            <w:bottom w:w="15" w:type="dxa"/>
            <w:right w:w="15" w:type="dxa"/>
          </w:tblCellMar>
        </w:tblPrEx>
        <w:trPr>
          <w:trHeight w:val="312" w:hRule="atLeast"/>
        </w:trPr>
        <w:tc>
          <w:tcPr>
            <w:tcW w:w="816" w:type="dxa"/>
            <w:vMerge w:val="continue"/>
            <w:tcBorders>
              <w:top w:val="single" w:color="000000" w:sz="4" w:space="0"/>
              <w:left w:val="single" w:color="000000" w:sz="12" w:space="0"/>
              <w:bottom w:val="single" w:color="000000" w:sz="12" w:space="0"/>
              <w:right w:val="single" w:color="000000" w:sz="4" w:space="0"/>
            </w:tcBorders>
            <w:noWrap w:val="0"/>
            <w:vAlign w:val="center"/>
          </w:tcPr>
          <w:p w14:paraId="7E99D466">
            <w:pPr>
              <w:jc w:val="center"/>
              <w:rPr>
                <w:rFonts w:eastAsia="楷体"/>
                <w:color w:val="auto"/>
                <w:sz w:val="18"/>
                <w:szCs w:val="18"/>
                <w:highlight w:val="none"/>
              </w:rPr>
            </w:pPr>
          </w:p>
        </w:tc>
        <w:tc>
          <w:tcPr>
            <w:tcW w:w="1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7137E99">
            <w:pPr>
              <w:jc w:val="center"/>
              <w:rPr>
                <w:rFonts w:eastAsia="楷体"/>
                <w:color w:val="auto"/>
                <w:sz w:val="18"/>
                <w:szCs w:val="18"/>
                <w:highlight w:val="none"/>
              </w:rPr>
            </w:pPr>
          </w:p>
        </w:tc>
        <w:tc>
          <w:tcPr>
            <w:tcW w:w="1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B346D">
            <w:pPr>
              <w:jc w:val="center"/>
              <w:rPr>
                <w:rFonts w:eastAsia="楷体"/>
                <w:color w:val="auto"/>
                <w:sz w:val="18"/>
                <w:szCs w:val="18"/>
                <w:highlight w:val="none"/>
              </w:rPr>
            </w:pPr>
          </w:p>
        </w:tc>
        <w:tc>
          <w:tcPr>
            <w:tcW w:w="865" w:type="dxa"/>
            <w:vMerge w:val="continue"/>
            <w:tcBorders>
              <w:top w:val="single" w:color="000000" w:sz="4" w:space="0"/>
              <w:left w:val="single" w:color="000000" w:sz="4" w:space="0"/>
              <w:bottom w:val="single" w:color="000000" w:sz="12" w:space="0"/>
              <w:right w:val="single" w:color="000000" w:sz="4" w:space="0"/>
            </w:tcBorders>
            <w:noWrap w:val="0"/>
            <w:vAlign w:val="center"/>
          </w:tcPr>
          <w:p w14:paraId="40D25834">
            <w:pPr>
              <w:jc w:val="center"/>
              <w:rPr>
                <w:rFonts w:eastAsia="楷体"/>
                <w:color w:val="auto"/>
                <w:sz w:val="18"/>
                <w:szCs w:val="18"/>
                <w:highlight w:val="none"/>
              </w:rPr>
            </w:pPr>
          </w:p>
        </w:tc>
        <w:tc>
          <w:tcPr>
            <w:tcW w:w="1893" w:type="dxa"/>
            <w:vMerge w:val="restart"/>
            <w:tcBorders>
              <w:top w:val="single" w:color="000000" w:sz="4" w:space="0"/>
              <w:left w:val="single" w:color="000000" w:sz="4" w:space="0"/>
              <w:bottom w:val="single" w:color="000000" w:sz="12" w:space="0"/>
              <w:right w:val="single" w:color="000000" w:sz="4" w:space="0"/>
            </w:tcBorders>
            <w:noWrap w:val="0"/>
            <w:vAlign w:val="center"/>
          </w:tcPr>
          <w:p w14:paraId="6D19221E">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启闭设备</w:t>
            </w:r>
          </w:p>
        </w:tc>
        <w:tc>
          <w:tcPr>
            <w:tcW w:w="2465" w:type="dxa"/>
            <w:gridSpan w:val="3"/>
            <w:vMerge w:val="restart"/>
            <w:tcBorders>
              <w:top w:val="single" w:color="000000" w:sz="4" w:space="0"/>
              <w:left w:val="single" w:color="000000" w:sz="4" w:space="0"/>
              <w:bottom w:val="single" w:color="000000" w:sz="12" w:space="0"/>
              <w:right w:val="single" w:color="000000" w:sz="12" w:space="0"/>
            </w:tcBorders>
            <w:noWrap w:val="0"/>
            <w:vAlign w:val="center"/>
          </w:tcPr>
          <w:p w14:paraId="16F81B6A">
            <w:pPr>
              <w:widowControl/>
              <w:jc w:val="center"/>
              <w:textAlignment w:val="center"/>
              <w:rPr>
                <w:rFonts w:hint="eastAsia" w:eastAsia="楷体"/>
                <w:color w:val="auto"/>
                <w:kern w:val="0"/>
                <w:sz w:val="18"/>
                <w:szCs w:val="18"/>
                <w:highlight w:val="none"/>
                <w:lang w:bidi="ar"/>
              </w:rPr>
            </w:pPr>
            <w:r>
              <w:rPr>
                <w:rFonts w:hint="eastAsia" w:eastAsia="楷体"/>
                <w:color w:val="auto"/>
                <w:kern w:val="0"/>
                <w:sz w:val="18"/>
                <w:szCs w:val="18"/>
                <w:highlight w:val="none"/>
                <w:lang w:bidi="ar"/>
              </w:rPr>
              <w:t>低涵：3t手动卷扬式启闭机</w:t>
            </w:r>
          </w:p>
          <w:p w14:paraId="27104DC6">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高涵：3t手动卷扬式启闭机</w:t>
            </w:r>
          </w:p>
        </w:tc>
      </w:tr>
      <w:tr w14:paraId="0B5A7D6E">
        <w:tblPrEx>
          <w:tblCellMar>
            <w:top w:w="15" w:type="dxa"/>
            <w:left w:w="15" w:type="dxa"/>
            <w:bottom w:w="15" w:type="dxa"/>
            <w:right w:w="15" w:type="dxa"/>
          </w:tblCellMar>
        </w:tblPrEx>
        <w:trPr>
          <w:trHeight w:val="286" w:hRule="atLeast"/>
        </w:trPr>
        <w:tc>
          <w:tcPr>
            <w:tcW w:w="816" w:type="dxa"/>
            <w:vMerge w:val="continue"/>
            <w:tcBorders>
              <w:top w:val="single" w:color="000000" w:sz="4" w:space="0"/>
              <w:left w:val="single" w:color="000000" w:sz="12" w:space="0"/>
              <w:bottom w:val="single" w:color="000000" w:sz="12" w:space="0"/>
              <w:right w:val="single" w:color="000000" w:sz="4" w:space="0"/>
            </w:tcBorders>
            <w:noWrap w:val="0"/>
            <w:vAlign w:val="center"/>
          </w:tcPr>
          <w:p w14:paraId="5D2C8D63">
            <w:pPr>
              <w:jc w:val="center"/>
              <w:rPr>
                <w:rFonts w:eastAsia="楷体"/>
                <w:color w:val="auto"/>
                <w:sz w:val="18"/>
                <w:szCs w:val="18"/>
                <w:highlight w:val="none"/>
              </w:rPr>
            </w:pPr>
          </w:p>
        </w:tc>
        <w:tc>
          <w:tcPr>
            <w:tcW w:w="1409" w:type="dxa"/>
            <w:gridSpan w:val="2"/>
            <w:tcBorders>
              <w:top w:val="single" w:color="000000" w:sz="4" w:space="0"/>
              <w:left w:val="single" w:color="000000" w:sz="4" w:space="0"/>
              <w:bottom w:val="single" w:color="000000" w:sz="12" w:space="0"/>
              <w:right w:val="single" w:color="000000" w:sz="4" w:space="0"/>
            </w:tcBorders>
            <w:noWrap w:val="0"/>
            <w:vAlign w:val="center"/>
          </w:tcPr>
          <w:p w14:paraId="17ACACC7">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总装机功率（kw）</w:t>
            </w:r>
          </w:p>
        </w:tc>
        <w:tc>
          <w:tcPr>
            <w:tcW w:w="1655" w:type="dxa"/>
            <w:tcBorders>
              <w:top w:val="single" w:color="000000" w:sz="4" w:space="0"/>
              <w:left w:val="single" w:color="000000" w:sz="4" w:space="0"/>
              <w:bottom w:val="single" w:color="000000" w:sz="12" w:space="0"/>
              <w:right w:val="single" w:color="000000" w:sz="4" w:space="0"/>
            </w:tcBorders>
            <w:noWrap w:val="0"/>
            <w:vAlign w:val="center"/>
          </w:tcPr>
          <w:p w14:paraId="2BC5D43F">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w:t>
            </w:r>
          </w:p>
        </w:tc>
        <w:tc>
          <w:tcPr>
            <w:tcW w:w="865" w:type="dxa"/>
            <w:vMerge w:val="continue"/>
            <w:tcBorders>
              <w:top w:val="single" w:color="000000" w:sz="4" w:space="0"/>
              <w:left w:val="single" w:color="000000" w:sz="4" w:space="0"/>
              <w:bottom w:val="single" w:color="000000" w:sz="12" w:space="0"/>
              <w:right w:val="single" w:color="000000" w:sz="4" w:space="0"/>
            </w:tcBorders>
            <w:noWrap w:val="0"/>
            <w:vAlign w:val="center"/>
          </w:tcPr>
          <w:p w14:paraId="2A8AED21">
            <w:pPr>
              <w:jc w:val="center"/>
              <w:rPr>
                <w:rFonts w:eastAsia="楷体"/>
                <w:color w:val="auto"/>
                <w:sz w:val="18"/>
                <w:szCs w:val="18"/>
                <w:highlight w:val="none"/>
              </w:rPr>
            </w:pPr>
          </w:p>
        </w:tc>
        <w:tc>
          <w:tcPr>
            <w:tcW w:w="1893" w:type="dxa"/>
            <w:vMerge w:val="continue"/>
            <w:tcBorders>
              <w:top w:val="single" w:color="000000" w:sz="4" w:space="0"/>
              <w:left w:val="single" w:color="000000" w:sz="4" w:space="0"/>
              <w:bottom w:val="single" w:color="000000" w:sz="12" w:space="0"/>
              <w:right w:val="single" w:color="000000" w:sz="4" w:space="0"/>
            </w:tcBorders>
            <w:noWrap w:val="0"/>
            <w:vAlign w:val="center"/>
          </w:tcPr>
          <w:p w14:paraId="57234232">
            <w:pPr>
              <w:jc w:val="center"/>
              <w:rPr>
                <w:rFonts w:eastAsia="楷体"/>
                <w:color w:val="auto"/>
                <w:sz w:val="18"/>
                <w:szCs w:val="18"/>
                <w:highlight w:val="none"/>
              </w:rPr>
            </w:pPr>
          </w:p>
        </w:tc>
        <w:tc>
          <w:tcPr>
            <w:tcW w:w="2465" w:type="dxa"/>
            <w:gridSpan w:val="3"/>
            <w:vMerge w:val="continue"/>
            <w:tcBorders>
              <w:top w:val="single" w:color="000000" w:sz="4" w:space="0"/>
              <w:left w:val="single" w:color="000000" w:sz="4" w:space="0"/>
              <w:bottom w:val="single" w:color="000000" w:sz="12" w:space="0"/>
              <w:right w:val="single" w:color="000000" w:sz="12" w:space="0"/>
            </w:tcBorders>
            <w:noWrap w:val="0"/>
            <w:vAlign w:val="center"/>
          </w:tcPr>
          <w:p w14:paraId="7535CF4C">
            <w:pPr>
              <w:jc w:val="center"/>
              <w:rPr>
                <w:rFonts w:eastAsia="楷体"/>
                <w:color w:val="auto"/>
                <w:sz w:val="18"/>
                <w:szCs w:val="18"/>
                <w:highlight w:val="none"/>
              </w:rPr>
            </w:pPr>
          </w:p>
        </w:tc>
      </w:tr>
    </w:tbl>
    <w:p w14:paraId="64F86768">
      <w:pPr>
        <w:rPr>
          <w:rFonts w:eastAsia="楷体"/>
          <w:vanish/>
          <w:color w:val="auto"/>
          <w:highlight w:val="none"/>
        </w:rPr>
      </w:pPr>
    </w:p>
    <w:p w14:paraId="4DD73897">
      <w:pPr>
        <w:jc w:val="center"/>
        <w:rPr>
          <w:rFonts w:eastAsia="楷体"/>
          <w:b/>
          <w:color w:val="auto"/>
          <w:sz w:val="28"/>
          <w:szCs w:val="28"/>
          <w:highlight w:val="none"/>
        </w:rPr>
      </w:pPr>
    </w:p>
    <w:p w14:paraId="611F9321">
      <w:pPr>
        <w:jc w:val="center"/>
        <w:outlineLvl w:val="1"/>
        <w:rPr>
          <w:rFonts w:eastAsia="楷体"/>
          <w:b/>
          <w:color w:val="auto"/>
          <w:sz w:val="28"/>
          <w:szCs w:val="28"/>
          <w:highlight w:val="none"/>
        </w:rPr>
      </w:pPr>
      <w:bookmarkStart w:id="73" w:name="_Toc18024"/>
      <w:r>
        <w:rPr>
          <w:rFonts w:eastAsia="楷体"/>
          <w:b/>
          <w:color w:val="auto"/>
          <w:sz w:val="28"/>
          <w:szCs w:val="28"/>
          <w:highlight w:val="none"/>
        </w:rPr>
        <w:t>表2    前烧水库水位～库容关系曲线表</w:t>
      </w:r>
      <w:bookmarkEnd w:id="73"/>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45"/>
      </w:tblGrid>
      <w:tr w14:paraId="3A625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4" w:type="dxa"/>
            <w:noWrap w:val="0"/>
            <w:vAlign w:val="center"/>
          </w:tcPr>
          <w:p w14:paraId="097E4F41">
            <w:pPr>
              <w:pStyle w:val="26"/>
              <w:spacing w:line="460" w:lineRule="exact"/>
              <w:rPr>
                <w:rFonts w:ascii="Times New Roman" w:hAnsi="Times New Roman" w:eastAsia="楷体"/>
                <w:bCs/>
                <w:color w:val="auto"/>
                <w:highlight w:val="none"/>
              </w:rPr>
            </w:pPr>
            <w:r>
              <w:rPr>
                <w:rFonts w:ascii="Times New Roman" w:hAnsi="Times New Roman" w:eastAsia="楷体"/>
                <w:bCs/>
                <w:color w:val="auto"/>
                <w:highlight w:val="none"/>
              </w:rPr>
              <w:t>高程(m)</w:t>
            </w:r>
          </w:p>
        </w:tc>
        <w:tc>
          <w:tcPr>
            <w:tcW w:w="4645" w:type="dxa"/>
            <w:noWrap w:val="0"/>
            <w:vAlign w:val="center"/>
          </w:tcPr>
          <w:p w14:paraId="1948C7E7">
            <w:pPr>
              <w:pStyle w:val="26"/>
              <w:spacing w:line="460" w:lineRule="exact"/>
              <w:rPr>
                <w:rFonts w:ascii="Times New Roman" w:hAnsi="Times New Roman" w:eastAsia="楷体"/>
                <w:bCs/>
                <w:color w:val="auto"/>
                <w:highlight w:val="none"/>
              </w:rPr>
            </w:pPr>
            <w:r>
              <w:rPr>
                <w:rFonts w:ascii="Times New Roman" w:hAnsi="Times New Roman" w:eastAsia="楷体"/>
                <w:bCs/>
                <w:color w:val="auto"/>
                <w:highlight w:val="none"/>
              </w:rPr>
              <w:t>库容(万m</w:t>
            </w:r>
            <w:r>
              <w:rPr>
                <w:rFonts w:ascii="Times New Roman" w:hAnsi="Times New Roman" w:eastAsia="楷体"/>
                <w:bCs/>
                <w:color w:val="auto"/>
                <w:highlight w:val="none"/>
                <w:vertAlign w:val="superscript"/>
              </w:rPr>
              <w:t>3</w:t>
            </w:r>
            <w:r>
              <w:rPr>
                <w:rFonts w:ascii="Times New Roman" w:hAnsi="Times New Roman" w:eastAsia="楷体"/>
                <w:bCs/>
                <w:color w:val="auto"/>
                <w:highlight w:val="none"/>
              </w:rPr>
              <w:t>)</w:t>
            </w:r>
          </w:p>
        </w:tc>
      </w:tr>
      <w:tr w14:paraId="21476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4" w:type="dxa"/>
            <w:noWrap w:val="0"/>
            <w:vAlign w:val="center"/>
          </w:tcPr>
          <w:p w14:paraId="2E4EFEF3">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33.72</w:t>
            </w:r>
          </w:p>
        </w:tc>
        <w:tc>
          <w:tcPr>
            <w:tcW w:w="4645" w:type="dxa"/>
            <w:noWrap w:val="0"/>
            <w:vAlign w:val="center"/>
          </w:tcPr>
          <w:p w14:paraId="50A388DE">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6.00</w:t>
            </w:r>
          </w:p>
        </w:tc>
      </w:tr>
      <w:tr w14:paraId="7DB0A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4" w:type="dxa"/>
            <w:noWrap w:val="0"/>
            <w:vAlign w:val="center"/>
          </w:tcPr>
          <w:p w14:paraId="4E215EDF">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34.00</w:t>
            </w:r>
          </w:p>
        </w:tc>
        <w:tc>
          <w:tcPr>
            <w:tcW w:w="4645" w:type="dxa"/>
            <w:noWrap w:val="0"/>
            <w:vAlign w:val="center"/>
          </w:tcPr>
          <w:p w14:paraId="7594D356">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6.86</w:t>
            </w:r>
          </w:p>
        </w:tc>
      </w:tr>
      <w:tr w14:paraId="3FB943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4" w:type="dxa"/>
            <w:noWrap w:val="0"/>
            <w:vAlign w:val="center"/>
          </w:tcPr>
          <w:p w14:paraId="423C1464">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35.00</w:t>
            </w:r>
          </w:p>
        </w:tc>
        <w:tc>
          <w:tcPr>
            <w:tcW w:w="4645" w:type="dxa"/>
            <w:noWrap w:val="0"/>
            <w:vAlign w:val="center"/>
          </w:tcPr>
          <w:p w14:paraId="06B4DEC9">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10.56</w:t>
            </w:r>
          </w:p>
        </w:tc>
      </w:tr>
      <w:tr w14:paraId="73D35B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4" w:type="dxa"/>
            <w:noWrap w:val="0"/>
            <w:vAlign w:val="center"/>
          </w:tcPr>
          <w:p w14:paraId="288E1942">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36.00</w:t>
            </w:r>
          </w:p>
        </w:tc>
        <w:tc>
          <w:tcPr>
            <w:tcW w:w="4645" w:type="dxa"/>
            <w:noWrap w:val="0"/>
            <w:vAlign w:val="center"/>
          </w:tcPr>
          <w:p w14:paraId="4C5AD183">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14.89</w:t>
            </w:r>
          </w:p>
        </w:tc>
      </w:tr>
      <w:tr w14:paraId="59B61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4" w:type="dxa"/>
            <w:noWrap w:val="0"/>
            <w:vAlign w:val="center"/>
          </w:tcPr>
          <w:p w14:paraId="5B2E69D5">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37.00</w:t>
            </w:r>
          </w:p>
        </w:tc>
        <w:tc>
          <w:tcPr>
            <w:tcW w:w="4645" w:type="dxa"/>
            <w:noWrap w:val="0"/>
            <w:vAlign w:val="center"/>
          </w:tcPr>
          <w:p w14:paraId="7EE02564">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19.92</w:t>
            </w:r>
          </w:p>
        </w:tc>
      </w:tr>
      <w:tr w14:paraId="2B6B5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4" w:type="dxa"/>
            <w:noWrap w:val="0"/>
            <w:vAlign w:val="center"/>
          </w:tcPr>
          <w:p w14:paraId="5857F914">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37.75</w:t>
            </w:r>
          </w:p>
        </w:tc>
        <w:tc>
          <w:tcPr>
            <w:tcW w:w="4645" w:type="dxa"/>
            <w:noWrap w:val="0"/>
            <w:vAlign w:val="center"/>
          </w:tcPr>
          <w:p w14:paraId="07B184D5">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24.18</w:t>
            </w:r>
          </w:p>
        </w:tc>
      </w:tr>
      <w:tr w14:paraId="40F7F3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4" w:type="dxa"/>
            <w:noWrap w:val="0"/>
            <w:vAlign w:val="center"/>
          </w:tcPr>
          <w:p w14:paraId="39706FFA">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38.00</w:t>
            </w:r>
          </w:p>
        </w:tc>
        <w:tc>
          <w:tcPr>
            <w:tcW w:w="4645" w:type="dxa"/>
            <w:noWrap w:val="0"/>
            <w:vAlign w:val="center"/>
          </w:tcPr>
          <w:p w14:paraId="43A8DFE2">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25.68</w:t>
            </w:r>
          </w:p>
        </w:tc>
      </w:tr>
      <w:tr w14:paraId="5BCEB0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4" w:type="dxa"/>
            <w:noWrap w:val="0"/>
            <w:vAlign w:val="center"/>
          </w:tcPr>
          <w:p w14:paraId="2045916A">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39.00</w:t>
            </w:r>
          </w:p>
        </w:tc>
        <w:tc>
          <w:tcPr>
            <w:tcW w:w="4645" w:type="dxa"/>
            <w:noWrap w:val="0"/>
            <w:vAlign w:val="center"/>
          </w:tcPr>
          <w:p w14:paraId="03114FD1">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32.05</w:t>
            </w:r>
          </w:p>
        </w:tc>
      </w:tr>
      <w:tr w14:paraId="0F8D3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4" w:type="dxa"/>
            <w:noWrap w:val="0"/>
            <w:vAlign w:val="center"/>
          </w:tcPr>
          <w:p w14:paraId="3E8F8A08">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39.80</w:t>
            </w:r>
          </w:p>
        </w:tc>
        <w:tc>
          <w:tcPr>
            <w:tcW w:w="4645" w:type="dxa"/>
            <w:noWrap w:val="0"/>
            <w:vAlign w:val="center"/>
          </w:tcPr>
          <w:p w14:paraId="1030A3DE">
            <w:pPr>
              <w:pStyle w:val="26"/>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37.65</w:t>
            </w:r>
          </w:p>
        </w:tc>
      </w:tr>
    </w:tbl>
    <w:p w14:paraId="0C9DBD39">
      <w:pPr>
        <w:jc w:val="center"/>
        <w:outlineLvl w:val="1"/>
        <w:rPr>
          <w:rFonts w:eastAsia="楷体"/>
          <w:b/>
          <w:color w:val="auto"/>
          <w:sz w:val="28"/>
          <w:szCs w:val="28"/>
          <w:highlight w:val="none"/>
        </w:rPr>
      </w:pPr>
      <w:r>
        <w:rPr>
          <w:color w:val="auto"/>
          <w:highlight w:val="none"/>
        </w:rPr>
        <w:pict>
          <v:shape id="图片 75" o:spid="_x0000_s2052" o:spt="75" type="#_x0000_t75" style="position:absolute;left:0pt;margin-left:-6.7pt;margin-top:21.9pt;height:266.8pt;width:453.35pt;mso-wrap-distance-bottom:0pt;mso-wrap-distance-left:9pt;mso-wrap-distance-right:9pt;mso-wrap-distance-top:0pt;z-index:251659264;mso-width-relative:page;mso-height-relative:page;" filled="f" o:preferrelative="t" stroked="f" coordsize="21600,21600">
            <v:path/>
            <v:fill on="f" focussize="0,0"/>
            <v:stroke on="f"/>
            <v:imagedata r:id="rId64" o:title=""/>
            <o:lock v:ext="edit" grouping="f" rotation="f" text="f" aspectratio="t"/>
            <w10:wrap type="square"/>
          </v:shape>
        </w:pict>
      </w:r>
    </w:p>
    <w:p w14:paraId="06BED241">
      <w:pPr>
        <w:jc w:val="center"/>
        <w:rPr>
          <w:rFonts w:eastAsia="楷体"/>
          <w:b/>
          <w:color w:val="auto"/>
          <w:sz w:val="28"/>
          <w:szCs w:val="28"/>
          <w:highlight w:val="none"/>
        </w:rPr>
      </w:pPr>
    </w:p>
    <w:p w14:paraId="010558A7">
      <w:pPr>
        <w:rPr>
          <w:rFonts w:eastAsia="楷体"/>
          <w:color w:val="auto"/>
          <w:spacing w:val="20"/>
          <w:kern w:val="0"/>
          <w:sz w:val="28"/>
          <w:szCs w:val="28"/>
          <w:highlight w:val="none"/>
        </w:rPr>
      </w:pPr>
    </w:p>
    <w:p w14:paraId="4151AC17">
      <w:pPr>
        <w:rPr>
          <w:rFonts w:eastAsia="楷体"/>
          <w:color w:val="auto"/>
          <w:spacing w:val="20"/>
          <w:kern w:val="0"/>
          <w:sz w:val="28"/>
          <w:szCs w:val="28"/>
          <w:highlight w:val="none"/>
        </w:rPr>
      </w:pPr>
    </w:p>
    <w:p w14:paraId="2388EBB4">
      <w:pPr>
        <w:spacing w:line="520" w:lineRule="exact"/>
        <w:jc w:val="center"/>
        <w:outlineLvl w:val="1"/>
        <w:rPr>
          <w:rFonts w:eastAsia="楷体"/>
          <w:b/>
          <w:bCs/>
          <w:color w:val="auto"/>
          <w:sz w:val="28"/>
          <w:szCs w:val="28"/>
          <w:highlight w:val="none"/>
        </w:rPr>
      </w:pPr>
      <w:bookmarkStart w:id="74" w:name="_Toc14341"/>
      <w:r>
        <w:rPr>
          <w:rFonts w:eastAsia="楷体"/>
          <w:b/>
          <w:bCs/>
          <w:color w:val="auto"/>
          <w:sz w:val="28"/>
          <w:szCs w:val="28"/>
          <w:highlight w:val="none"/>
        </w:rPr>
        <w:t>表3    前烧水库溢洪道下泄流量表</w:t>
      </w:r>
      <w:bookmarkEnd w:id="74"/>
    </w:p>
    <w:tbl>
      <w:tblPr>
        <w:tblStyle w:val="18"/>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1932"/>
        <w:gridCol w:w="821"/>
        <w:gridCol w:w="908"/>
        <w:gridCol w:w="907"/>
        <w:gridCol w:w="907"/>
        <w:gridCol w:w="907"/>
        <w:gridCol w:w="907"/>
        <w:gridCol w:w="907"/>
        <w:gridCol w:w="907"/>
      </w:tblGrid>
      <w:tr w14:paraId="720734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6" w:hRule="atLeast"/>
        </w:trPr>
        <w:tc>
          <w:tcPr>
            <w:tcW w:w="1932" w:type="dxa"/>
            <w:noWrap w:val="0"/>
            <w:vAlign w:val="center"/>
          </w:tcPr>
          <w:p w14:paraId="3AF64D10">
            <w:pPr>
              <w:widowControl/>
              <w:jc w:val="center"/>
              <w:textAlignment w:val="center"/>
              <w:rPr>
                <w:rFonts w:eastAsia="楷体"/>
                <w:color w:val="auto"/>
                <w:sz w:val="24"/>
                <w:highlight w:val="none"/>
              </w:rPr>
            </w:pPr>
            <w:r>
              <w:rPr>
                <w:rFonts w:eastAsia="楷体"/>
                <w:color w:val="auto"/>
                <w:kern w:val="0"/>
                <w:sz w:val="24"/>
                <w:highlight w:val="none"/>
                <w:lang w:bidi="ar"/>
              </w:rPr>
              <w:t>水库水位(m)</w:t>
            </w:r>
          </w:p>
        </w:tc>
        <w:tc>
          <w:tcPr>
            <w:tcW w:w="821" w:type="dxa"/>
            <w:noWrap w:val="0"/>
            <w:vAlign w:val="center"/>
          </w:tcPr>
          <w:p w14:paraId="6B67731E">
            <w:pPr>
              <w:widowControl/>
              <w:jc w:val="center"/>
              <w:textAlignment w:val="center"/>
              <w:rPr>
                <w:rFonts w:eastAsia="楷体"/>
                <w:color w:val="auto"/>
                <w:sz w:val="24"/>
                <w:highlight w:val="none"/>
              </w:rPr>
            </w:pPr>
            <w:r>
              <w:rPr>
                <w:rFonts w:hint="eastAsia" w:eastAsia="楷体"/>
                <w:color w:val="auto"/>
                <w:kern w:val="0"/>
                <w:sz w:val="24"/>
                <w:highlight w:val="none"/>
                <w:lang w:bidi="ar"/>
              </w:rPr>
              <w:t>37.75</w:t>
            </w:r>
          </w:p>
        </w:tc>
        <w:tc>
          <w:tcPr>
            <w:tcW w:w="908" w:type="dxa"/>
            <w:noWrap w:val="0"/>
            <w:vAlign w:val="center"/>
          </w:tcPr>
          <w:p w14:paraId="3EA24F86">
            <w:pPr>
              <w:widowControl/>
              <w:jc w:val="center"/>
              <w:textAlignment w:val="center"/>
              <w:rPr>
                <w:rFonts w:eastAsia="楷体"/>
                <w:color w:val="auto"/>
                <w:sz w:val="24"/>
                <w:highlight w:val="none"/>
              </w:rPr>
            </w:pPr>
            <w:r>
              <w:rPr>
                <w:rFonts w:hint="eastAsia" w:eastAsia="楷体"/>
                <w:color w:val="auto"/>
                <w:kern w:val="0"/>
                <w:sz w:val="24"/>
                <w:highlight w:val="none"/>
                <w:lang w:bidi="ar"/>
              </w:rPr>
              <w:t>37.80</w:t>
            </w:r>
          </w:p>
        </w:tc>
        <w:tc>
          <w:tcPr>
            <w:tcW w:w="907" w:type="dxa"/>
            <w:noWrap w:val="0"/>
            <w:vAlign w:val="center"/>
          </w:tcPr>
          <w:p w14:paraId="344344B2">
            <w:pPr>
              <w:widowControl/>
              <w:jc w:val="center"/>
              <w:textAlignment w:val="center"/>
              <w:rPr>
                <w:rFonts w:eastAsia="楷体"/>
                <w:color w:val="auto"/>
                <w:sz w:val="24"/>
                <w:highlight w:val="none"/>
              </w:rPr>
            </w:pPr>
            <w:r>
              <w:rPr>
                <w:rFonts w:hint="eastAsia" w:eastAsia="楷体"/>
                <w:color w:val="auto"/>
                <w:kern w:val="0"/>
                <w:sz w:val="24"/>
                <w:highlight w:val="none"/>
                <w:lang w:bidi="ar"/>
              </w:rPr>
              <w:t>37.90</w:t>
            </w:r>
          </w:p>
        </w:tc>
        <w:tc>
          <w:tcPr>
            <w:tcW w:w="907" w:type="dxa"/>
            <w:noWrap w:val="0"/>
            <w:vAlign w:val="center"/>
          </w:tcPr>
          <w:p w14:paraId="0AFCBE40">
            <w:pPr>
              <w:widowControl/>
              <w:jc w:val="center"/>
              <w:textAlignment w:val="center"/>
              <w:rPr>
                <w:rFonts w:eastAsia="楷体"/>
                <w:color w:val="auto"/>
                <w:sz w:val="24"/>
                <w:highlight w:val="none"/>
              </w:rPr>
            </w:pPr>
            <w:r>
              <w:rPr>
                <w:rFonts w:hint="eastAsia" w:eastAsia="楷体"/>
                <w:color w:val="auto"/>
                <w:kern w:val="0"/>
                <w:sz w:val="24"/>
                <w:highlight w:val="none"/>
                <w:lang w:bidi="ar"/>
              </w:rPr>
              <w:t>38.00</w:t>
            </w:r>
          </w:p>
        </w:tc>
        <w:tc>
          <w:tcPr>
            <w:tcW w:w="907" w:type="dxa"/>
            <w:noWrap w:val="0"/>
            <w:vAlign w:val="center"/>
          </w:tcPr>
          <w:p w14:paraId="276704E0">
            <w:pPr>
              <w:widowControl/>
              <w:jc w:val="center"/>
              <w:textAlignment w:val="center"/>
              <w:rPr>
                <w:rFonts w:eastAsia="楷体"/>
                <w:color w:val="auto"/>
                <w:sz w:val="24"/>
                <w:highlight w:val="none"/>
              </w:rPr>
            </w:pPr>
            <w:r>
              <w:rPr>
                <w:rFonts w:hint="eastAsia" w:eastAsia="楷体"/>
                <w:color w:val="auto"/>
                <w:kern w:val="0"/>
                <w:sz w:val="24"/>
                <w:highlight w:val="none"/>
                <w:lang w:bidi="ar"/>
              </w:rPr>
              <w:t>38.10</w:t>
            </w:r>
          </w:p>
        </w:tc>
        <w:tc>
          <w:tcPr>
            <w:tcW w:w="907" w:type="dxa"/>
            <w:noWrap w:val="0"/>
            <w:vAlign w:val="center"/>
          </w:tcPr>
          <w:p w14:paraId="2FF08BA5">
            <w:pPr>
              <w:widowControl/>
              <w:jc w:val="center"/>
              <w:textAlignment w:val="center"/>
              <w:rPr>
                <w:rFonts w:eastAsia="楷体"/>
                <w:color w:val="auto"/>
                <w:sz w:val="24"/>
                <w:highlight w:val="none"/>
              </w:rPr>
            </w:pPr>
            <w:r>
              <w:rPr>
                <w:rFonts w:hint="eastAsia" w:eastAsia="楷体"/>
                <w:color w:val="auto"/>
                <w:kern w:val="0"/>
                <w:sz w:val="24"/>
                <w:highlight w:val="none"/>
                <w:lang w:bidi="ar"/>
              </w:rPr>
              <w:t>38.20</w:t>
            </w:r>
          </w:p>
        </w:tc>
        <w:tc>
          <w:tcPr>
            <w:tcW w:w="907" w:type="dxa"/>
            <w:noWrap w:val="0"/>
            <w:vAlign w:val="center"/>
          </w:tcPr>
          <w:p w14:paraId="7E02DF7B">
            <w:pPr>
              <w:widowControl/>
              <w:jc w:val="center"/>
              <w:textAlignment w:val="center"/>
              <w:rPr>
                <w:rFonts w:eastAsia="楷体"/>
                <w:color w:val="auto"/>
                <w:sz w:val="24"/>
                <w:highlight w:val="none"/>
              </w:rPr>
            </w:pPr>
            <w:r>
              <w:rPr>
                <w:rFonts w:hint="eastAsia" w:eastAsia="楷体"/>
                <w:color w:val="auto"/>
                <w:kern w:val="0"/>
                <w:sz w:val="24"/>
                <w:highlight w:val="none"/>
                <w:lang w:bidi="ar"/>
              </w:rPr>
              <w:t>38.30</w:t>
            </w:r>
          </w:p>
        </w:tc>
        <w:tc>
          <w:tcPr>
            <w:tcW w:w="907" w:type="dxa"/>
            <w:noWrap w:val="0"/>
            <w:vAlign w:val="top"/>
          </w:tcPr>
          <w:p w14:paraId="2BC74CCC">
            <w:pPr>
              <w:widowControl/>
              <w:jc w:val="center"/>
              <w:textAlignment w:val="center"/>
              <w:rPr>
                <w:rFonts w:eastAsia="楷体"/>
                <w:color w:val="auto"/>
                <w:kern w:val="0"/>
                <w:sz w:val="24"/>
                <w:highlight w:val="none"/>
                <w:lang w:bidi="ar"/>
              </w:rPr>
            </w:pPr>
            <w:r>
              <w:rPr>
                <w:rFonts w:hint="eastAsia" w:eastAsia="楷体"/>
                <w:color w:val="auto"/>
                <w:kern w:val="0"/>
                <w:sz w:val="24"/>
                <w:highlight w:val="none"/>
                <w:lang w:bidi="ar"/>
              </w:rPr>
              <w:t>38.40</w:t>
            </w:r>
          </w:p>
        </w:tc>
      </w:tr>
      <w:tr w14:paraId="583BD9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6" w:hRule="atLeast"/>
        </w:trPr>
        <w:tc>
          <w:tcPr>
            <w:tcW w:w="1932" w:type="dxa"/>
            <w:noWrap w:val="0"/>
            <w:vAlign w:val="center"/>
          </w:tcPr>
          <w:p w14:paraId="68CB8550">
            <w:pPr>
              <w:widowControl/>
              <w:jc w:val="center"/>
              <w:textAlignment w:val="center"/>
              <w:rPr>
                <w:rFonts w:eastAsia="楷体"/>
                <w:color w:val="auto"/>
                <w:sz w:val="24"/>
                <w:highlight w:val="none"/>
              </w:rPr>
            </w:pPr>
            <w:r>
              <w:rPr>
                <w:rFonts w:eastAsia="楷体"/>
                <w:color w:val="auto"/>
                <w:kern w:val="0"/>
                <w:sz w:val="24"/>
                <w:highlight w:val="none"/>
                <w:lang w:bidi="ar"/>
              </w:rPr>
              <w:t>对应下泄流量（m</w:t>
            </w:r>
            <w:r>
              <w:rPr>
                <w:rFonts w:eastAsia="楷体"/>
                <w:color w:val="auto"/>
                <w:kern w:val="0"/>
                <w:sz w:val="24"/>
                <w:highlight w:val="none"/>
                <w:vertAlign w:val="superscript"/>
                <w:lang w:bidi="ar"/>
              </w:rPr>
              <w:t>3</w:t>
            </w:r>
            <w:r>
              <w:rPr>
                <w:rFonts w:eastAsia="楷体"/>
                <w:color w:val="auto"/>
                <w:kern w:val="0"/>
                <w:sz w:val="24"/>
                <w:highlight w:val="none"/>
                <w:lang w:bidi="ar"/>
              </w:rPr>
              <w:t>/s）</w:t>
            </w:r>
          </w:p>
        </w:tc>
        <w:tc>
          <w:tcPr>
            <w:tcW w:w="821" w:type="dxa"/>
            <w:noWrap w:val="0"/>
            <w:vAlign w:val="center"/>
          </w:tcPr>
          <w:p w14:paraId="04419161">
            <w:pPr>
              <w:widowControl/>
              <w:jc w:val="center"/>
              <w:textAlignment w:val="center"/>
              <w:rPr>
                <w:rFonts w:eastAsia="楷体"/>
                <w:color w:val="auto"/>
                <w:sz w:val="24"/>
                <w:highlight w:val="none"/>
              </w:rPr>
            </w:pPr>
            <w:r>
              <w:rPr>
                <w:rFonts w:eastAsia="楷体"/>
                <w:color w:val="auto"/>
                <w:kern w:val="0"/>
                <w:sz w:val="24"/>
                <w:highlight w:val="none"/>
                <w:lang w:bidi="ar"/>
              </w:rPr>
              <w:t>0</w:t>
            </w:r>
          </w:p>
        </w:tc>
        <w:tc>
          <w:tcPr>
            <w:tcW w:w="908" w:type="dxa"/>
            <w:noWrap w:val="0"/>
            <w:vAlign w:val="center"/>
          </w:tcPr>
          <w:p w14:paraId="31737B99">
            <w:pPr>
              <w:widowControl/>
              <w:jc w:val="center"/>
              <w:textAlignment w:val="center"/>
              <w:rPr>
                <w:rFonts w:eastAsia="楷体"/>
                <w:color w:val="auto"/>
                <w:sz w:val="24"/>
                <w:highlight w:val="none"/>
              </w:rPr>
            </w:pPr>
            <w:r>
              <w:rPr>
                <w:rFonts w:hint="eastAsia" w:eastAsia="楷体"/>
                <w:color w:val="auto"/>
                <w:kern w:val="0"/>
                <w:sz w:val="24"/>
                <w:highlight w:val="none"/>
                <w:lang w:bidi="ar"/>
              </w:rPr>
              <w:t>0.09</w:t>
            </w:r>
          </w:p>
        </w:tc>
        <w:tc>
          <w:tcPr>
            <w:tcW w:w="907" w:type="dxa"/>
            <w:noWrap w:val="0"/>
            <w:vAlign w:val="center"/>
          </w:tcPr>
          <w:p w14:paraId="07EF2693">
            <w:pPr>
              <w:widowControl/>
              <w:jc w:val="center"/>
              <w:textAlignment w:val="center"/>
              <w:rPr>
                <w:rFonts w:eastAsia="楷体"/>
                <w:color w:val="auto"/>
                <w:sz w:val="24"/>
                <w:highlight w:val="none"/>
              </w:rPr>
            </w:pPr>
            <w:r>
              <w:rPr>
                <w:rFonts w:hint="eastAsia" w:eastAsia="楷体"/>
                <w:color w:val="auto"/>
                <w:kern w:val="0"/>
                <w:sz w:val="24"/>
                <w:highlight w:val="none"/>
                <w:lang w:bidi="ar"/>
              </w:rPr>
              <w:t>0.49</w:t>
            </w:r>
          </w:p>
        </w:tc>
        <w:tc>
          <w:tcPr>
            <w:tcW w:w="907" w:type="dxa"/>
            <w:noWrap w:val="0"/>
            <w:vAlign w:val="center"/>
          </w:tcPr>
          <w:p w14:paraId="4334307F">
            <w:pPr>
              <w:widowControl/>
              <w:jc w:val="center"/>
              <w:textAlignment w:val="center"/>
              <w:rPr>
                <w:rFonts w:eastAsia="楷体"/>
                <w:color w:val="auto"/>
                <w:sz w:val="24"/>
                <w:highlight w:val="none"/>
              </w:rPr>
            </w:pPr>
            <w:r>
              <w:rPr>
                <w:rFonts w:hint="eastAsia" w:eastAsia="楷体"/>
                <w:color w:val="auto"/>
                <w:kern w:val="0"/>
                <w:sz w:val="24"/>
                <w:highlight w:val="none"/>
                <w:lang w:bidi="ar"/>
              </w:rPr>
              <w:t>1.05</w:t>
            </w:r>
          </w:p>
        </w:tc>
        <w:tc>
          <w:tcPr>
            <w:tcW w:w="907" w:type="dxa"/>
            <w:noWrap w:val="0"/>
            <w:vAlign w:val="center"/>
          </w:tcPr>
          <w:p w14:paraId="6486F53D">
            <w:pPr>
              <w:widowControl/>
              <w:jc w:val="center"/>
              <w:textAlignment w:val="center"/>
              <w:rPr>
                <w:rFonts w:eastAsia="楷体"/>
                <w:color w:val="auto"/>
                <w:sz w:val="24"/>
                <w:highlight w:val="none"/>
              </w:rPr>
            </w:pPr>
            <w:r>
              <w:rPr>
                <w:rFonts w:hint="eastAsia" w:eastAsia="楷体"/>
                <w:color w:val="auto"/>
                <w:kern w:val="0"/>
                <w:sz w:val="24"/>
                <w:highlight w:val="none"/>
                <w:lang w:bidi="ar"/>
              </w:rPr>
              <w:t>1.74</w:t>
            </w:r>
          </w:p>
        </w:tc>
        <w:tc>
          <w:tcPr>
            <w:tcW w:w="907" w:type="dxa"/>
            <w:noWrap w:val="0"/>
            <w:vAlign w:val="center"/>
          </w:tcPr>
          <w:p w14:paraId="402F4C4D">
            <w:pPr>
              <w:widowControl/>
              <w:jc w:val="center"/>
              <w:textAlignment w:val="center"/>
              <w:rPr>
                <w:rFonts w:eastAsia="楷体"/>
                <w:color w:val="auto"/>
                <w:sz w:val="24"/>
                <w:highlight w:val="none"/>
              </w:rPr>
            </w:pPr>
            <w:r>
              <w:rPr>
                <w:rFonts w:hint="eastAsia" w:eastAsia="楷体"/>
                <w:color w:val="auto"/>
                <w:kern w:val="0"/>
                <w:sz w:val="24"/>
                <w:highlight w:val="none"/>
                <w:lang w:bidi="ar"/>
              </w:rPr>
              <w:t>2.53</w:t>
            </w:r>
          </w:p>
        </w:tc>
        <w:tc>
          <w:tcPr>
            <w:tcW w:w="907" w:type="dxa"/>
            <w:noWrap w:val="0"/>
            <w:vAlign w:val="center"/>
          </w:tcPr>
          <w:p w14:paraId="71F57C60">
            <w:pPr>
              <w:widowControl/>
              <w:jc w:val="center"/>
              <w:textAlignment w:val="center"/>
              <w:rPr>
                <w:rFonts w:eastAsia="楷体"/>
                <w:color w:val="auto"/>
                <w:sz w:val="24"/>
                <w:highlight w:val="none"/>
              </w:rPr>
            </w:pPr>
            <w:r>
              <w:rPr>
                <w:rFonts w:hint="eastAsia" w:eastAsia="楷体"/>
                <w:color w:val="auto"/>
                <w:kern w:val="0"/>
                <w:sz w:val="24"/>
                <w:highlight w:val="none"/>
                <w:lang w:bidi="ar"/>
              </w:rPr>
              <w:t>3.42</w:t>
            </w:r>
          </w:p>
        </w:tc>
        <w:tc>
          <w:tcPr>
            <w:tcW w:w="907" w:type="dxa"/>
            <w:noWrap w:val="0"/>
            <w:vAlign w:val="top"/>
          </w:tcPr>
          <w:p w14:paraId="17A30956">
            <w:pPr>
              <w:widowControl/>
              <w:jc w:val="center"/>
              <w:textAlignment w:val="center"/>
              <w:rPr>
                <w:rFonts w:eastAsia="楷体"/>
                <w:color w:val="auto"/>
                <w:kern w:val="0"/>
                <w:sz w:val="24"/>
                <w:highlight w:val="none"/>
                <w:lang w:bidi="ar"/>
              </w:rPr>
            </w:pPr>
            <w:r>
              <w:rPr>
                <w:rFonts w:hint="eastAsia" w:eastAsia="楷体"/>
                <w:color w:val="auto"/>
                <w:kern w:val="0"/>
                <w:sz w:val="24"/>
                <w:highlight w:val="none"/>
                <w:lang w:bidi="ar"/>
              </w:rPr>
              <w:t>4.40</w:t>
            </w:r>
          </w:p>
        </w:tc>
      </w:tr>
      <w:tr w14:paraId="78AF98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6" w:hRule="atLeast"/>
        </w:trPr>
        <w:tc>
          <w:tcPr>
            <w:tcW w:w="1932" w:type="dxa"/>
            <w:noWrap w:val="0"/>
            <w:vAlign w:val="center"/>
          </w:tcPr>
          <w:p w14:paraId="08C44EC7">
            <w:pPr>
              <w:widowControl/>
              <w:jc w:val="center"/>
              <w:textAlignment w:val="center"/>
              <w:rPr>
                <w:rFonts w:eastAsia="楷体"/>
                <w:color w:val="auto"/>
                <w:sz w:val="24"/>
                <w:highlight w:val="none"/>
              </w:rPr>
            </w:pPr>
            <w:r>
              <w:rPr>
                <w:rFonts w:eastAsia="楷体"/>
                <w:color w:val="auto"/>
                <w:kern w:val="0"/>
                <w:sz w:val="24"/>
                <w:highlight w:val="none"/>
                <w:lang w:bidi="ar"/>
              </w:rPr>
              <w:t>水库水位(m)</w:t>
            </w:r>
          </w:p>
        </w:tc>
        <w:tc>
          <w:tcPr>
            <w:tcW w:w="821" w:type="dxa"/>
            <w:noWrap w:val="0"/>
            <w:vAlign w:val="center"/>
          </w:tcPr>
          <w:p w14:paraId="0EB85C5B">
            <w:pPr>
              <w:widowControl/>
              <w:jc w:val="center"/>
              <w:textAlignment w:val="center"/>
              <w:rPr>
                <w:rFonts w:eastAsia="楷体"/>
                <w:color w:val="auto"/>
                <w:sz w:val="24"/>
                <w:highlight w:val="none"/>
              </w:rPr>
            </w:pPr>
            <w:r>
              <w:rPr>
                <w:rFonts w:hint="eastAsia" w:eastAsia="楷体"/>
                <w:color w:val="auto"/>
                <w:kern w:val="0"/>
                <w:sz w:val="24"/>
                <w:highlight w:val="none"/>
                <w:lang w:bidi="ar"/>
              </w:rPr>
              <w:t>38.50</w:t>
            </w:r>
          </w:p>
        </w:tc>
        <w:tc>
          <w:tcPr>
            <w:tcW w:w="908" w:type="dxa"/>
            <w:noWrap w:val="0"/>
            <w:vAlign w:val="center"/>
          </w:tcPr>
          <w:p w14:paraId="50954C19">
            <w:pPr>
              <w:widowControl/>
              <w:jc w:val="center"/>
              <w:textAlignment w:val="center"/>
              <w:rPr>
                <w:rFonts w:eastAsia="楷体"/>
                <w:color w:val="auto"/>
                <w:sz w:val="24"/>
                <w:highlight w:val="none"/>
              </w:rPr>
            </w:pPr>
            <w:r>
              <w:rPr>
                <w:rFonts w:hint="eastAsia" w:eastAsia="楷体"/>
                <w:color w:val="auto"/>
                <w:kern w:val="0"/>
                <w:sz w:val="24"/>
                <w:highlight w:val="none"/>
                <w:lang w:bidi="ar"/>
              </w:rPr>
              <w:t>38.60</w:t>
            </w:r>
          </w:p>
        </w:tc>
        <w:tc>
          <w:tcPr>
            <w:tcW w:w="907" w:type="dxa"/>
            <w:noWrap w:val="0"/>
            <w:vAlign w:val="center"/>
          </w:tcPr>
          <w:p w14:paraId="47FD90FD">
            <w:pPr>
              <w:widowControl/>
              <w:jc w:val="center"/>
              <w:textAlignment w:val="center"/>
              <w:rPr>
                <w:rFonts w:eastAsia="楷体"/>
                <w:color w:val="auto"/>
                <w:sz w:val="24"/>
                <w:highlight w:val="none"/>
              </w:rPr>
            </w:pPr>
            <w:r>
              <w:rPr>
                <w:rFonts w:hint="eastAsia" w:eastAsia="楷体"/>
                <w:color w:val="auto"/>
                <w:kern w:val="0"/>
                <w:sz w:val="24"/>
                <w:highlight w:val="none"/>
                <w:lang w:bidi="ar"/>
              </w:rPr>
              <w:t>38.70</w:t>
            </w:r>
          </w:p>
        </w:tc>
        <w:tc>
          <w:tcPr>
            <w:tcW w:w="907" w:type="dxa"/>
            <w:noWrap w:val="0"/>
            <w:vAlign w:val="center"/>
          </w:tcPr>
          <w:p w14:paraId="71A8957C">
            <w:pPr>
              <w:widowControl/>
              <w:jc w:val="center"/>
              <w:textAlignment w:val="center"/>
              <w:rPr>
                <w:rFonts w:eastAsia="楷体"/>
                <w:color w:val="auto"/>
                <w:sz w:val="24"/>
                <w:highlight w:val="none"/>
              </w:rPr>
            </w:pPr>
            <w:r>
              <w:rPr>
                <w:rFonts w:hint="eastAsia" w:eastAsia="楷体"/>
                <w:color w:val="auto"/>
                <w:kern w:val="0"/>
                <w:sz w:val="24"/>
                <w:highlight w:val="none"/>
                <w:lang w:bidi="ar"/>
              </w:rPr>
              <w:t>38.80</w:t>
            </w:r>
          </w:p>
        </w:tc>
        <w:tc>
          <w:tcPr>
            <w:tcW w:w="907" w:type="dxa"/>
            <w:noWrap w:val="0"/>
            <w:vAlign w:val="center"/>
          </w:tcPr>
          <w:p w14:paraId="109C18A0">
            <w:pPr>
              <w:widowControl/>
              <w:jc w:val="center"/>
              <w:textAlignment w:val="center"/>
              <w:rPr>
                <w:rFonts w:eastAsia="楷体"/>
                <w:color w:val="auto"/>
                <w:sz w:val="24"/>
                <w:highlight w:val="none"/>
              </w:rPr>
            </w:pPr>
            <w:r>
              <w:rPr>
                <w:rFonts w:hint="eastAsia" w:eastAsia="楷体"/>
                <w:color w:val="auto"/>
                <w:kern w:val="0"/>
                <w:sz w:val="24"/>
                <w:highlight w:val="none"/>
                <w:lang w:bidi="ar"/>
              </w:rPr>
              <w:t>38.90</w:t>
            </w:r>
          </w:p>
        </w:tc>
        <w:tc>
          <w:tcPr>
            <w:tcW w:w="907" w:type="dxa"/>
            <w:noWrap w:val="0"/>
            <w:vAlign w:val="center"/>
          </w:tcPr>
          <w:p w14:paraId="542B0A5B">
            <w:pPr>
              <w:widowControl/>
              <w:jc w:val="center"/>
              <w:textAlignment w:val="center"/>
              <w:rPr>
                <w:rFonts w:eastAsia="楷体"/>
                <w:color w:val="auto"/>
                <w:sz w:val="24"/>
                <w:highlight w:val="none"/>
              </w:rPr>
            </w:pPr>
            <w:r>
              <w:rPr>
                <w:rFonts w:hint="eastAsia" w:eastAsia="楷体"/>
                <w:color w:val="auto"/>
                <w:kern w:val="0"/>
                <w:sz w:val="24"/>
                <w:highlight w:val="none"/>
                <w:lang w:bidi="ar"/>
              </w:rPr>
              <w:t>39.00</w:t>
            </w:r>
          </w:p>
        </w:tc>
        <w:tc>
          <w:tcPr>
            <w:tcW w:w="907" w:type="dxa"/>
            <w:noWrap w:val="0"/>
            <w:vAlign w:val="center"/>
          </w:tcPr>
          <w:p w14:paraId="01CA81C6">
            <w:pPr>
              <w:widowControl/>
              <w:jc w:val="center"/>
              <w:textAlignment w:val="center"/>
              <w:rPr>
                <w:rFonts w:eastAsia="楷体"/>
                <w:color w:val="auto"/>
                <w:sz w:val="24"/>
                <w:highlight w:val="none"/>
              </w:rPr>
            </w:pPr>
            <w:r>
              <w:rPr>
                <w:rFonts w:hint="eastAsia" w:eastAsia="楷体"/>
                <w:color w:val="auto"/>
                <w:kern w:val="0"/>
                <w:sz w:val="24"/>
                <w:highlight w:val="none"/>
                <w:lang w:bidi="ar"/>
              </w:rPr>
              <w:t>39.20</w:t>
            </w:r>
          </w:p>
        </w:tc>
        <w:tc>
          <w:tcPr>
            <w:tcW w:w="907" w:type="dxa"/>
            <w:noWrap w:val="0"/>
            <w:vAlign w:val="top"/>
          </w:tcPr>
          <w:p w14:paraId="5735CBE2">
            <w:pPr>
              <w:widowControl/>
              <w:jc w:val="center"/>
              <w:textAlignment w:val="center"/>
              <w:rPr>
                <w:rFonts w:eastAsia="楷体"/>
                <w:color w:val="auto"/>
                <w:kern w:val="0"/>
                <w:sz w:val="24"/>
                <w:highlight w:val="none"/>
                <w:lang w:bidi="ar"/>
              </w:rPr>
            </w:pPr>
          </w:p>
        </w:tc>
      </w:tr>
      <w:tr w14:paraId="037F26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6" w:hRule="atLeast"/>
        </w:trPr>
        <w:tc>
          <w:tcPr>
            <w:tcW w:w="1932" w:type="dxa"/>
            <w:noWrap w:val="0"/>
            <w:vAlign w:val="center"/>
          </w:tcPr>
          <w:p w14:paraId="3717F98E">
            <w:pPr>
              <w:widowControl/>
              <w:jc w:val="center"/>
              <w:textAlignment w:val="center"/>
              <w:rPr>
                <w:rFonts w:eastAsia="楷体"/>
                <w:color w:val="auto"/>
                <w:sz w:val="24"/>
                <w:highlight w:val="none"/>
              </w:rPr>
            </w:pPr>
            <w:r>
              <w:rPr>
                <w:rFonts w:eastAsia="楷体"/>
                <w:color w:val="auto"/>
                <w:kern w:val="0"/>
                <w:sz w:val="24"/>
                <w:highlight w:val="none"/>
                <w:lang w:bidi="ar"/>
              </w:rPr>
              <w:t>对应下泄流量（m</w:t>
            </w:r>
            <w:r>
              <w:rPr>
                <w:rFonts w:eastAsia="楷体"/>
                <w:color w:val="auto"/>
                <w:kern w:val="0"/>
                <w:sz w:val="24"/>
                <w:highlight w:val="none"/>
                <w:vertAlign w:val="superscript"/>
                <w:lang w:bidi="ar"/>
              </w:rPr>
              <w:t>3</w:t>
            </w:r>
            <w:r>
              <w:rPr>
                <w:rFonts w:eastAsia="楷体"/>
                <w:color w:val="auto"/>
                <w:kern w:val="0"/>
                <w:sz w:val="24"/>
                <w:highlight w:val="none"/>
                <w:lang w:bidi="ar"/>
              </w:rPr>
              <w:t>/s）</w:t>
            </w:r>
          </w:p>
        </w:tc>
        <w:tc>
          <w:tcPr>
            <w:tcW w:w="821" w:type="dxa"/>
            <w:noWrap w:val="0"/>
            <w:vAlign w:val="center"/>
          </w:tcPr>
          <w:p w14:paraId="53F8CC80">
            <w:pPr>
              <w:widowControl/>
              <w:jc w:val="center"/>
              <w:textAlignment w:val="center"/>
              <w:rPr>
                <w:rFonts w:eastAsia="楷体"/>
                <w:color w:val="auto"/>
                <w:sz w:val="24"/>
                <w:highlight w:val="none"/>
              </w:rPr>
            </w:pPr>
            <w:r>
              <w:rPr>
                <w:rFonts w:hint="eastAsia" w:eastAsia="楷体"/>
                <w:color w:val="auto"/>
                <w:kern w:val="0"/>
                <w:sz w:val="24"/>
                <w:highlight w:val="none"/>
                <w:lang w:bidi="ar"/>
              </w:rPr>
              <w:t>5.45</w:t>
            </w:r>
          </w:p>
        </w:tc>
        <w:tc>
          <w:tcPr>
            <w:tcW w:w="908" w:type="dxa"/>
            <w:noWrap w:val="0"/>
            <w:vAlign w:val="center"/>
          </w:tcPr>
          <w:p w14:paraId="4AB817FA">
            <w:pPr>
              <w:widowControl/>
              <w:jc w:val="center"/>
              <w:textAlignment w:val="center"/>
              <w:rPr>
                <w:rFonts w:eastAsia="楷体"/>
                <w:color w:val="auto"/>
                <w:sz w:val="24"/>
                <w:highlight w:val="none"/>
              </w:rPr>
            </w:pPr>
            <w:r>
              <w:rPr>
                <w:rFonts w:hint="eastAsia" w:eastAsia="楷体"/>
                <w:color w:val="auto"/>
                <w:kern w:val="0"/>
                <w:sz w:val="24"/>
                <w:highlight w:val="none"/>
                <w:lang w:bidi="ar"/>
              </w:rPr>
              <w:t>6.58</w:t>
            </w:r>
          </w:p>
        </w:tc>
        <w:tc>
          <w:tcPr>
            <w:tcW w:w="907" w:type="dxa"/>
            <w:noWrap w:val="0"/>
            <w:vAlign w:val="center"/>
          </w:tcPr>
          <w:p w14:paraId="3B18E205">
            <w:pPr>
              <w:widowControl/>
              <w:jc w:val="center"/>
              <w:textAlignment w:val="center"/>
              <w:rPr>
                <w:rFonts w:eastAsia="楷体"/>
                <w:color w:val="auto"/>
                <w:sz w:val="24"/>
                <w:highlight w:val="none"/>
              </w:rPr>
            </w:pPr>
            <w:r>
              <w:rPr>
                <w:rFonts w:hint="eastAsia" w:eastAsia="楷体"/>
                <w:color w:val="auto"/>
                <w:kern w:val="0"/>
                <w:sz w:val="24"/>
                <w:highlight w:val="none"/>
                <w:lang w:bidi="ar"/>
              </w:rPr>
              <w:t>7.77</w:t>
            </w:r>
          </w:p>
        </w:tc>
        <w:tc>
          <w:tcPr>
            <w:tcW w:w="907" w:type="dxa"/>
            <w:noWrap w:val="0"/>
            <w:vAlign w:val="center"/>
          </w:tcPr>
          <w:p w14:paraId="37C5AFD8">
            <w:pPr>
              <w:widowControl/>
              <w:jc w:val="center"/>
              <w:textAlignment w:val="center"/>
              <w:rPr>
                <w:rFonts w:eastAsia="楷体"/>
                <w:color w:val="auto"/>
                <w:sz w:val="24"/>
                <w:highlight w:val="none"/>
              </w:rPr>
            </w:pPr>
            <w:r>
              <w:rPr>
                <w:rFonts w:hint="eastAsia" w:eastAsia="楷体"/>
                <w:color w:val="auto"/>
                <w:kern w:val="0"/>
                <w:sz w:val="24"/>
                <w:highlight w:val="none"/>
                <w:lang w:bidi="ar"/>
              </w:rPr>
              <w:t>9.03</w:t>
            </w:r>
          </w:p>
        </w:tc>
        <w:tc>
          <w:tcPr>
            <w:tcW w:w="907" w:type="dxa"/>
            <w:noWrap w:val="0"/>
            <w:vAlign w:val="center"/>
          </w:tcPr>
          <w:p w14:paraId="091F45B8">
            <w:pPr>
              <w:widowControl/>
              <w:jc w:val="center"/>
              <w:textAlignment w:val="center"/>
              <w:rPr>
                <w:rFonts w:eastAsia="楷体"/>
                <w:color w:val="auto"/>
                <w:sz w:val="24"/>
                <w:highlight w:val="none"/>
              </w:rPr>
            </w:pPr>
            <w:r>
              <w:rPr>
                <w:rFonts w:hint="eastAsia" w:eastAsia="楷体"/>
                <w:color w:val="auto"/>
                <w:kern w:val="0"/>
                <w:sz w:val="24"/>
                <w:highlight w:val="none"/>
                <w:lang w:bidi="ar"/>
              </w:rPr>
              <w:t>10.35</w:t>
            </w:r>
          </w:p>
        </w:tc>
        <w:tc>
          <w:tcPr>
            <w:tcW w:w="907" w:type="dxa"/>
            <w:noWrap w:val="0"/>
            <w:vAlign w:val="center"/>
          </w:tcPr>
          <w:p w14:paraId="180FE783">
            <w:pPr>
              <w:widowControl/>
              <w:jc w:val="center"/>
              <w:textAlignment w:val="center"/>
              <w:rPr>
                <w:rFonts w:eastAsia="楷体"/>
                <w:color w:val="auto"/>
                <w:sz w:val="24"/>
                <w:highlight w:val="none"/>
              </w:rPr>
            </w:pPr>
            <w:r>
              <w:rPr>
                <w:rFonts w:hint="eastAsia" w:eastAsia="楷体"/>
                <w:color w:val="auto"/>
                <w:kern w:val="0"/>
                <w:sz w:val="24"/>
                <w:highlight w:val="none"/>
                <w:lang w:bidi="ar"/>
              </w:rPr>
              <w:t>11.73</w:t>
            </w:r>
          </w:p>
        </w:tc>
        <w:tc>
          <w:tcPr>
            <w:tcW w:w="907" w:type="dxa"/>
            <w:noWrap w:val="0"/>
            <w:vAlign w:val="center"/>
          </w:tcPr>
          <w:p w14:paraId="23D8BB73">
            <w:pPr>
              <w:widowControl/>
              <w:jc w:val="center"/>
              <w:textAlignment w:val="center"/>
              <w:rPr>
                <w:rFonts w:eastAsia="楷体"/>
                <w:color w:val="auto"/>
                <w:sz w:val="24"/>
                <w:highlight w:val="none"/>
              </w:rPr>
            </w:pPr>
            <w:r>
              <w:rPr>
                <w:rFonts w:hint="eastAsia" w:eastAsia="楷体"/>
                <w:color w:val="auto"/>
                <w:kern w:val="0"/>
                <w:sz w:val="24"/>
                <w:highlight w:val="none"/>
                <w:lang w:bidi="ar"/>
              </w:rPr>
              <w:t>14.65</w:t>
            </w:r>
          </w:p>
        </w:tc>
        <w:tc>
          <w:tcPr>
            <w:tcW w:w="907" w:type="dxa"/>
            <w:noWrap w:val="0"/>
            <w:vAlign w:val="top"/>
          </w:tcPr>
          <w:p w14:paraId="219C6594">
            <w:pPr>
              <w:widowControl/>
              <w:jc w:val="center"/>
              <w:textAlignment w:val="center"/>
              <w:rPr>
                <w:rFonts w:eastAsia="楷体"/>
                <w:color w:val="auto"/>
                <w:kern w:val="0"/>
                <w:sz w:val="24"/>
                <w:highlight w:val="none"/>
                <w:lang w:bidi="ar"/>
              </w:rPr>
            </w:pPr>
          </w:p>
        </w:tc>
      </w:tr>
    </w:tbl>
    <w:p w14:paraId="55E8F4A0">
      <w:pPr>
        <w:spacing w:line="520" w:lineRule="exact"/>
        <w:jc w:val="center"/>
        <w:rPr>
          <w:rFonts w:eastAsia="楷体"/>
          <w:b/>
          <w:bCs/>
          <w:color w:val="auto"/>
          <w:sz w:val="28"/>
          <w:szCs w:val="28"/>
          <w:highlight w:val="none"/>
        </w:rPr>
      </w:pPr>
      <w:bookmarkStart w:id="75" w:name="_Toc18348"/>
      <w:r>
        <w:rPr>
          <w:color w:val="auto"/>
          <w:highlight w:val="none"/>
        </w:rPr>
        <w:pict>
          <v:shape id="图片 76" o:spid="_x0000_s2053" o:spt="75" type="#_x0000_t75" style="position:absolute;left:0pt;margin-left:0.25pt;margin-top:33.5pt;height:267.25pt;width:453.1pt;mso-wrap-distance-bottom:0pt;mso-wrap-distance-left:9pt;mso-wrap-distance-right:9pt;mso-wrap-distance-top:0pt;z-index:251660288;mso-width-relative:page;mso-height-relative:page;" filled="f" o:preferrelative="t" stroked="f" coordsize="21600,21600">
            <v:path/>
            <v:fill on="f" focussize="0,0"/>
            <v:stroke on="f"/>
            <v:imagedata r:id="rId65" o:title=""/>
            <o:lock v:ext="edit" grouping="f" rotation="f" text="f" aspectratio="t"/>
            <w10:wrap type="square"/>
          </v:shape>
        </w:pict>
      </w:r>
    </w:p>
    <w:p w14:paraId="28AD89B9">
      <w:pPr>
        <w:spacing w:line="520" w:lineRule="exact"/>
        <w:jc w:val="center"/>
        <w:rPr>
          <w:rFonts w:eastAsia="楷体"/>
          <w:b/>
          <w:bCs/>
          <w:color w:val="auto"/>
          <w:sz w:val="28"/>
          <w:szCs w:val="28"/>
          <w:highlight w:val="none"/>
        </w:rPr>
      </w:pPr>
    </w:p>
    <w:p w14:paraId="69C0BE25">
      <w:pPr>
        <w:spacing w:line="520" w:lineRule="exact"/>
        <w:jc w:val="center"/>
        <w:outlineLvl w:val="1"/>
        <w:rPr>
          <w:rFonts w:eastAsia="楷体"/>
          <w:b/>
          <w:bCs/>
          <w:color w:val="auto"/>
          <w:sz w:val="28"/>
          <w:szCs w:val="28"/>
          <w:highlight w:val="none"/>
        </w:rPr>
      </w:pPr>
      <w:r>
        <w:rPr>
          <w:rFonts w:eastAsia="楷体"/>
          <w:b/>
          <w:bCs/>
          <w:color w:val="auto"/>
          <w:sz w:val="28"/>
          <w:szCs w:val="28"/>
          <w:highlight w:val="none"/>
        </w:rPr>
        <w:t>表4    前烧水库调洪演算成果表（讯限水位202m）</w:t>
      </w:r>
      <w:bookmarkEnd w:id="75"/>
    </w:p>
    <w:tbl>
      <w:tblPr>
        <w:tblStyle w:val="18"/>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2105"/>
        <w:gridCol w:w="2045"/>
        <w:gridCol w:w="1778"/>
        <w:gridCol w:w="1586"/>
        <w:gridCol w:w="1587"/>
      </w:tblGrid>
      <w:tr w14:paraId="23284D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720" w:hRule="atLeast"/>
        </w:trPr>
        <w:tc>
          <w:tcPr>
            <w:tcW w:w="2105" w:type="dxa"/>
            <w:noWrap w:val="0"/>
            <w:vAlign w:val="center"/>
          </w:tcPr>
          <w:p w14:paraId="76C91ABD">
            <w:pPr>
              <w:widowControl/>
              <w:spacing w:line="440" w:lineRule="exact"/>
              <w:jc w:val="center"/>
              <w:textAlignment w:val="center"/>
              <w:rPr>
                <w:rFonts w:eastAsia="楷体"/>
                <w:b/>
                <w:color w:val="auto"/>
                <w:sz w:val="24"/>
                <w:highlight w:val="none"/>
              </w:rPr>
            </w:pPr>
            <w:r>
              <w:rPr>
                <w:rFonts w:eastAsia="楷体"/>
                <w:b/>
                <w:color w:val="auto"/>
                <w:kern w:val="0"/>
                <w:sz w:val="24"/>
                <w:highlight w:val="none"/>
                <w:lang w:bidi="ar"/>
              </w:rPr>
              <w:t>设计频率</w:t>
            </w:r>
          </w:p>
        </w:tc>
        <w:tc>
          <w:tcPr>
            <w:tcW w:w="2045" w:type="dxa"/>
            <w:noWrap w:val="0"/>
            <w:vAlign w:val="center"/>
          </w:tcPr>
          <w:p w14:paraId="7B1CA473">
            <w:pPr>
              <w:widowControl/>
              <w:spacing w:line="440" w:lineRule="exact"/>
              <w:jc w:val="center"/>
              <w:textAlignment w:val="center"/>
              <w:rPr>
                <w:rFonts w:eastAsia="楷体"/>
                <w:b/>
                <w:color w:val="auto"/>
                <w:sz w:val="24"/>
                <w:highlight w:val="none"/>
              </w:rPr>
            </w:pPr>
            <w:r>
              <w:rPr>
                <w:rFonts w:eastAsia="楷体"/>
                <w:b/>
                <w:color w:val="auto"/>
                <w:kern w:val="0"/>
                <w:sz w:val="24"/>
                <w:highlight w:val="none"/>
                <w:lang w:bidi="ar"/>
              </w:rPr>
              <w:t>最大入库流量(m</w:t>
            </w:r>
            <w:r>
              <w:rPr>
                <w:rFonts w:eastAsia="楷体"/>
                <w:b/>
                <w:color w:val="auto"/>
                <w:kern w:val="0"/>
                <w:sz w:val="24"/>
                <w:highlight w:val="none"/>
                <w:vertAlign w:val="superscript"/>
                <w:lang w:bidi="ar"/>
              </w:rPr>
              <w:t>3</w:t>
            </w:r>
            <w:r>
              <w:rPr>
                <w:rFonts w:eastAsia="楷体"/>
                <w:b/>
                <w:color w:val="auto"/>
                <w:kern w:val="0"/>
                <w:sz w:val="24"/>
                <w:highlight w:val="none"/>
                <w:lang w:bidi="ar"/>
              </w:rPr>
              <w:t>/s)</w:t>
            </w:r>
          </w:p>
        </w:tc>
        <w:tc>
          <w:tcPr>
            <w:tcW w:w="1778" w:type="dxa"/>
            <w:noWrap w:val="0"/>
            <w:vAlign w:val="center"/>
          </w:tcPr>
          <w:p w14:paraId="261A884E">
            <w:pPr>
              <w:widowControl/>
              <w:spacing w:line="440" w:lineRule="exact"/>
              <w:jc w:val="center"/>
              <w:textAlignment w:val="center"/>
              <w:rPr>
                <w:rFonts w:eastAsia="楷体"/>
                <w:b/>
                <w:color w:val="auto"/>
                <w:sz w:val="24"/>
                <w:highlight w:val="none"/>
              </w:rPr>
            </w:pPr>
            <w:r>
              <w:rPr>
                <w:rFonts w:eastAsia="楷体"/>
                <w:b/>
                <w:color w:val="auto"/>
                <w:kern w:val="0"/>
                <w:sz w:val="24"/>
                <w:highlight w:val="none"/>
                <w:lang w:bidi="ar"/>
              </w:rPr>
              <w:t>最大下泄流量(m</w:t>
            </w:r>
            <w:r>
              <w:rPr>
                <w:rFonts w:eastAsia="楷体"/>
                <w:b/>
                <w:color w:val="auto"/>
                <w:kern w:val="0"/>
                <w:sz w:val="24"/>
                <w:highlight w:val="none"/>
                <w:vertAlign w:val="superscript"/>
                <w:lang w:bidi="ar"/>
              </w:rPr>
              <w:t>3</w:t>
            </w:r>
            <w:r>
              <w:rPr>
                <w:rFonts w:eastAsia="楷体"/>
                <w:b/>
                <w:color w:val="auto"/>
                <w:kern w:val="0"/>
                <w:sz w:val="24"/>
                <w:highlight w:val="none"/>
                <w:lang w:bidi="ar"/>
              </w:rPr>
              <w:t>/s)</w:t>
            </w:r>
          </w:p>
        </w:tc>
        <w:tc>
          <w:tcPr>
            <w:tcW w:w="1586" w:type="dxa"/>
            <w:noWrap w:val="0"/>
            <w:vAlign w:val="center"/>
          </w:tcPr>
          <w:p w14:paraId="4C6E6B8C">
            <w:pPr>
              <w:widowControl/>
              <w:spacing w:line="440" w:lineRule="exact"/>
              <w:jc w:val="center"/>
              <w:textAlignment w:val="center"/>
              <w:rPr>
                <w:rFonts w:eastAsia="楷体"/>
                <w:b/>
                <w:color w:val="auto"/>
                <w:sz w:val="24"/>
                <w:highlight w:val="none"/>
              </w:rPr>
            </w:pPr>
            <w:r>
              <w:rPr>
                <w:rFonts w:eastAsia="楷体"/>
                <w:b/>
                <w:color w:val="auto"/>
                <w:kern w:val="0"/>
                <w:sz w:val="24"/>
                <w:highlight w:val="none"/>
                <w:lang w:bidi="ar"/>
              </w:rPr>
              <w:t>最高库水位（m）</w:t>
            </w:r>
          </w:p>
        </w:tc>
        <w:tc>
          <w:tcPr>
            <w:tcW w:w="1587" w:type="dxa"/>
            <w:noWrap w:val="0"/>
            <w:vAlign w:val="center"/>
          </w:tcPr>
          <w:p w14:paraId="4116CAAB">
            <w:pPr>
              <w:widowControl/>
              <w:spacing w:line="440" w:lineRule="exact"/>
              <w:jc w:val="center"/>
              <w:textAlignment w:val="center"/>
              <w:rPr>
                <w:rFonts w:eastAsia="楷体"/>
                <w:b/>
                <w:color w:val="auto"/>
                <w:kern w:val="0"/>
                <w:sz w:val="24"/>
                <w:highlight w:val="none"/>
                <w:lang w:bidi="ar"/>
              </w:rPr>
            </w:pPr>
            <w:r>
              <w:rPr>
                <w:rFonts w:eastAsia="楷体"/>
                <w:b/>
                <w:color w:val="auto"/>
                <w:kern w:val="0"/>
                <w:sz w:val="24"/>
                <w:highlight w:val="none"/>
                <w:lang w:bidi="ar"/>
              </w:rPr>
              <w:t>设计库容</w:t>
            </w:r>
          </w:p>
          <w:p w14:paraId="5353F046">
            <w:pPr>
              <w:widowControl/>
              <w:spacing w:line="440" w:lineRule="exact"/>
              <w:jc w:val="center"/>
              <w:textAlignment w:val="center"/>
              <w:rPr>
                <w:rFonts w:eastAsia="楷体"/>
                <w:b/>
                <w:color w:val="auto"/>
                <w:sz w:val="24"/>
                <w:highlight w:val="none"/>
              </w:rPr>
            </w:pPr>
            <w:r>
              <w:rPr>
                <w:rFonts w:eastAsia="楷体"/>
                <w:b/>
                <w:color w:val="auto"/>
                <w:kern w:val="0"/>
                <w:sz w:val="24"/>
                <w:highlight w:val="none"/>
                <w:lang w:bidi="ar"/>
              </w:rPr>
              <w:t>（万m</w:t>
            </w:r>
            <w:r>
              <w:rPr>
                <w:rFonts w:eastAsia="楷体"/>
                <w:b/>
                <w:color w:val="auto"/>
                <w:kern w:val="0"/>
                <w:sz w:val="24"/>
                <w:highlight w:val="none"/>
                <w:vertAlign w:val="superscript"/>
                <w:lang w:bidi="ar"/>
              </w:rPr>
              <w:t>3</w:t>
            </w:r>
            <w:r>
              <w:rPr>
                <w:rFonts w:eastAsia="楷体"/>
                <w:b/>
                <w:color w:val="auto"/>
                <w:kern w:val="0"/>
                <w:sz w:val="24"/>
                <w:highlight w:val="none"/>
                <w:lang w:bidi="ar"/>
              </w:rPr>
              <w:t>）</w:t>
            </w:r>
          </w:p>
        </w:tc>
      </w:tr>
      <w:tr w14:paraId="50AAB3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2105" w:type="dxa"/>
            <w:noWrap w:val="0"/>
            <w:vAlign w:val="center"/>
          </w:tcPr>
          <w:p w14:paraId="4B8C7AB1">
            <w:pPr>
              <w:widowControl/>
              <w:spacing w:line="440" w:lineRule="exact"/>
              <w:jc w:val="center"/>
              <w:textAlignment w:val="center"/>
              <w:rPr>
                <w:rFonts w:eastAsia="楷体"/>
                <w:color w:val="auto"/>
                <w:sz w:val="24"/>
                <w:highlight w:val="none"/>
              </w:rPr>
            </w:pPr>
            <w:r>
              <w:rPr>
                <w:rFonts w:eastAsia="楷体"/>
                <w:color w:val="auto"/>
                <w:kern w:val="0"/>
                <w:sz w:val="24"/>
                <w:highlight w:val="none"/>
                <w:lang w:bidi="ar"/>
              </w:rPr>
              <w:t>P=2%</w:t>
            </w:r>
          </w:p>
        </w:tc>
        <w:tc>
          <w:tcPr>
            <w:tcW w:w="2045" w:type="dxa"/>
            <w:noWrap w:val="0"/>
            <w:vAlign w:val="center"/>
          </w:tcPr>
          <w:p w14:paraId="5369359D">
            <w:pPr>
              <w:widowControl/>
              <w:spacing w:line="440" w:lineRule="exact"/>
              <w:jc w:val="center"/>
              <w:textAlignment w:val="center"/>
              <w:rPr>
                <w:rFonts w:eastAsia="楷体"/>
                <w:color w:val="auto"/>
                <w:sz w:val="24"/>
                <w:highlight w:val="none"/>
              </w:rPr>
            </w:pPr>
            <w:r>
              <w:rPr>
                <w:rFonts w:eastAsia="楷体"/>
                <w:color w:val="auto"/>
                <w:kern w:val="0"/>
                <w:sz w:val="24"/>
                <w:highlight w:val="none"/>
                <w:lang w:bidi="ar"/>
              </w:rPr>
              <w:t>456</w:t>
            </w:r>
          </w:p>
        </w:tc>
        <w:tc>
          <w:tcPr>
            <w:tcW w:w="1778" w:type="dxa"/>
            <w:noWrap w:val="0"/>
            <w:vAlign w:val="center"/>
          </w:tcPr>
          <w:p w14:paraId="4C5D9D10">
            <w:pPr>
              <w:widowControl/>
              <w:spacing w:line="440" w:lineRule="exact"/>
              <w:jc w:val="center"/>
              <w:textAlignment w:val="center"/>
              <w:rPr>
                <w:rFonts w:eastAsia="楷体"/>
                <w:color w:val="auto"/>
                <w:sz w:val="24"/>
                <w:highlight w:val="none"/>
              </w:rPr>
            </w:pPr>
            <w:r>
              <w:rPr>
                <w:rFonts w:eastAsia="楷体"/>
                <w:color w:val="auto"/>
                <w:kern w:val="0"/>
                <w:sz w:val="24"/>
                <w:highlight w:val="none"/>
                <w:lang w:bidi="ar"/>
              </w:rPr>
              <w:t>344</w:t>
            </w:r>
          </w:p>
        </w:tc>
        <w:tc>
          <w:tcPr>
            <w:tcW w:w="1586" w:type="dxa"/>
            <w:noWrap w:val="0"/>
            <w:vAlign w:val="center"/>
          </w:tcPr>
          <w:p w14:paraId="14BA88F5">
            <w:pPr>
              <w:widowControl/>
              <w:spacing w:line="440" w:lineRule="exact"/>
              <w:jc w:val="center"/>
              <w:textAlignment w:val="center"/>
              <w:rPr>
                <w:rFonts w:eastAsia="楷体"/>
                <w:color w:val="auto"/>
                <w:sz w:val="24"/>
                <w:highlight w:val="none"/>
              </w:rPr>
            </w:pPr>
            <w:r>
              <w:rPr>
                <w:rFonts w:eastAsia="楷体"/>
                <w:color w:val="auto"/>
                <w:kern w:val="0"/>
                <w:sz w:val="24"/>
                <w:highlight w:val="none"/>
                <w:lang w:bidi="ar"/>
              </w:rPr>
              <w:t>204.53</w:t>
            </w:r>
          </w:p>
        </w:tc>
        <w:tc>
          <w:tcPr>
            <w:tcW w:w="1587" w:type="dxa"/>
            <w:noWrap w:val="0"/>
            <w:vAlign w:val="center"/>
          </w:tcPr>
          <w:p w14:paraId="46261440">
            <w:pPr>
              <w:widowControl/>
              <w:spacing w:line="440" w:lineRule="exact"/>
              <w:jc w:val="center"/>
              <w:textAlignment w:val="center"/>
              <w:rPr>
                <w:rFonts w:eastAsia="楷体"/>
                <w:color w:val="auto"/>
                <w:sz w:val="24"/>
                <w:highlight w:val="none"/>
              </w:rPr>
            </w:pPr>
            <w:r>
              <w:rPr>
                <w:rFonts w:eastAsia="楷体"/>
                <w:color w:val="auto"/>
                <w:kern w:val="0"/>
                <w:sz w:val="24"/>
                <w:highlight w:val="none"/>
                <w:lang w:bidi="ar"/>
              </w:rPr>
              <w:t>918.52</w:t>
            </w:r>
          </w:p>
        </w:tc>
      </w:tr>
      <w:tr w14:paraId="2C7CFF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2105" w:type="dxa"/>
            <w:noWrap w:val="0"/>
            <w:vAlign w:val="center"/>
          </w:tcPr>
          <w:p w14:paraId="29FAA9AC">
            <w:pPr>
              <w:widowControl/>
              <w:spacing w:line="440" w:lineRule="exact"/>
              <w:jc w:val="center"/>
              <w:textAlignment w:val="center"/>
              <w:rPr>
                <w:rFonts w:eastAsia="楷体"/>
                <w:color w:val="auto"/>
                <w:sz w:val="24"/>
                <w:highlight w:val="none"/>
              </w:rPr>
            </w:pPr>
            <w:r>
              <w:rPr>
                <w:rFonts w:eastAsia="楷体"/>
                <w:color w:val="auto"/>
                <w:kern w:val="0"/>
                <w:sz w:val="24"/>
                <w:highlight w:val="none"/>
                <w:lang w:bidi="ar"/>
              </w:rPr>
              <w:t>P=0.2%</w:t>
            </w:r>
          </w:p>
        </w:tc>
        <w:tc>
          <w:tcPr>
            <w:tcW w:w="2045" w:type="dxa"/>
            <w:noWrap w:val="0"/>
            <w:vAlign w:val="center"/>
          </w:tcPr>
          <w:p w14:paraId="3E9D926A">
            <w:pPr>
              <w:widowControl/>
              <w:spacing w:line="440" w:lineRule="exact"/>
              <w:jc w:val="center"/>
              <w:textAlignment w:val="center"/>
              <w:rPr>
                <w:rFonts w:eastAsia="楷体"/>
                <w:color w:val="auto"/>
                <w:sz w:val="24"/>
                <w:highlight w:val="none"/>
              </w:rPr>
            </w:pPr>
            <w:r>
              <w:rPr>
                <w:rFonts w:eastAsia="楷体"/>
                <w:color w:val="auto"/>
                <w:kern w:val="0"/>
                <w:sz w:val="24"/>
                <w:highlight w:val="none"/>
                <w:lang w:bidi="ar"/>
              </w:rPr>
              <w:t>692</w:t>
            </w:r>
          </w:p>
        </w:tc>
        <w:tc>
          <w:tcPr>
            <w:tcW w:w="1778" w:type="dxa"/>
            <w:noWrap w:val="0"/>
            <w:vAlign w:val="center"/>
          </w:tcPr>
          <w:p w14:paraId="7FB5773A">
            <w:pPr>
              <w:widowControl/>
              <w:spacing w:line="440" w:lineRule="exact"/>
              <w:jc w:val="center"/>
              <w:textAlignment w:val="center"/>
              <w:rPr>
                <w:rFonts w:eastAsia="楷体"/>
                <w:color w:val="auto"/>
                <w:sz w:val="24"/>
                <w:highlight w:val="none"/>
              </w:rPr>
            </w:pPr>
            <w:r>
              <w:rPr>
                <w:rFonts w:eastAsia="楷体"/>
                <w:color w:val="auto"/>
                <w:kern w:val="0"/>
                <w:sz w:val="24"/>
                <w:highlight w:val="none"/>
                <w:lang w:bidi="ar"/>
              </w:rPr>
              <w:t>537.2</w:t>
            </w:r>
          </w:p>
        </w:tc>
        <w:tc>
          <w:tcPr>
            <w:tcW w:w="1586" w:type="dxa"/>
            <w:noWrap w:val="0"/>
            <w:vAlign w:val="center"/>
          </w:tcPr>
          <w:p w14:paraId="7DE030AE">
            <w:pPr>
              <w:widowControl/>
              <w:spacing w:line="440" w:lineRule="exact"/>
              <w:jc w:val="center"/>
              <w:textAlignment w:val="center"/>
              <w:rPr>
                <w:rFonts w:eastAsia="楷体"/>
                <w:color w:val="auto"/>
                <w:sz w:val="24"/>
                <w:highlight w:val="none"/>
              </w:rPr>
            </w:pPr>
            <w:r>
              <w:rPr>
                <w:rFonts w:eastAsia="楷体"/>
                <w:color w:val="auto"/>
                <w:kern w:val="0"/>
                <w:sz w:val="24"/>
                <w:highlight w:val="none"/>
                <w:lang w:bidi="ar"/>
              </w:rPr>
              <w:t>205.41</w:t>
            </w:r>
          </w:p>
        </w:tc>
        <w:tc>
          <w:tcPr>
            <w:tcW w:w="1587" w:type="dxa"/>
            <w:noWrap w:val="0"/>
            <w:vAlign w:val="center"/>
          </w:tcPr>
          <w:p w14:paraId="590293CE">
            <w:pPr>
              <w:widowControl/>
              <w:spacing w:line="440" w:lineRule="exact"/>
              <w:jc w:val="center"/>
              <w:textAlignment w:val="center"/>
              <w:rPr>
                <w:rFonts w:eastAsia="楷体"/>
                <w:color w:val="auto"/>
                <w:sz w:val="24"/>
                <w:highlight w:val="none"/>
              </w:rPr>
            </w:pPr>
            <w:r>
              <w:rPr>
                <w:rFonts w:eastAsia="楷体"/>
                <w:color w:val="auto"/>
                <w:kern w:val="0"/>
                <w:sz w:val="24"/>
                <w:highlight w:val="none"/>
                <w:lang w:bidi="ar"/>
              </w:rPr>
              <w:t>962.73</w:t>
            </w:r>
          </w:p>
        </w:tc>
      </w:tr>
    </w:tbl>
    <w:p w14:paraId="18517D88">
      <w:pPr>
        <w:jc w:val="center"/>
        <w:rPr>
          <w:rFonts w:eastAsia="楷体"/>
          <w:b/>
          <w:bCs/>
          <w:color w:val="auto"/>
          <w:sz w:val="28"/>
          <w:szCs w:val="28"/>
          <w:highlight w:val="none"/>
        </w:rPr>
      </w:pPr>
      <w:bookmarkStart w:id="76" w:name="_Toc17772"/>
    </w:p>
    <w:p w14:paraId="60B9F069">
      <w:pPr>
        <w:jc w:val="center"/>
        <w:rPr>
          <w:rFonts w:eastAsia="楷体"/>
          <w:b/>
          <w:bCs/>
          <w:color w:val="auto"/>
          <w:sz w:val="28"/>
          <w:szCs w:val="28"/>
          <w:highlight w:val="none"/>
        </w:rPr>
      </w:pPr>
    </w:p>
    <w:p w14:paraId="72FF3CF4">
      <w:pPr>
        <w:jc w:val="center"/>
        <w:rPr>
          <w:rFonts w:eastAsia="楷体"/>
          <w:b/>
          <w:bCs/>
          <w:color w:val="auto"/>
          <w:sz w:val="28"/>
          <w:szCs w:val="28"/>
          <w:highlight w:val="none"/>
        </w:rPr>
      </w:pPr>
    </w:p>
    <w:p w14:paraId="5EE9FA2D">
      <w:pPr>
        <w:jc w:val="center"/>
        <w:rPr>
          <w:rFonts w:eastAsia="楷体"/>
          <w:b/>
          <w:bCs/>
          <w:color w:val="auto"/>
          <w:sz w:val="28"/>
          <w:szCs w:val="28"/>
          <w:highlight w:val="none"/>
        </w:rPr>
      </w:pPr>
    </w:p>
    <w:p w14:paraId="7FF1547D">
      <w:pPr>
        <w:jc w:val="center"/>
        <w:outlineLvl w:val="1"/>
        <w:rPr>
          <w:rFonts w:eastAsia="楷体"/>
          <w:b/>
          <w:bCs/>
          <w:color w:val="auto"/>
          <w:sz w:val="28"/>
          <w:szCs w:val="28"/>
          <w:highlight w:val="none"/>
        </w:rPr>
      </w:pPr>
      <w:r>
        <w:rPr>
          <w:rFonts w:eastAsia="楷体"/>
          <w:b/>
          <w:bCs/>
          <w:color w:val="auto"/>
          <w:sz w:val="28"/>
          <w:szCs w:val="28"/>
          <w:highlight w:val="none"/>
        </w:rPr>
        <w:t>表</w:t>
      </w:r>
      <w:r>
        <w:rPr>
          <w:rFonts w:hint="eastAsia" w:eastAsia="楷体"/>
          <w:b/>
          <w:bCs/>
          <w:color w:val="auto"/>
          <w:sz w:val="28"/>
          <w:szCs w:val="28"/>
          <w:highlight w:val="none"/>
        </w:rPr>
        <w:t>5</w:t>
      </w:r>
      <w:r>
        <w:rPr>
          <w:rFonts w:eastAsia="楷体"/>
          <w:b/>
          <w:bCs/>
          <w:color w:val="auto"/>
          <w:sz w:val="28"/>
          <w:szCs w:val="28"/>
          <w:highlight w:val="none"/>
        </w:rPr>
        <w:t xml:space="preserve">    前烧水库防洪抢险领导小组成员名单</w:t>
      </w:r>
      <w:bookmarkEnd w:id="76"/>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6"/>
        <w:gridCol w:w="1507"/>
        <w:gridCol w:w="2233"/>
        <w:gridCol w:w="2545"/>
        <w:gridCol w:w="1858"/>
      </w:tblGrid>
      <w:tr w14:paraId="77BA3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1146" w:type="dxa"/>
            <w:noWrap w:val="0"/>
            <w:vAlign w:val="center"/>
          </w:tcPr>
          <w:p w14:paraId="473BB0E8">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序号</w:t>
            </w:r>
          </w:p>
        </w:tc>
        <w:tc>
          <w:tcPr>
            <w:tcW w:w="1507" w:type="dxa"/>
            <w:noWrap w:val="0"/>
            <w:vAlign w:val="center"/>
          </w:tcPr>
          <w:p w14:paraId="57D5D7DC">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单位</w:t>
            </w:r>
          </w:p>
        </w:tc>
        <w:tc>
          <w:tcPr>
            <w:tcW w:w="2233" w:type="dxa"/>
            <w:noWrap w:val="0"/>
            <w:vAlign w:val="center"/>
          </w:tcPr>
          <w:p w14:paraId="2C9535BA">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防汛责任人</w:t>
            </w:r>
          </w:p>
        </w:tc>
        <w:tc>
          <w:tcPr>
            <w:tcW w:w="2545" w:type="dxa"/>
            <w:noWrap w:val="0"/>
            <w:vAlign w:val="center"/>
          </w:tcPr>
          <w:p w14:paraId="53A8885F">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职务</w:t>
            </w:r>
          </w:p>
        </w:tc>
        <w:tc>
          <w:tcPr>
            <w:tcW w:w="1858" w:type="dxa"/>
            <w:noWrap w:val="0"/>
            <w:vAlign w:val="center"/>
          </w:tcPr>
          <w:p w14:paraId="59C0862E">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联系电话</w:t>
            </w:r>
          </w:p>
        </w:tc>
      </w:tr>
      <w:tr w14:paraId="11DB0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0C19318E">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1</w:t>
            </w:r>
          </w:p>
        </w:tc>
        <w:tc>
          <w:tcPr>
            <w:tcW w:w="1507" w:type="dxa"/>
            <w:noWrap w:val="0"/>
            <w:vAlign w:val="center"/>
          </w:tcPr>
          <w:p w14:paraId="0200D4C4">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前黄镇</w:t>
            </w:r>
          </w:p>
        </w:tc>
        <w:tc>
          <w:tcPr>
            <w:tcW w:w="2233" w:type="dxa"/>
            <w:noWrap w:val="0"/>
            <w:vAlign w:val="center"/>
          </w:tcPr>
          <w:p w14:paraId="70FA610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郭小国</w:t>
            </w:r>
          </w:p>
        </w:tc>
        <w:tc>
          <w:tcPr>
            <w:tcW w:w="2545" w:type="dxa"/>
            <w:noWrap w:val="0"/>
            <w:vAlign w:val="center"/>
          </w:tcPr>
          <w:p w14:paraId="5DC95AD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镇党委副书记、政法委员</w:t>
            </w:r>
          </w:p>
        </w:tc>
        <w:tc>
          <w:tcPr>
            <w:tcW w:w="1858" w:type="dxa"/>
            <w:noWrap w:val="0"/>
            <w:vAlign w:val="center"/>
          </w:tcPr>
          <w:p w14:paraId="2A009C7A">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87966506</w:t>
            </w:r>
          </w:p>
        </w:tc>
      </w:tr>
      <w:tr w14:paraId="2E876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1E0A50D8">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2</w:t>
            </w:r>
          </w:p>
        </w:tc>
        <w:tc>
          <w:tcPr>
            <w:tcW w:w="1507" w:type="dxa"/>
            <w:noWrap w:val="0"/>
            <w:vAlign w:val="center"/>
          </w:tcPr>
          <w:p w14:paraId="0BDD8804">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lang w:eastAsia="zh-CN"/>
              </w:rPr>
              <w:t>前黄镇</w:t>
            </w:r>
          </w:p>
        </w:tc>
        <w:tc>
          <w:tcPr>
            <w:tcW w:w="2233" w:type="dxa"/>
            <w:noWrap w:val="0"/>
            <w:vAlign w:val="center"/>
          </w:tcPr>
          <w:p w14:paraId="13AF32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lang w:eastAsia="zh-CN"/>
              </w:rPr>
              <w:t>吴谋冻</w:t>
            </w:r>
          </w:p>
        </w:tc>
        <w:tc>
          <w:tcPr>
            <w:tcW w:w="2545" w:type="dxa"/>
            <w:noWrap w:val="0"/>
            <w:vAlign w:val="center"/>
          </w:tcPr>
          <w:p w14:paraId="5DF7997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szCs w:val="24"/>
                <w:highlight w:val="none"/>
              </w:rPr>
            </w:pPr>
            <w:r>
              <w:rPr>
                <w:rFonts w:hint="eastAsia" w:eastAsia="楷体" w:cs="Times New Roman"/>
                <w:i w:val="0"/>
                <w:color w:val="auto"/>
                <w:kern w:val="0"/>
                <w:sz w:val="24"/>
                <w:szCs w:val="24"/>
                <w:highlight w:val="none"/>
                <w:u w:val="none"/>
                <w:lang w:val="en-US" w:eastAsia="zh-CN" w:bidi="ar"/>
              </w:rPr>
              <w:t>镇党委委员、人武部部长、副镇长</w:t>
            </w:r>
          </w:p>
        </w:tc>
        <w:tc>
          <w:tcPr>
            <w:tcW w:w="1858" w:type="dxa"/>
            <w:noWrap w:val="0"/>
            <w:vAlign w:val="center"/>
          </w:tcPr>
          <w:p w14:paraId="7658C3FB">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87966218</w:t>
            </w:r>
          </w:p>
        </w:tc>
      </w:tr>
      <w:tr w14:paraId="5C168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392ED89B">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3</w:t>
            </w:r>
          </w:p>
        </w:tc>
        <w:tc>
          <w:tcPr>
            <w:tcW w:w="1507" w:type="dxa"/>
            <w:noWrap w:val="0"/>
            <w:vAlign w:val="center"/>
          </w:tcPr>
          <w:p w14:paraId="70428DF0">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lang w:eastAsia="zh-CN"/>
              </w:rPr>
              <w:t>前黄镇</w:t>
            </w:r>
          </w:p>
        </w:tc>
        <w:tc>
          <w:tcPr>
            <w:tcW w:w="2233" w:type="dxa"/>
            <w:noWrap w:val="0"/>
            <w:vAlign w:val="center"/>
          </w:tcPr>
          <w:p w14:paraId="6BD023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szCs w:val="24"/>
                <w:highlight w:val="none"/>
              </w:rPr>
            </w:pPr>
            <w:r>
              <w:rPr>
                <w:rFonts w:hint="eastAsia" w:eastAsia="楷体" w:cs="Times New Roman"/>
                <w:i w:val="0"/>
                <w:color w:val="auto"/>
                <w:kern w:val="0"/>
                <w:sz w:val="24"/>
                <w:szCs w:val="24"/>
                <w:highlight w:val="none"/>
                <w:u w:val="none"/>
                <w:lang w:val="en-US" w:eastAsia="zh-CN" w:bidi="ar"/>
              </w:rPr>
              <w:t>林小波</w:t>
            </w:r>
          </w:p>
        </w:tc>
        <w:tc>
          <w:tcPr>
            <w:tcW w:w="2545" w:type="dxa"/>
            <w:noWrap w:val="0"/>
            <w:vAlign w:val="center"/>
          </w:tcPr>
          <w:p w14:paraId="6BBBBE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镇党委二级主任科员</w:t>
            </w:r>
          </w:p>
        </w:tc>
        <w:tc>
          <w:tcPr>
            <w:tcW w:w="1858" w:type="dxa"/>
            <w:noWrap w:val="0"/>
            <w:vAlign w:val="center"/>
          </w:tcPr>
          <w:p w14:paraId="732A1E95">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87966580</w:t>
            </w:r>
          </w:p>
        </w:tc>
      </w:tr>
      <w:tr w14:paraId="306EDA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3BDDE70C">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lang w:val="en-US" w:eastAsia="zh-CN"/>
              </w:rPr>
            </w:pPr>
            <w:r>
              <w:rPr>
                <w:rFonts w:hint="eastAsia" w:eastAsia="楷体" w:cs="Times New Roman"/>
                <w:color w:val="auto"/>
                <w:sz w:val="24"/>
                <w:szCs w:val="24"/>
                <w:highlight w:val="none"/>
                <w:lang w:val="en-US" w:eastAsia="zh-CN"/>
              </w:rPr>
              <w:t>4</w:t>
            </w:r>
          </w:p>
        </w:tc>
        <w:tc>
          <w:tcPr>
            <w:tcW w:w="1507" w:type="dxa"/>
            <w:noWrap w:val="0"/>
            <w:vAlign w:val="center"/>
          </w:tcPr>
          <w:p w14:paraId="57EE794A">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前黄镇</w:t>
            </w:r>
          </w:p>
        </w:tc>
        <w:tc>
          <w:tcPr>
            <w:tcW w:w="2233" w:type="dxa"/>
            <w:noWrap w:val="0"/>
            <w:vAlign w:val="center"/>
          </w:tcPr>
          <w:p w14:paraId="0A8B20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庄小强</w:t>
            </w:r>
          </w:p>
        </w:tc>
        <w:tc>
          <w:tcPr>
            <w:tcW w:w="2545" w:type="dxa"/>
            <w:noWrap w:val="0"/>
            <w:vAlign w:val="center"/>
          </w:tcPr>
          <w:p w14:paraId="185673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楷体" w:cs="Times New Roman"/>
                <w:i w:val="0"/>
                <w:color w:val="auto"/>
                <w:kern w:val="0"/>
                <w:sz w:val="24"/>
                <w:szCs w:val="24"/>
                <w:highlight w:val="none"/>
                <w:u w:val="none"/>
                <w:lang w:val="en-US" w:eastAsia="zh-CN" w:bidi="ar"/>
              </w:rPr>
            </w:pPr>
            <w:r>
              <w:rPr>
                <w:rFonts w:hint="eastAsia" w:eastAsia="楷体" w:cs="Times New Roman"/>
                <w:i w:val="0"/>
                <w:color w:val="auto"/>
                <w:kern w:val="0"/>
                <w:sz w:val="24"/>
                <w:szCs w:val="24"/>
                <w:highlight w:val="none"/>
                <w:u w:val="none"/>
                <w:lang w:val="en-US" w:eastAsia="zh-CN" w:bidi="ar"/>
              </w:rPr>
              <w:t>镇副镇长</w:t>
            </w:r>
          </w:p>
        </w:tc>
        <w:tc>
          <w:tcPr>
            <w:tcW w:w="1858" w:type="dxa"/>
            <w:noWrap w:val="0"/>
            <w:vAlign w:val="center"/>
          </w:tcPr>
          <w:p w14:paraId="3852D875">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87966183</w:t>
            </w:r>
          </w:p>
        </w:tc>
      </w:tr>
      <w:tr w14:paraId="3A880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79C500DE">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lang w:val="en-US" w:eastAsia="zh-CN"/>
              </w:rPr>
            </w:pPr>
            <w:r>
              <w:rPr>
                <w:rFonts w:hint="eastAsia" w:eastAsia="楷体" w:cs="Times New Roman"/>
                <w:color w:val="auto"/>
                <w:sz w:val="24"/>
                <w:szCs w:val="24"/>
                <w:highlight w:val="none"/>
                <w:lang w:val="en-US" w:eastAsia="zh-CN"/>
              </w:rPr>
              <w:t>5</w:t>
            </w:r>
          </w:p>
        </w:tc>
        <w:tc>
          <w:tcPr>
            <w:tcW w:w="1507" w:type="dxa"/>
            <w:noWrap w:val="0"/>
            <w:vAlign w:val="center"/>
          </w:tcPr>
          <w:p w14:paraId="30A28CEB">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前黄镇</w:t>
            </w:r>
          </w:p>
        </w:tc>
        <w:tc>
          <w:tcPr>
            <w:tcW w:w="2233" w:type="dxa"/>
            <w:noWrap w:val="0"/>
            <w:vAlign w:val="center"/>
          </w:tcPr>
          <w:p w14:paraId="13B1A2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钟凤平</w:t>
            </w:r>
          </w:p>
        </w:tc>
        <w:tc>
          <w:tcPr>
            <w:tcW w:w="2545" w:type="dxa"/>
            <w:noWrap w:val="0"/>
            <w:vAlign w:val="center"/>
          </w:tcPr>
          <w:p w14:paraId="6FEAE81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楷体" w:cs="Times New Roman"/>
                <w:i w:val="0"/>
                <w:color w:val="auto"/>
                <w:kern w:val="0"/>
                <w:sz w:val="24"/>
                <w:szCs w:val="24"/>
                <w:highlight w:val="none"/>
                <w:u w:val="none"/>
                <w:lang w:val="en-US" w:eastAsia="zh-CN" w:bidi="ar"/>
              </w:rPr>
            </w:pPr>
            <w:r>
              <w:rPr>
                <w:rFonts w:hint="eastAsia" w:eastAsia="楷体" w:cs="Times New Roman"/>
                <w:i w:val="0"/>
                <w:color w:val="auto"/>
                <w:kern w:val="0"/>
                <w:sz w:val="24"/>
                <w:szCs w:val="24"/>
                <w:highlight w:val="none"/>
                <w:u w:val="none"/>
                <w:lang w:val="en-US" w:eastAsia="zh-CN" w:bidi="ar"/>
              </w:rPr>
              <w:t>前黄镇社会服务中心主任</w:t>
            </w:r>
          </w:p>
        </w:tc>
        <w:tc>
          <w:tcPr>
            <w:tcW w:w="1858" w:type="dxa"/>
            <w:noWrap w:val="0"/>
            <w:vAlign w:val="center"/>
          </w:tcPr>
          <w:p w14:paraId="09CF65F8">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87966086</w:t>
            </w:r>
          </w:p>
        </w:tc>
      </w:tr>
    </w:tbl>
    <w:p w14:paraId="343D2317">
      <w:pPr>
        <w:shd w:val="clear" w:color="auto" w:fill="FFFFFF"/>
        <w:rPr>
          <w:rFonts w:eastAsia="楷体"/>
          <w:color w:val="auto"/>
          <w:sz w:val="32"/>
          <w:szCs w:val="32"/>
          <w:highlight w:val="none"/>
        </w:rPr>
      </w:pPr>
    </w:p>
    <w:p w14:paraId="4EC9F268">
      <w:pPr>
        <w:jc w:val="center"/>
        <w:outlineLvl w:val="1"/>
        <w:rPr>
          <w:rFonts w:eastAsia="楷体"/>
          <w:b/>
          <w:bCs/>
          <w:color w:val="auto"/>
          <w:sz w:val="28"/>
          <w:szCs w:val="28"/>
          <w:highlight w:val="none"/>
        </w:rPr>
      </w:pPr>
      <w:bookmarkStart w:id="77" w:name="_Toc10959"/>
      <w:r>
        <w:rPr>
          <w:rFonts w:eastAsia="楷体"/>
          <w:b/>
          <w:bCs/>
          <w:color w:val="auto"/>
          <w:sz w:val="28"/>
          <w:szCs w:val="28"/>
          <w:highlight w:val="none"/>
        </w:rPr>
        <w:t>表</w:t>
      </w:r>
      <w:r>
        <w:rPr>
          <w:rFonts w:hint="eastAsia" w:eastAsia="楷体"/>
          <w:b/>
          <w:bCs/>
          <w:color w:val="auto"/>
          <w:sz w:val="28"/>
          <w:szCs w:val="28"/>
          <w:highlight w:val="none"/>
          <w:lang w:val="en-US" w:eastAsia="zh-CN"/>
        </w:rPr>
        <w:t>6</w:t>
      </w:r>
      <w:r>
        <w:rPr>
          <w:rFonts w:eastAsia="楷体"/>
          <w:b/>
          <w:bCs/>
          <w:color w:val="auto"/>
          <w:sz w:val="28"/>
          <w:szCs w:val="28"/>
          <w:highlight w:val="none"/>
        </w:rPr>
        <w:t xml:space="preserve">    前烧水库防汛抗洪抢险救灾应急小组成员名单</w:t>
      </w:r>
      <w:bookmarkEnd w:id="77"/>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7"/>
        <w:gridCol w:w="2151"/>
        <w:gridCol w:w="2058"/>
        <w:gridCol w:w="1005"/>
        <w:gridCol w:w="1468"/>
        <w:gridCol w:w="1808"/>
      </w:tblGrid>
      <w:tr w14:paraId="0C0339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trPr>
        <w:tc>
          <w:tcPr>
            <w:tcW w:w="847" w:type="dxa"/>
            <w:noWrap w:val="0"/>
            <w:vAlign w:val="center"/>
          </w:tcPr>
          <w:p w14:paraId="28C83465">
            <w:pPr>
              <w:jc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sz w:val="24"/>
                <w:highlight w:val="none"/>
              </w:rPr>
              <w:t>序号</w:t>
            </w:r>
          </w:p>
        </w:tc>
        <w:tc>
          <w:tcPr>
            <w:tcW w:w="2151" w:type="dxa"/>
            <w:noWrap w:val="0"/>
            <w:vAlign w:val="center"/>
          </w:tcPr>
          <w:p w14:paraId="5EDDB4B1">
            <w:pPr>
              <w:jc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sz w:val="24"/>
                <w:highlight w:val="none"/>
              </w:rPr>
              <w:t>名称</w:t>
            </w:r>
          </w:p>
        </w:tc>
        <w:tc>
          <w:tcPr>
            <w:tcW w:w="2058" w:type="dxa"/>
            <w:noWrap w:val="0"/>
            <w:vAlign w:val="center"/>
          </w:tcPr>
          <w:p w14:paraId="3C127B6F">
            <w:pPr>
              <w:jc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sz w:val="24"/>
                <w:highlight w:val="none"/>
              </w:rPr>
              <w:t>组成单位</w:t>
            </w:r>
          </w:p>
        </w:tc>
        <w:tc>
          <w:tcPr>
            <w:tcW w:w="1005" w:type="dxa"/>
            <w:noWrap w:val="0"/>
            <w:vAlign w:val="center"/>
          </w:tcPr>
          <w:p w14:paraId="3C7BF214">
            <w:pPr>
              <w:jc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sz w:val="24"/>
                <w:highlight w:val="none"/>
              </w:rPr>
              <w:t>人数</w:t>
            </w:r>
          </w:p>
        </w:tc>
        <w:tc>
          <w:tcPr>
            <w:tcW w:w="1468" w:type="dxa"/>
            <w:noWrap w:val="0"/>
            <w:vAlign w:val="center"/>
          </w:tcPr>
          <w:p w14:paraId="0A874350">
            <w:pPr>
              <w:jc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sz w:val="24"/>
                <w:highlight w:val="none"/>
              </w:rPr>
              <w:t>联系人</w:t>
            </w:r>
          </w:p>
        </w:tc>
        <w:tc>
          <w:tcPr>
            <w:tcW w:w="1808" w:type="dxa"/>
            <w:noWrap w:val="0"/>
            <w:vAlign w:val="center"/>
          </w:tcPr>
          <w:p w14:paraId="634CC378">
            <w:pPr>
              <w:jc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sz w:val="24"/>
                <w:highlight w:val="none"/>
              </w:rPr>
              <w:t>联系电话</w:t>
            </w:r>
          </w:p>
        </w:tc>
      </w:tr>
      <w:tr w14:paraId="49BBA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trPr>
        <w:tc>
          <w:tcPr>
            <w:tcW w:w="847" w:type="dxa"/>
            <w:noWrap w:val="0"/>
            <w:vAlign w:val="center"/>
          </w:tcPr>
          <w:p w14:paraId="2F3E62FA">
            <w:pPr>
              <w:jc w:val="center"/>
              <w:rPr>
                <w:rFonts w:hint="default" w:ascii="Times New Roman" w:hAnsi="Times New Roman" w:eastAsia="楷体" w:cs="Times New Roman"/>
                <w:color w:val="auto"/>
                <w:sz w:val="24"/>
                <w:highlight w:val="none"/>
                <w:lang w:val="en-US" w:eastAsia="zh-CN"/>
              </w:rPr>
            </w:pPr>
            <w:r>
              <w:rPr>
                <w:rFonts w:hint="default" w:ascii="Times New Roman" w:hAnsi="Times New Roman" w:eastAsia="楷体" w:cs="Times New Roman"/>
                <w:color w:val="auto"/>
                <w:sz w:val="24"/>
                <w:highlight w:val="none"/>
                <w:lang w:val="en-US" w:eastAsia="zh-CN"/>
              </w:rPr>
              <w:t>1</w:t>
            </w:r>
          </w:p>
        </w:tc>
        <w:tc>
          <w:tcPr>
            <w:tcW w:w="2151" w:type="dxa"/>
            <w:noWrap w:val="0"/>
            <w:vAlign w:val="center"/>
          </w:tcPr>
          <w:p w14:paraId="6C26EBE6">
            <w:pPr>
              <w:jc w:val="center"/>
              <w:rPr>
                <w:rFonts w:hint="default" w:ascii="Times New Roman" w:hAnsi="Times New Roman" w:eastAsia="楷体" w:cs="Times New Roman"/>
                <w:color w:val="auto"/>
                <w:sz w:val="24"/>
                <w:highlight w:val="none"/>
                <w:lang w:eastAsia="zh-CN"/>
              </w:rPr>
            </w:pPr>
            <w:r>
              <w:rPr>
                <w:rFonts w:hint="default" w:ascii="Times New Roman" w:hAnsi="Times New Roman" w:eastAsia="楷体" w:cs="Times New Roman"/>
                <w:color w:val="auto"/>
                <w:sz w:val="24"/>
                <w:highlight w:val="none"/>
                <w:lang w:eastAsia="zh-CN"/>
              </w:rPr>
              <w:t>前黄镇机关抢险应急队伍</w:t>
            </w:r>
          </w:p>
        </w:tc>
        <w:tc>
          <w:tcPr>
            <w:tcW w:w="2058" w:type="dxa"/>
            <w:noWrap w:val="0"/>
            <w:vAlign w:val="center"/>
          </w:tcPr>
          <w:p w14:paraId="7984F778">
            <w:pPr>
              <w:jc w:val="center"/>
              <w:rPr>
                <w:rFonts w:hint="default" w:ascii="Times New Roman" w:hAnsi="Times New Roman" w:eastAsia="楷体" w:cs="Times New Roman"/>
                <w:color w:val="auto"/>
                <w:sz w:val="24"/>
                <w:highlight w:val="none"/>
                <w:lang w:eastAsia="zh-CN"/>
              </w:rPr>
            </w:pPr>
            <w:r>
              <w:rPr>
                <w:rFonts w:hint="default" w:ascii="Times New Roman" w:hAnsi="Times New Roman" w:eastAsia="楷体" w:cs="Times New Roman"/>
                <w:color w:val="auto"/>
                <w:sz w:val="24"/>
                <w:highlight w:val="none"/>
                <w:lang w:eastAsia="zh-CN"/>
              </w:rPr>
              <w:t>镇机关和</w:t>
            </w:r>
            <w:r>
              <w:rPr>
                <w:rFonts w:hint="default" w:ascii="Times New Roman" w:hAnsi="Times New Roman" w:eastAsia="楷体" w:cs="Times New Roman"/>
                <w:color w:val="auto"/>
                <w:sz w:val="24"/>
                <w:highlight w:val="none"/>
                <w:lang w:val="en-US" w:eastAsia="zh-CN"/>
              </w:rPr>
              <w:t>13个行政村</w:t>
            </w:r>
          </w:p>
        </w:tc>
        <w:tc>
          <w:tcPr>
            <w:tcW w:w="1005" w:type="dxa"/>
            <w:noWrap w:val="0"/>
            <w:vAlign w:val="center"/>
          </w:tcPr>
          <w:p w14:paraId="48F07A5A">
            <w:pPr>
              <w:jc w:val="center"/>
              <w:rPr>
                <w:rFonts w:hint="default" w:ascii="Times New Roman" w:hAnsi="Times New Roman" w:eastAsia="楷体" w:cs="Times New Roman"/>
                <w:color w:val="auto"/>
                <w:sz w:val="24"/>
                <w:highlight w:val="none"/>
                <w:lang w:val="en-US" w:eastAsia="zh-CN"/>
              </w:rPr>
            </w:pPr>
            <w:r>
              <w:rPr>
                <w:rFonts w:hint="default" w:ascii="Times New Roman" w:hAnsi="Times New Roman" w:eastAsia="楷体" w:cs="Times New Roman"/>
                <w:color w:val="auto"/>
                <w:sz w:val="24"/>
                <w:highlight w:val="none"/>
                <w:lang w:val="en-US" w:eastAsia="zh-CN"/>
              </w:rPr>
              <w:t>200</w:t>
            </w:r>
          </w:p>
        </w:tc>
        <w:tc>
          <w:tcPr>
            <w:tcW w:w="1468" w:type="dxa"/>
            <w:noWrap w:val="0"/>
            <w:vAlign w:val="center"/>
          </w:tcPr>
          <w:p w14:paraId="70C46A39">
            <w:pPr>
              <w:jc w:val="center"/>
              <w:rPr>
                <w:rFonts w:hint="default" w:ascii="Times New Roman" w:hAnsi="Times New Roman" w:eastAsia="楷体" w:cs="Times New Roman"/>
                <w:color w:val="auto"/>
                <w:sz w:val="24"/>
                <w:highlight w:val="none"/>
                <w:lang w:eastAsia="zh-CN"/>
              </w:rPr>
            </w:pPr>
            <w:r>
              <w:rPr>
                <w:rFonts w:hint="default" w:ascii="Times New Roman" w:hAnsi="Times New Roman" w:eastAsia="楷体" w:cs="Times New Roman"/>
                <w:color w:val="auto"/>
                <w:sz w:val="24"/>
                <w:highlight w:val="none"/>
                <w:lang w:eastAsia="zh-CN"/>
              </w:rPr>
              <w:t>吴谋冻</w:t>
            </w:r>
          </w:p>
        </w:tc>
        <w:tc>
          <w:tcPr>
            <w:tcW w:w="1808" w:type="dxa"/>
            <w:noWrap w:val="0"/>
            <w:vAlign w:val="center"/>
          </w:tcPr>
          <w:p w14:paraId="1992C985">
            <w:pPr>
              <w:jc w:val="center"/>
              <w:rPr>
                <w:rFonts w:hint="default" w:ascii="Times New Roman" w:hAnsi="Times New Roman" w:eastAsia="楷体" w:cs="Times New Roman"/>
                <w:color w:val="auto"/>
                <w:highlight w:val="none"/>
                <w:lang w:val="en-US" w:eastAsia="zh-CN"/>
              </w:rPr>
            </w:pPr>
            <w:r>
              <w:rPr>
                <w:rFonts w:hint="default" w:ascii="Times New Roman" w:hAnsi="Times New Roman" w:eastAsia="楷体" w:cs="Times New Roman"/>
                <w:color w:val="auto"/>
                <w:sz w:val="24"/>
                <w:szCs w:val="24"/>
                <w:highlight w:val="none"/>
                <w:lang w:val="en-US" w:eastAsia="zh-CN"/>
              </w:rPr>
              <w:t>87966218</w:t>
            </w:r>
          </w:p>
        </w:tc>
      </w:tr>
    </w:tbl>
    <w:p w14:paraId="0C4B2962">
      <w:pPr>
        <w:shd w:val="clear" w:color="auto" w:fill="FFFFFF"/>
        <w:spacing w:line="420" w:lineRule="exact"/>
        <w:jc w:val="center"/>
        <w:rPr>
          <w:rFonts w:eastAsia="楷体"/>
          <w:color w:val="auto"/>
          <w:sz w:val="28"/>
          <w:szCs w:val="28"/>
          <w:highlight w:val="none"/>
        </w:rPr>
      </w:pPr>
    </w:p>
    <w:p w14:paraId="31E0F0D6">
      <w:pPr>
        <w:shd w:val="clear" w:color="auto" w:fill="FFFFFF"/>
        <w:ind w:firstLine="640" w:firstLineChars="200"/>
        <w:rPr>
          <w:rFonts w:eastAsia="楷体"/>
          <w:color w:val="auto"/>
          <w:sz w:val="32"/>
          <w:szCs w:val="32"/>
          <w:highlight w:val="none"/>
        </w:rPr>
      </w:pPr>
    </w:p>
    <w:p w14:paraId="0888A785">
      <w:pPr>
        <w:shd w:val="clear" w:color="auto" w:fill="FFFFFF"/>
        <w:ind w:firstLine="640" w:firstLineChars="200"/>
        <w:rPr>
          <w:rFonts w:eastAsia="楷体"/>
          <w:color w:val="auto"/>
          <w:sz w:val="32"/>
          <w:szCs w:val="32"/>
          <w:highlight w:val="none"/>
        </w:rPr>
      </w:pPr>
    </w:p>
    <w:p w14:paraId="67D66C3E">
      <w:pPr>
        <w:shd w:val="clear" w:color="auto" w:fill="FFFFFF"/>
        <w:ind w:firstLine="640" w:firstLineChars="200"/>
        <w:rPr>
          <w:rFonts w:eastAsia="楷体"/>
          <w:color w:val="auto"/>
          <w:sz w:val="32"/>
          <w:szCs w:val="32"/>
          <w:highlight w:val="none"/>
        </w:rPr>
      </w:pPr>
    </w:p>
    <w:p w14:paraId="13377FA6">
      <w:pPr>
        <w:shd w:val="clear" w:color="auto" w:fill="FFFFFF"/>
        <w:tabs>
          <w:tab w:val="left" w:pos="840"/>
        </w:tabs>
        <w:spacing w:line="460" w:lineRule="exact"/>
        <w:rPr>
          <w:rFonts w:eastAsia="楷体"/>
          <w:b/>
          <w:color w:val="auto"/>
          <w:spacing w:val="-10"/>
          <w:sz w:val="32"/>
          <w:szCs w:val="32"/>
          <w:highlight w:val="none"/>
        </w:rPr>
      </w:pPr>
    </w:p>
    <w:p w14:paraId="3D635A39">
      <w:pPr>
        <w:shd w:val="clear" w:color="auto" w:fill="FFFFFF"/>
        <w:tabs>
          <w:tab w:val="left" w:pos="840"/>
        </w:tabs>
        <w:spacing w:line="460" w:lineRule="exact"/>
        <w:rPr>
          <w:rFonts w:eastAsia="楷体"/>
          <w:b/>
          <w:color w:val="auto"/>
          <w:spacing w:val="-10"/>
          <w:sz w:val="32"/>
          <w:szCs w:val="32"/>
          <w:highlight w:val="none"/>
        </w:rPr>
      </w:pPr>
    </w:p>
    <w:p w14:paraId="6637A564">
      <w:pPr>
        <w:rPr>
          <w:rFonts w:eastAsia="楷体"/>
          <w:color w:val="auto"/>
          <w:sz w:val="32"/>
          <w:highlight w:val="none"/>
        </w:rPr>
      </w:pPr>
    </w:p>
    <w:p w14:paraId="060DB5F5">
      <w:pPr>
        <w:pStyle w:val="2"/>
        <w:rPr>
          <w:rFonts w:hint="eastAsia" w:eastAsia="楷体"/>
          <w:bCs/>
          <w:color w:val="auto"/>
          <w:sz w:val="28"/>
          <w:szCs w:val="28"/>
          <w:highlight w:val="none"/>
          <w:lang w:val="en-US" w:eastAsia="zh-CN"/>
        </w:rPr>
      </w:pPr>
    </w:p>
    <w:p w14:paraId="004CB7DA">
      <w:pPr>
        <w:pStyle w:val="2"/>
        <w:ind w:left="0" w:leftChars="0" w:firstLine="0" w:firstLineChars="0"/>
        <w:rPr>
          <w:rFonts w:hint="eastAsia" w:eastAsia="楷体"/>
          <w:color w:val="auto"/>
          <w:sz w:val="28"/>
          <w:szCs w:val="28"/>
          <w:highlight w:val="none"/>
        </w:rPr>
      </w:pPr>
    </w:p>
    <w:p w14:paraId="6F60D39D">
      <w:pPr>
        <w:pStyle w:val="2"/>
        <w:rPr>
          <w:rFonts w:hint="eastAsia" w:eastAsia="楷体"/>
          <w:bCs/>
          <w:color w:val="auto"/>
          <w:sz w:val="28"/>
          <w:szCs w:val="28"/>
          <w:highlight w:val="none"/>
          <w:lang w:val="en-US" w:eastAsia="zh-CN"/>
        </w:rPr>
      </w:pPr>
    </w:p>
    <w:sectPr>
      <w:headerReference r:id="rId11" w:type="default"/>
      <w:footerReference r:id="rId12"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简体">
    <w:altName w:val="宋体"/>
    <w:panose1 w:val="00000000000000000000"/>
    <w:charset w:val="86"/>
    <w:family w:val="auto"/>
    <w:pitch w:val="default"/>
    <w:sig w:usb0="00000000" w:usb1="00000000" w:usb2="00000010" w:usb3="00000000" w:csb0="00040000" w:csb1="00000000"/>
  </w:font>
  <w:font w:name="o?">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9DEEB">
    <w:pPr>
      <w:pStyle w:val="12"/>
      <w:rPr>
        <w:rStyle w:val="20"/>
      </w:rPr>
    </w:pPr>
    <w:r>
      <w:rPr>
        <w:sz w:val="18"/>
      </w:rPr>
      <w:pict>
        <v:shape id="_x0000_s4098" o:spid="_x0000_s409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71F3AA1">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p w14:paraId="6D4D8DC8">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2C9F0">
    <w:pPr>
      <w:pStyle w:val="12"/>
      <w:framePr w:wrap="around" w:vAnchor="text" w:hAnchor="margin" w:xAlign="center" w:y="1"/>
      <w:rPr>
        <w:rStyle w:val="20"/>
      </w:rPr>
    </w:pPr>
    <w:r>
      <w:fldChar w:fldCharType="begin"/>
    </w:r>
    <w:r>
      <w:rPr>
        <w:rStyle w:val="20"/>
      </w:rPr>
      <w:instrText xml:space="preserve">PAGE  </w:instrText>
    </w:r>
    <w:r>
      <w:fldChar w:fldCharType="separate"/>
    </w:r>
    <w:r>
      <w:fldChar w:fldCharType="end"/>
    </w:r>
  </w:p>
  <w:p w14:paraId="28E18FE3">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248AB">
    <w:pPr>
      <w:pStyle w:val="12"/>
    </w:pPr>
    <w:r>
      <w:rPr>
        <w:sz w:val="18"/>
      </w:rPr>
      <w:pict>
        <v:shape id="_x0000_s4099" o:spid="_x0000_s4099"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5477E6B8">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24AA2">
    <w:pPr>
      <w:pStyle w:val="12"/>
    </w:pPr>
    <w:r>
      <w:rPr>
        <w:rFonts w:ascii="Times New Roman" w:hAnsi="Times New Roman" w:eastAsia="宋体" w:cs="Times New Roman"/>
        <w:kern w:val="2"/>
        <w:sz w:val="18"/>
        <w:szCs w:val="18"/>
        <w:lang w:val="en-US" w:eastAsia="zh-CN" w:bidi="ar-SA"/>
      </w:rP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1F7ACB3">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A8872">
    <w:pPr>
      <w:pStyle w:val="12"/>
      <w:ind w:firstLine="360"/>
    </w:pPr>
    <w:r>
      <w:rPr>
        <w:sz w:val="18"/>
      </w:rPr>
      <w:pict>
        <v:shape id="_x0000_s4103" o:spid="_x0000_s4103"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14:paraId="39951D55">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CE3D6">
    <w:pPr>
      <w:pStyle w:val="12"/>
      <w:ind w:right="360" w:firstLine="360"/>
      <w:rPr>
        <w:rStyle w:val="20"/>
        <w:rFonts w:hint="eastAsia"/>
      </w:rPr>
    </w:pPr>
    <w:r>
      <w:pict>
        <v:shape id="文本框 5" o:spid="_x0000_s410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0360A14">
                <w:pPr>
                  <w:snapToGrid w:val="0"/>
                  <w:rPr>
                    <w:rFonts w:hint="eastAsia"/>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v:textbox>
        </v:shape>
      </w:pict>
    </w:r>
  </w:p>
  <w:p w14:paraId="7AA857CA">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88CAD">
    <w:pPr>
      <w:pStyle w:val="12"/>
      <w:ind w:right="360" w:firstLine="360"/>
      <w:rPr>
        <w:rStyle w:val="20"/>
        <w:rFonts w:hint="eastAsia"/>
      </w:rPr>
    </w:pPr>
    <w:r>
      <w:pict>
        <v:shape id="_x0000_s4105" o:spid="_x0000_s410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BCC3340">
                <w:pPr>
                  <w:snapToGrid w:val="0"/>
                  <w:rPr>
                    <w:rFonts w:hint="eastAsia"/>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v:textbox>
        </v:shape>
      </w:pict>
    </w:r>
  </w:p>
  <w:p w14:paraId="3599A40D">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D1787">
    <w:pPr>
      <w:pStyle w:val="12"/>
      <w:ind w:right="360" w:firstLine="360"/>
      <w:rPr>
        <w:rStyle w:val="20"/>
        <w:rFonts w:hint="eastAsia"/>
      </w:rPr>
    </w:pPr>
    <w:r>
      <w:pict>
        <v:shape id="文本框 4" o:spid="_x0000_s4102"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483C068">
                <w:pPr>
                  <w:snapToGrid w:val="0"/>
                  <w:rPr>
                    <w:rFonts w:hint="eastAsia"/>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v:textbox>
        </v:shape>
      </w:pict>
    </w:r>
  </w:p>
  <w:p w14:paraId="1FE80F56">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BE6DB">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B141C">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52019"/>
    <w:multiLevelType w:val="singleLevel"/>
    <w:tmpl w:val="58C52019"/>
    <w:lvl w:ilvl="0" w:tentative="0">
      <w:start w:val="1"/>
      <w:numFmt w:val="decimal"/>
      <w:suff w:val="nothing"/>
      <w:lvlText w:val="%1、"/>
      <w:lvlJc w:val="left"/>
    </w:lvl>
  </w:abstractNum>
  <w:abstractNum w:abstractNumId="1">
    <w:nsid w:val="58C574CD"/>
    <w:multiLevelType w:val="singleLevel"/>
    <w:tmpl w:val="58C574CD"/>
    <w:lvl w:ilvl="0" w:tentative="0">
      <w:start w:val="1"/>
      <w:numFmt w:val="decimal"/>
      <w:suff w:val="nothing"/>
      <w:lvlText w:val="%1、"/>
      <w:lvlJc w:val="left"/>
    </w:lvl>
  </w:abstractNum>
  <w:abstractNum w:abstractNumId="2">
    <w:nsid w:val="58C57F7A"/>
    <w:multiLevelType w:val="singleLevel"/>
    <w:tmpl w:val="58C57F7A"/>
    <w:lvl w:ilvl="0" w:tentative="0">
      <w:start w:val="1"/>
      <w:numFmt w:val="decimal"/>
      <w:suff w:val="nothing"/>
      <w:lvlText w:val="%1）"/>
      <w:lvlJc w:val="left"/>
    </w:lvl>
  </w:abstractNum>
  <w:abstractNum w:abstractNumId="3">
    <w:nsid w:val="58C589AA"/>
    <w:multiLevelType w:val="singleLevel"/>
    <w:tmpl w:val="58C589AA"/>
    <w:lvl w:ilvl="0" w:tentative="0">
      <w:start w:val="3"/>
      <w:numFmt w:val="decimal"/>
      <w:suff w:val="nothing"/>
      <w:lvlText w:val="%1、"/>
      <w:lvlJc w:val="left"/>
    </w:lvl>
  </w:abstractNum>
  <w:abstractNum w:abstractNumId="4">
    <w:nsid w:val="58C58D27"/>
    <w:multiLevelType w:val="singleLevel"/>
    <w:tmpl w:val="58C58D27"/>
    <w:lvl w:ilvl="0" w:tentative="0">
      <w:start w:val="1"/>
      <w:numFmt w:val="decimal"/>
      <w:suff w:val="nothing"/>
      <w:lvlText w:val="%1）"/>
      <w:lvlJc w:val="left"/>
    </w:lvl>
  </w:abstractNum>
  <w:abstractNum w:abstractNumId="5">
    <w:nsid w:val="58C5BA32"/>
    <w:multiLevelType w:val="singleLevel"/>
    <w:tmpl w:val="58C5BA32"/>
    <w:lvl w:ilvl="0" w:tentative="0">
      <w:start w:val="1"/>
      <w:numFmt w:val="chineseCounting"/>
      <w:suff w:val="nothing"/>
      <w:lvlText w:val="（%1）"/>
      <w:lvlJc w:val="left"/>
    </w:lvl>
  </w:abstractNum>
  <w:abstractNum w:abstractNumId="6">
    <w:nsid w:val="58D6D257"/>
    <w:multiLevelType w:val="singleLevel"/>
    <w:tmpl w:val="58D6D257"/>
    <w:lvl w:ilvl="0" w:tentative="0">
      <w:start w:val="1"/>
      <w:numFmt w:val="decimal"/>
      <w:suff w:val="nothing"/>
      <w:lvlText w:val="（%1）"/>
      <w:lvlJc w:val="left"/>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M2N2Y5OWNjYWQxMTVlZWE1MjI3NTE2NzM5ZjE1N2MifQ=="/>
    <w:docVar w:name="KSO_WPS_MARK_KEY" w:val="9eb497f2-6afc-458e-8fd5-d45eaa7f9108"/>
  </w:docVars>
  <w:rsids>
    <w:rsidRoot w:val="00000000"/>
    <w:rsid w:val="00E96347"/>
    <w:rsid w:val="02395912"/>
    <w:rsid w:val="03CD1636"/>
    <w:rsid w:val="05A00E19"/>
    <w:rsid w:val="05DD4A95"/>
    <w:rsid w:val="084C56A2"/>
    <w:rsid w:val="086F0796"/>
    <w:rsid w:val="08EF64F6"/>
    <w:rsid w:val="0A490BFC"/>
    <w:rsid w:val="0D035BA5"/>
    <w:rsid w:val="0D5C3CF5"/>
    <w:rsid w:val="113C29F2"/>
    <w:rsid w:val="138A4FBD"/>
    <w:rsid w:val="19930D77"/>
    <w:rsid w:val="1A153C7E"/>
    <w:rsid w:val="1CEA631A"/>
    <w:rsid w:val="1DF94361"/>
    <w:rsid w:val="1ED971B7"/>
    <w:rsid w:val="2AA32406"/>
    <w:rsid w:val="2AD37CF2"/>
    <w:rsid w:val="30C05686"/>
    <w:rsid w:val="30ED02A8"/>
    <w:rsid w:val="37C824E4"/>
    <w:rsid w:val="3A211A10"/>
    <w:rsid w:val="3B137CF3"/>
    <w:rsid w:val="3B8331EB"/>
    <w:rsid w:val="3C174364"/>
    <w:rsid w:val="3E4A4441"/>
    <w:rsid w:val="3EF506BA"/>
    <w:rsid w:val="422A1F2F"/>
    <w:rsid w:val="43315A7C"/>
    <w:rsid w:val="445F57D3"/>
    <w:rsid w:val="477F2757"/>
    <w:rsid w:val="486A4EAA"/>
    <w:rsid w:val="48EA49D8"/>
    <w:rsid w:val="4A665F4F"/>
    <w:rsid w:val="504842A5"/>
    <w:rsid w:val="535951ED"/>
    <w:rsid w:val="56B81639"/>
    <w:rsid w:val="56D2389A"/>
    <w:rsid w:val="58E53490"/>
    <w:rsid w:val="59384264"/>
    <w:rsid w:val="5A192D8A"/>
    <w:rsid w:val="60712D59"/>
    <w:rsid w:val="62452634"/>
    <w:rsid w:val="64B73059"/>
    <w:rsid w:val="65FA6C17"/>
    <w:rsid w:val="68FE4D85"/>
    <w:rsid w:val="6FB306B3"/>
    <w:rsid w:val="77963756"/>
    <w:rsid w:val="77B64A11"/>
    <w:rsid w:val="78804744"/>
    <w:rsid w:val="79503FA6"/>
    <w:rsid w:val="7A55026C"/>
    <w:rsid w:val="7F9923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8"/>
    <w:autoRedefine/>
    <w:semiHidden/>
    <w:unhideWhenUsed/>
    <w:qFormat/>
    <w:uiPriority w:val="0"/>
    <w:pPr>
      <w:keepNext/>
      <w:keepLines/>
      <w:spacing w:before="260" w:after="260" w:line="416" w:lineRule="auto"/>
      <w:outlineLvl w:val="2"/>
    </w:pPr>
    <w:rPr>
      <w:b/>
      <w:bCs/>
      <w:sz w:val="32"/>
      <w:szCs w:val="32"/>
    </w:rPr>
  </w:style>
  <w:style w:type="character" w:default="1" w:styleId="19">
    <w:name w:val="Default Paragraph Font"/>
    <w:autoRedefine/>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6">
    <w:name w:val="Document Map"/>
    <w:basedOn w:val="1"/>
    <w:semiHidden/>
    <w:qFormat/>
    <w:uiPriority w:val="0"/>
    <w:pPr>
      <w:shd w:val="clear" w:color="auto" w:fill="000080"/>
    </w:pPr>
  </w:style>
  <w:style w:type="paragraph" w:styleId="7">
    <w:name w:val="annotation text"/>
    <w:basedOn w:val="1"/>
    <w:link w:val="33"/>
    <w:autoRedefine/>
    <w:qFormat/>
    <w:uiPriority w:val="0"/>
    <w:pPr>
      <w:jc w:val="left"/>
    </w:pPr>
  </w:style>
  <w:style w:type="paragraph" w:styleId="8">
    <w:name w:val="Body Text"/>
    <w:basedOn w:val="1"/>
    <w:link w:val="37"/>
    <w:qFormat/>
    <w:uiPriority w:val="0"/>
    <w:pPr>
      <w:spacing w:after="120"/>
    </w:pPr>
  </w:style>
  <w:style w:type="paragraph" w:styleId="9">
    <w:name w:val="Date"/>
    <w:basedOn w:val="1"/>
    <w:next w:val="1"/>
    <w:qFormat/>
    <w:uiPriority w:val="0"/>
    <w:pPr>
      <w:ind w:left="100" w:leftChars="2500"/>
    </w:pPr>
  </w:style>
  <w:style w:type="paragraph" w:styleId="10">
    <w:name w:val="Body Text Indent 2"/>
    <w:basedOn w:val="1"/>
    <w:link w:val="36"/>
    <w:qFormat/>
    <w:uiPriority w:val="0"/>
    <w:pPr>
      <w:tabs>
        <w:tab w:val="left" w:pos="0"/>
      </w:tabs>
      <w:ind w:firstLine="555"/>
    </w:pPr>
    <w:rPr>
      <w:rFonts w:hint="eastAsia" w:ascii="仿宋_GB2312" w:eastAsia="仿宋_GB2312"/>
      <w:sz w:val="30"/>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right" w:leader="dot" w:pos="8296"/>
      </w:tabs>
    </w:pPr>
    <w:rPr>
      <w:rFonts w:ascii="仿宋_GB2312" w:eastAsia="仿宋_GB2312"/>
      <w:b/>
      <w:sz w:val="28"/>
      <w:szCs w:val="28"/>
    </w:rPr>
  </w:style>
  <w:style w:type="paragraph" w:styleId="15">
    <w:name w:val="toc 2"/>
    <w:basedOn w:val="1"/>
    <w:next w:val="1"/>
    <w:qFormat/>
    <w:uiPriority w:val="39"/>
    <w:pPr>
      <w:ind w:left="420" w:leftChars="200"/>
    </w:pPr>
  </w:style>
  <w:style w:type="paragraph" w:styleId="16">
    <w:name w:val="Normal (Web)"/>
    <w:basedOn w:val="1"/>
    <w:qFormat/>
    <w:uiPriority w:val="0"/>
    <w:rPr>
      <w:sz w:val="24"/>
    </w:rPr>
  </w:style>
  <w:style w:type="paragraph" w:styleId="17">
    <w:name w:val="annotation subject"/>
    <w:basedOn w:val="7"/>
    <w:next w:val="7"/>
    <w:link w:val="44"/>
    <w:autoRedefine/>
    <w:qFormat/>
    <w:uiPriority w:val="0"/>
    <w:rPr>
      <w:b/>
      <w:bCs/>
    </w:rPr>
  </w:style>
  <w:style w:type="character" w:styleId="20">
    <w:name w:val="page number"/>
    <w:basedOn w:val="19"/>
    <w:qFormat/>
    <w:uiPriority w:val="0"/>
  </w:style>
  <w:style w:type="character" w:styleId="21">
    <w:name w:val="Hyperlink"/>
    <w:autoRedefine/>
    <w:qFormat/>
    <w:uiPriority w:val="99"/>
    <w:rPr>
      <w:color w:val="0000FF"/>
      <w:u w:val="single"/>
    </w:rPr>
  </w:style>
  <w:style w:type="character" w:styleId="22">
    <w:name w:val="annotation reference"/>
    <w:autoRedefine/>
    <w:qFormat/>
    <w:uiPriority w:val="0"/>
    <w:rPr>
      <w:sz w:val="21"/>
      <w:szCs w:val="21"/>
    </w:rPr>
  </w:style>
  <w:style w:type="paragraph" w:customStyle="1" w:styleId="23">
    <w:name w:val="表头文字"/>
    <w:basedOn w:val="1"/>
    <w:autoRedefine/>
    <w:qFormat/>
    <w:uiPriority w:val="0"/>
    <w:rPr>
      <w:rFonts w:ascii="宋体" w:hAnsi="宋体"/>
      <w:b/>
    </w:rPr>
  </w:style>
  <w:style w:type="paragraph" w:customStyle="1" w:styleId="24">
    <w:name w:val="Char Char Char1 Char Char Char Char Char1 Char"/>
    <w:basedOn w:val="1"/>
    <w:autoRedefine/>
    <w:qFormat/>
    <w:uiPriority w:val="0"/>
  </w:style>
  <w:style w:type="paragraph" w:customStyle="1" w:styleId="25">
    <w:name w:val="_Style 1"/>
    <w:basedOn w:val="1"/>
    <w:autoRedefine/>
    <w:qFormat/>
    <w:uiPriority w:val="34"/>
    <w:pPr>
      <w:ind w:firstLine="420" w:firstLineChars="200"/>
    </w:pPr>
  </w:style>
  <w:style w:type="paragraph" w:customStyle="1" w:styleId="26">
    <w:name w:val="表格文字"/>
    <w:basedOn w:val="23"/>
    <w:autoRedefine/>
    <w:qFormat/>
    <w:uiPriority w:val="0"/>
    <w:pPr>
      <w:spacing w:line="440" w:lineRule="exact"/>
      <w:jc w:val="center"/>
    </w:pPr>
    <w:rPr>
      <w:b w:val="0"/>
      <w:sz w:val="24"/>
    </w:rPr>
  </w:style>
  <w:style w:type="paragraph" w:customStyle="1" w:styleId="27">
    <w:name w:val="正文首行缩进2"/>
    <w:basedOn w:val="1"/>
    <w:link w:val="46"/>
    <w:autoRedefine/>
    <w:qFormat/>
    <w:uiPriority w:val="0"/>
    <w:pPr>
      <w:spacing w:line="520" w:lineRule="exact"/>
      <w:ind w:firstLine="560" w:firstLineChars="200"/>
    </w:pPr>
    <w:rPr>
      <w:rFonts w:eastAsia="仿宋_GB2312"/>
      <w:kern w:val="0"/>
      <w:sz w:val="28"/>
      <w:szCs w:val="28"/>
    </w:rPr>
  </w:style>
  <w:style w:type="paragraph" w:customStyle="1" w:styleId="28">
    <w:name w:val="正文（郑）"/>
    <w:basedOn w:val="1"/>
    <w:link w:val="47"/>
    <w:autoRedefine/>
    <w:qFormat/>
    <w:uiPriority w:val="0"/>
    <w:pPr>
      <w:spacing w:line="560" w:lineRule="exact"/>
      <w:ind w:firstLine="600"/>
    </w:pPr>
    <w:rPr>
      <w:rFonts w:cs="宋体"/>
      <w:sz w:val="30"/>
      <w:szCs w:val="20"/>
    </w:rPr>
  </w:style>
  <w:style w:type="paragraph" w:customStyle="1" w:styleId="29">
    <w:name w:val="表格"/>
    <w:basedOn w:val="1"/>
    <w:autoRedefine/>
    <w:qFormat/>
    <w:uiPriority w:val="0"/>
    <w:pPr>
      <w:spacing w:line="560" w:lineRule="exact"/>
      <w:jc w:val="center"/>
    </w:pPr>
    <w:rPr>
      <w:rFonts w:eastAsia="方正大标宋简体"/>
      <w:sz w:val="30"/>
    </w:rPr>
  </w:style>
  <w:style w:type="paragraph" w:customStyle="1" w:styleId="30">
    <w:name w:val="表号码"/>
    <w:basedOn w:val="1"/>
    <w:autoRedefine/>
    <w:qFormat/>
    <w:uiPriority w:val="0"/>
    <w:pPr>
      <w:spacing w:line="560" w:lineRule="exact"/>
      <w:jc w:val="left"/>
    </w:pPr>
    <w:rPr>
      <w:rFonts w:eastAsia="方正楷体简体"/>
      <w:sz w:val="24"/>
    </w:rPr>
  </w:style>
  <w:style w:type="paragraph" w:customStyle="1" w:styleId="31">
    <w:name w:val="正确的三级标题"/>
    <w:basedOn w:val="5"/>
    <w:autoRedefine/>
    <w:qFormat/>
    <w:uiPriority w:val="0"/>
    <w:pPr>
      <w:adjustRightInd w:val="0"/>
      <w:snapToGrid w:val="0"/>
      <w:spacing w:beforeLines="50" w:afterLines="50" w:line="240" w:lineRule="auto"/>
      <w:jc w:val="left"/>
    </w:pPr>
    <w:rPr>
      <w:spacing w:val="20"/>
      <w:sz w:val="28"/>
      <w:szCs w:val="30"/>
    </w:rPr>
  </w:style>
  <w:style w:type="paragraph" w:customStyle="1" w:styleId="32">
    <w:name w:val="标文"/>
    <w:basedOn w:val="1"/>
    <w:autoRedefine/>
    <w:qFormat/>
    <w:uiPriority w:val="0"/>
    <w:pPr>
      <w:ind w:right="-49" w:firstLine="640" w:firstLineChars="200"/>
    </w:pPr>
    <w:rPr>
      <w:rFonts w:ascii="仿宋_GB2312" w:hAnsi="Arial" w:eastAsia="仿宋_GB2312"/>
      <w:sz w:val="32"/>
      <w:szCs w:val="28"/>
    </w:rPr>
  </w:style>
  <w:style w:type="character" w:customStyle="1" w:styleId="33">
    <w:name w:val="批注文字 Char Char"/>
    <w:link w:val="7"/>
    <w:autoRedefine/>
    <w:qFormat/>
    <w:uiPriority w:val="0"/>
    <w:rPr>
      <w:kern w:val="2"/>
      <w:sz w:val="21"/>
      <w:szCs w:val="24"/>
    </w:rPr>
  </w:style>
  <w:style w:type="character" w:customStyle="1" w:styleId="34">
    <w:name w:val="font01"/>
    <w:basedOn w:val="19"/>
    <w:autoRedefine/>
    <w:qFormat/>
    <w:uiPriority w:val="0"/>
    <w:rPr>
      <w:rFonts w:hint="eastAsia" w:ascii="宋体" w:hAnsi="宋体" w:eastAsia="宋体" w:cs="宋体"/>
      <w:color w:val="000000"/>
      <w:sz w:val="24"/>
      <w:szCs w:val="24"/>
      <w:u w:val="none"/>
    </w:rPr>
  </w:style>
  <w:style w:type="character" w:customStyle="1" w:styleId="35">
    <w:name w:val="font71"/>
    <w:basedOn w:val="19"/>
    <w:autoRedefine/>
    <w:qFormat/>
    <w:uiPriority w:val="0"/>
    <w:rPr>
      <w:rFonts w:hint="default" w:ascii="Times New Roman" w:hAnsi="Times New Roman" w:cs="Times New Roman"/>
      <w:color w:val="auto"/>
      <w:sz w:val="24"/>
      <w:szCs w:val="24"/>
      <w:u w:val="none"/>
    </w:rPr>
  </w:style>
  <w:style w:type="character" w:customStyle="1" w:styleId="36">
    <w:name w:val="正文文本缩进 2 Char Char"/>
    <w:link w:val="10"/>
    <w:autoRedefine/>
    <w:qFormat/>
    <w:uiPriority w:val="0"/>
    <w:rPr>
      <w:rFonts w:hint="eastAsia" w:ascii="仿宋_GB2312" w:eastAsia="仿宋_GB2312" w:cs="仿宋_GB2312"/>
      <w:kern w:val="2"/>
      <w:sz w:val="30"/>
      <w:szCs w:val="24"/>
    </w:rPr>
  </w:style>
  <w:style w:type="character" w:customStyle="1" w:styleId="37">
    <w:name w:val="正文文本 Char Char"/>
    <w:link w:val="8"/>
    <w:autoRedefine/>
    <w:qFormat/>
    <w:uiPriority w:val="0"/>
    <w:rPr>
      <w:kern w:val="2"/>
      <w:sz w:val="21"/>
      <w:szCs w:val="24"/>
    </w:rPr>
  </w:style>
  <w:style w:type="character" w:customStyle="1" w:styleId="38">
    <w:name w:val="font21"/>
    <w:basedOn w:val="19"/>
    <w:autoRedefine/>
    <w:qFormat/>
    <w:uiPriority w:val="0"/>
    <w:rPr>
      <w:rFonts w:hint="eastAsia" w:ascii="宋体" w:hAnsi="宋体" w:eastAsia="宋体" w:cs="宋体"/>
      <w:color w:val="000000"/>
      <w:sz w:val="24"/>
      <w:szCs w:val="24"/>
      <w:u w:val="none"/>
      <w:vertAlign w:val="superscript"/>
    </w:rPr>
  </w:style>
  <w:style w:type="character" w:customStyle="1" w:styleId="39">
    <w:name w:val="font11"/>
    <w:basedOn w:val="19"/>
    <w:autoRedefine/>
    <w:qFormat/>
    <w:uiPriority w:val="0"/>
    <w:rPr>
      <w:rFonts w:hint="default" w:ascii="Times New Roman" w:hAnsi="Times New Roman" w:cs="Times New Roman"/>
      <w:color w:val="000000"/>
      <w:sz w:val="22"/>
      <w:szCs w:val="22"/>
      <w:u w:val="none"/>
      <w:vertAlign w:val="superscript"/>
    </w:rPr>
  </w:style>
  <w:style w:type="character" w:customStyle="1" w:styleId="40">
    <w:name w:val="font31"/>
    <w:basedOn w:val="19"/>
    <w:autoRedefine/>
    <w:qFormat/>
    <w:uiPriority w:val="0"/>
    <w:rPr>
      <w:rFonts w:hint="default" w:ascii="Times New Roman" w:hAnsi="Times New Roman" w:cs="Times New Roman"/>
      <w:color w:val="000000"/>
      <w:sz w:val="22"/>
      <w:szCs w:val="22"/>
      <w:u w:val="none"/>
    </w:rPr>
  </w:style>
  <w:style w:type="character" w:customStyle="1" w:styleId="41">
    <w:name w:val="font41"/>
    <w:basedOn w:val="19"/>
    <w:autoRedefine/>
    <w:qFormat/>
    <w:uiPriority w:val="0"/>
    <w:rPr>
      <w:rFonts w:hint="default" w:ascii="仿宋_GB2312" w:eastAsia="仿宋_GB2312" w:cs="仿宋_GB2312"/>
      <w:color w:val="000000"/>
      <w:sz w:val="21"/>
      <w:szCs w:val="21"/>
      <w:u w:val="none"/>
      <w:vertAlign w:val="subscript"/>
    </w:rPr>
  </w:style>
  <w:style w:type="character" w:customStyle="1" w:styleId="42">
    <w:name w:val="font81"/>
    <w:basedOn w:val="19"/>
    <w:qFormat/>
    <w:uiPriority w:val="0"/>
    <w:rPr>
      <w:rFonts w:hint="eastAsia" w:ascii="宋体" w:hAnsi="宋体" w:eastAsia="宋体" w:cs="宋体"/>
      <w:b/>
      <w:color w:val="auto"/>
      <w:sz w:val="24"/>
      <w:szCs w:val="24"/>
      <w:u w:val="none"/>
    </w:rPr>
  </w:style>
  <w:style w:type="character" w:customStyle="1" w:styleId="43">
    <w:name w:val="font51"/>
    <w:basedOn w:val="19"/>
    <w:qFormat/>
    <w:uiPriority w:val="0"/>
    <w:rPr>
      <w:rFonts w:hint="default" w:ascii="Times New Roman" w:hAnsi="Times New Roman" w:cs="Times New Roman"/>
      <w:b/>
      <w:color w:val="000000"/>
      <w:sz w:val="24"/>
      <w:szCs w:val="24"/>
      <w:u w:val="none"/>
    </w:rPr>
  </w:style>
  <w:style w:type="character" w:customStyle="1" w:styleId="44">
    <w:name w:val="批注主题 Char Char"/>
    <w:link w:val="17"/>
    <w:autoRedefine/>
    <w:qFormat/>
    <w:uiPriority w:val="0"/>
    <w:rPr>
      <w:b/>
      <w:bCs/>
      <w:kern w:val="2"/>
      <w:sz w:val="21"/>
      <w:szCs w:val="24"/>
    </w:rPr>
  </w:style>
  <w:style w:type="character" w:customStyle="1" w:styleId="45">
    <w:name w:val="font61"/>
    <w:basedOn w:val="19"/>
    <w:qFormat/>
    <w:uiPriority w:val="0"/>
    <w:rPr>
      <w:rFonts w:hint="default" w:ascii="Times New Roman" w:hAnsi="Times New Roman" w:cs="Times New Roman"/>
      <w:color w:val="auto"/>
      <w:sz w:val="24"/>
      <w:szCs w:val="24"/>
      <w:u w:val="none"/>
    </w:rPr>
  </w:style>
  <w:style w:type="character" w:customStyle="1" w:styleId="46">
    <w:name w:val="正文首行缩进2 Char Char"/>
    <w:link w:val="27"/>
    <w:qFormat/>
    <w:uiPriority w:val="0"/>
    <w:rPr>
      <w:rFonts w:eastAsia="仿宋_GB2312"/>
      <w:sz w:val="28"/>
      <w:szCs w:val="28"/>
      <w:lang w:val="en-US" w:eastAsia="zh-CN" w:bidi="ar-SA"/>
    </w:rPr>
  </w:style>
  <w:style w:type="character" w:customStyle="1" w:styleId="47">
    <w:name w:val="正文（郑） Char Char"/>
    <w:basedOn w:val="19"/>
    <w:link w:val="28"/>
    <w:autoRedefine/>
    <w:qFormat/>
    <w:uiPriority w:val="0"/>
    <w:rPr>
      <w:rFonts w:cs="宋体"/>
      <w:sz w:val="30"/>
      <w:szCs w:val="20"/>
    </w:rPr>
  </w:style>
  <w:style w:type="character" w:customStyle="1" w:styleId="48">
    <w:name w:val="标题 3 Char Char"/>
    <w:basedOn w:val="19"/>
    <w:link w:val="5"/>
    <w:qFormat/>
    <w:uiPriority w:val="0"/>
    <w:rPr>
      <w:b/>
      <w:bCs/>
      <w:kern w:val="2"/>
      <w:sz w:val="32"/>
      <w:szCs w:val="32"/>
    </w:rPr>
  </w:style>
  <w:style w:type="character" w:customStyle="1" w:styleId="49">
    <w:name w:val="fred1"/>
    <w:qFormat/>
    <w:uiPriority w:val="0"/>
    <w:rPr>
      <w:rFonts w:hint="default" w:ascii="o?" w:hAnsi="o?"/>
      <w:color w:val="CC0000"/>
      <w:sz w:val="24"/>
      <w:szCs w:val="24"/>
    </w:rPr>
  </w:style>
  <w:style w:type="character" w:customStyle="1" w:styleId="50">
    <w:name w:val="fonta951"/>
    <w:qFormat/>
    <w:uiPriority w:val="0"/>
    <w:rPr>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8" Type="http://schemas.openxmlformats.org/officeDocument/2006/relationships/fontTable" Target="fontTable.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image" Target="media/image22.png"/><Relationship Id="rId64" Type="http://schemas.openxmlformats.org/officeDocument/2006/relationships/image" Target="media/image21.png"/><Relationship Id="rId63" Type="http://schemas.openxmlformats.org/officeDocument/2006/relationships/oleObject" Target="embeddings/oleObject30.bin"/><Relationship Id="rId62" Type="http://schemas.openxmlformats.org/officeDocument/2006/relationships/oleObject" Target="embeddings/oleObject29.bin"/><Relationship Id="rId61" Type="http://schemas.openxmlformats.org/officeDocument/2006/relationships/oleObject" Target="embeddings/oleObject28.bin"/><Relationship Id="rId60" Type="http://schemas.openxmlformats.org/officeDocument/2006/relationships/oleObject" Target="embeddings/oleObject27.bin"/><Relationship Id="rId6" Type="http://schemas.openxmlformats.org/officeDocument/2006/relationships/footer" Target="footer4.xml"/><Relationship Id="rId59" Type="http://schemas.openxmlformats.org/officeDocument/2006/relationships/oleObject" Target="embeddings/oleObject26.bin"/><Relationship Id="rId58" Type="http://schemas.openxmlformats.org/officeDocument/2006/relationships/oleObject" Target="embeddings/oleObject25.bin"/><Relationship Id="rId57" Type="http://schemas.openxmlformats.org/officeDocument/2006/relationships/oleObject" Target="embeddings/oleObject24.bin"/><Relationship Id="rId56" Type="http://schemas.openxmlformats.org/officeDocument/2006/relationships/oleObject" Target="embeddings/oleObject23.bin"/><Relationship Id="rId55" Type="http://schemas.openxmlformats.org/officeDocument/2006/relationships/oleObject" Target="embeddings/oleObject22.bin"/><Relationship Id="rId54" Type="http://schemas.openxmlformats.org/officeDocument/2006/relationships/oleObject" Target="embeddings/oleObject21.bin"/><Relationship Id="rId53" Type="http://schemas.openxmlformats.org/officeDocument/2006/relationships/image" Target="media/image20.wmf"/><Relationship Id="rId52" Type="http://schemas.openxmlformats.org/officeDocument/2006/relationships/oleObject" Target="embeddings/oleObject20.bin"/><Relationship Id="rId51" Type="http://schemas.openxmlformats.org/officeDocument/2006/relationships/image" Target="media/image19.wmf"/><Relationship Id="rId50" Type="http://schemas.openxmlformats.org/officeDocument/2006/relationships/oleObject" Target="embeddings/oleObject19.bin"/><Relationship Id="rId5" Type="http://schemas.openxmlformats.org/officeDocument/2006/relationships/footer" Target="footer3.xml"/><Relationship Id="rId49" Type="http://schemas.openxmlformats.org/officeDocument/2006/relationships/image" Target="media/image18.wmf"/><Relationship Id="rId48" Type="http://schemas.openxmlformats.org/officeDocument/2006/relationships/oleObject" Target="embeddings/oleObject18.bin"/><Relationship Id="rId47" Type="http://schemas.openxmlformats.org/officeDocument/2006/relationships/image" Target="media/image17.wmf"/><Relationship Id="rId46" Type="http://schemas.openxmlformats.org/officeDocument/2006/relationships/oleObject" Target="embeddings/oleObject17.bin"/><Relationship Id="rId45" Type="http://schemas.openxmlformats.org/officeDocument/2006/relationships/image" Target="media/image16.wmf"/><Relationship Id="rId44" Type="http://schemas.openxmlformats.org/officeDocument/2006/relationships/oleObject" Target="embeddings/oleObject16.bin"/><Relationship Id="rId43" Type="http://schemas.openxmlformats.org/officeDocument/2006/relationships/image" Target="media/image15.wmf"/><Relationship Id="rId42" Type="http://schemas.openxmlformats.org/officeDocument/2006/relationships/oleObject" Target="embeddings/oleObject15.bin"/><Relationship Id="rId41" Type="http://schemas.openxmlformats.org/officeDocument/2006/relationships/image" Target="media/image14.wmf"/><Relationship Id="rId40" Type="http://schemas.openxmlformats.org/officeDocument/2006/relationships/oleObject" Target="embeddings/oleObject14.bin"/><Relationship Id="rId4" Type="http://schemas.openxmlformats.org/officeDocument/2006/relationships/footer" Target="footer2.xml"/><Relationship Id="rId39" Type="http://schemas.openxmlformats.org/officeDocument/2006/relationships/image" Target="media/image13.wmf"/><Relationship Id="rId38" Type="http://schemas.openxmlformats.org/officeDocument/2006/relationships/oleObject" Target="embeddings/oleObject13.bin"/><Relationship Id="rId37" Type="http://schemas.openxmlformats.org/officeDocument/2006/relationships/image" Target="media/image12.wmf"/><Relationship Id="rId36" Type="http://schemas.openxmlformats.org/officeDocument/2006/relationships/oleObject" Target="embeddings/oleObject12.bin"/><Relationship Id="rId35" Type="http://schemas.openxmlformats.org/officeDocument/2006/relationships/image" Target="media/image11.wmf"/><Relationship Id="rId34" Type="http://schemas.openxmlformats.org/officeDocument/2006/relationships/oleObject" Target="embeddings/oleObject11.bin"/><Relationship Id="rId33" Type="http://schemas.openxmlformats.org/officeDocument/2006/relationships/image" Target="media/image10.wmf"/><Relationship Id="rId32" Type="http://schemas.openxmlformats.org/officeDocument/2006/relationships/oleObject" Target="embeddings/oleObject10.bin"/><Relationship Id="rId31" Type="http://schemas.openxmlformats.org/officeDocument/2006/relationships/image" Target="media/image9.wmf"/><Relationship Id="rId30" Type="http://schemas.openxmlformats.org/officeDocument/2006/relationships/oleObject" Target="embeddings/oleObject9.bin"/><Relationship Id="rId3" Type="http://schemas.openxmlformats.org/officeDocument/2006/relationships/footer" Target="footer1.xml"/><Relationship Id="rId29" Type="http://schemas.openxmlformats.org/officeDocument/2006/relationships/image" Target="media/image8.wmf"/><Relationship Id="rId28" Type="http://schemas.openxmlformats.org/officeDocument/2006/relationships/oleObject" Target="embeddings/oleObject8.bin"/><Relationship Id="rId27" Type="http://schemas.openxmlformats.org/officeDocument/2006/relationships/image" Target="media/image7.wmf"/><Relationship Id="rId26" Type="http://schemas.openxmlformats.org/officeDocument/2006/relationships/oleObject" Target="embeddings/oleObject7.bin"/><Relationship Id="rId25" Type="http://schemas.openxmlformats.org/officeDocument/2006/relationships/image" Target="media/image6.wmf"/><Relationship Id="rId24" Type="http://schemas.openxmlformats.org/officeDocument/2006/relationships/oleObject" Target="embeddings/oleObject6.bin"/><Relationship Id="rId23" Type="http://schemas.openxmlformats.org/officeDocument/2006/relationships/image" Target="media/image5.wmf"/><Relationship Id="rId22" Type="http://schemas.openxmlformats.org/officeDocument/2006/relationships/oleObject" Target="embeddings/oleObject5.bin"/><Relationship Id="rId21" Type="http://schemas.openxmlformats.org/officeDocument/2006/relationships/image" Target="media/image4.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3.bin"/><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textRotate="1"/>
    <customShpInfo spid="_x0000_s4099" textRotate="1"/>
    <customShpInfo spid="_x0000_s4097"/>
    <customShpInfo spid="_x0000_s4103" textRotate="1"/>
    <customShpInfo spid="_x0000_s4104" textRotate="1"/>
    <customShpInfo spid="_x0000_s4105" textRotate="1"/>
    <customShpInfo spid="_x0000_s4102"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8330</Words>
  <Characters>9828</Characters>
  <Lines>100</Lines>
  <Paragraphs>28</Paragraphs>
  <TotalTime>48</TotalTime>
  <ScaleCrop>false</ScaleCrop>
  <LinksUpToDate>false</LinksUpToDate>
  <CharactersWithSpaces>10025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2017-02-09T03:34:00Z</dcterms:created>
  <dc:creator>LENOVO</dc:creator>
  <cp:lastModifiedBy>ω偽谁婷镏</cp:lastModifiedBy>
  <cp:lastPrinted>2024-04-22T08:47:00Z</cp:lastPrinted>
  <dcterms:modified xsi:type="dcterms:W3CDTF">2025-05-27T08:44:57Z</dcterms:modified>
  <dc:title>福州市闽侯县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2052-12.1.0.20784</vt:lpwstr>
  </property>
  <property fmtid="{D5CDD505-2E9C-101B-9397-08002B2CF9AE}" pid="4" name="ICV">
    <vt:lpwstr>709AE972E2CB4974B906E389D9BA3915</vt:lpwstr>
  </property>
  <property fmtid="{D5CDD505-2E9C-101B-9397-08002B2CF9AE}" pid="5" name="KSOTemplateDocerSaveRecord">
    <vt:lpwstr>eyJoZGlkIjoiYmM2N2Y5OWNjYWQxMTVlZWE1MjI3NTE2NzM5ZjE1N2MiLCJ1c2VySWQiOiIyNDE4OTgzMTYifQ==</vt:lpwstr>
  </property>
</Properties>
</file>