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07" w:rsidRDefault="00632351" w:rsidP="00661F07">
      <w:pPr>
        <w:tabs>
          <w:tab w:val="left" w:pos="6960"/>
        </w:tabs>
        <w:spacing w:line="4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0.75pt;margin-top:-102.3pt;width:176.05pt;height:30.3pt;z-index:251660288;mso-width-percent:400;mso-position-horizontal:absolute;mso-width-percent:400;mso-width-relative:margin;mso-height-relative:margin" strokecolor="white [3212]">
            <v:textbox>
              <w:txbxContent>
                <w:p w:rsidR="00632351" w:rsidRPr="00317A49" w:rsidRDefault="00632351" w:rsidP="00632351">
                  <w:pPr>
                    <w:rPr>
                      <w:sz w:val="24"/>
                    </w:rPr>
                  </w:pPr>
                  <w:r w:rsidRPr="00317A49">
                    <w:rPr>
                      <w:rFonts w:hint="eastAsia"/>
                      <w:sz w:val="24"/>
                    </w:rPr>
                    <w:t>QZ04901-1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 w:rsidRPr="00317A49">
                    <w:rPr>
                      <w:rFonts w:hint="eastAsia"/>
                      <w:sz w:val="24"/>
                    </w:rPr>
                    <w:t>00-2019-0002</w:t>
                  </w:r>
                  <w:r>
                    <w:rPr>
                      <w:rFonts w:hint="eastAsia"/>
                      <w:sz w:val="24"/>
                    </w:rPr>
                    <w:t>6</w:t>
                  </w:r>
                </w:p>
                <w:p w:rsidR="00632351" w:rsidRDefault="00632351"/>
              </w:txbxContent>
            </v:textbox>
          </v:shape>
        </w:pict>
      </w:r>
    </w:p>
    <w:p w:rsidR="00661F07" w:rsidRDefault="00661F07" w:rsidP="00661F07">
      <w:pPr>
        <w:tabs>
          <w:tab w:val="left" w:pos="6960"/>
        </w:tabs>
        <w:spacing w:line="440" w:lineRule="exact"/>
      </w:pPr>
    </w:p>
    <w:p w:rsidR="00661F07" w:rsidRDefault="00661F07" w:rsidP="00661F07">
      <w:pPr>
        <w:spacing w:line="440" w:lineRule="exact"/>
      </w:pPr>
    </w:p>
    <w:p w:rsidR="00661F07" w:rsidRDefault="00661F07" w:rsidP="00661F07">
      <w:pPr>
        <w:spacing w:line="540" w:lineRule="exact"/>
      </w:pPr>
    </w:p>
    <w:p w:rsidR="00A138FC" w:rsidRDefault="00036B37">
      <w:pPr>
        <w:spacing w:line="54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泉港南政〔2019〕32号</w:t>
      </w:r>
    </w:p>
    <w:p w:rsidR="00661F07" w:rsidRDefault="00661F07" w:rsidP="00661F07">
      <w:pPr>
        <w:spacing w:line="68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A138FC" w:rsidRDefault="00036B37">
      <w:pPr>
        <w:spacing w:line="560" w:lineRule="exact"/>
        <w:jc w:val="center"/>
        <w:rPr>
          <w:b/>
          <w:sz w:val="44"/>
        </w:rPr>
      </w:pPr>
      <w:r>
        <w:rPr>
          <w:rFonts w:hint="eastAsia"/>
          <w:b/>
          <w:sz w:val="44"/>
        </w:rPr>
        <w:t>泉港区南埔镇人民政府关于调整充实</w:t>
      </w:r>
    </w:p>
    <w:p w:rsidR="00A138FC" w:rsidRDefault="00036B37">
      <w:pPr>
        <w:spacing w:line="560" w:lineRule="exact"/>
        <w:jc w:val="center"/>
        <w:rPr>
          <w:b/>
          <w:sz w:val="44"/>
        </w:rPr>
      </w:pPr>
      <w:r>
        <w:rPr>
          <w:rFonts w:hint="eastAsia"/>
          <w:b/>
          <w:sz w:val="44"/>
        </w:rPr>
        <w:t>重大动物疫病防控应急领导小组的通知</w:t>
      </w:r>
    </w:p>
    <w:p w:rsidR="00A138FC" w:rsidRDefault="00A138FC">
      <w:pPr>
        <w:spacing w:line="440" w:lineRule="exact"/>
        <w:jc w:val="center"/>
        <w:rPr>
          <w:b/>
          <w:sz w:val="36"/>
        </w:rPr>
      </w:pPr>
    </w:p>
    <w:p w:rsidR="00A138FC" w:rsidRDefault="00036B37">
      <w:pPr>
        <w:spacing w:line="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各村：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鉴于人事变动，为切实加强对我镇重大动物疫病防控工作，保障畜牧业生产健康发展，经研究，决定调整充实南埔镇重大动物疫病防控应急领导小组，具体成员名单如下：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ascii="黑体" w:eastAsia="黑体" w:hAnsi="黑体" w:hint="eastAsia"/>
          <w:sz w:val="32"/>
        </w:rPr>
        <w:t>组      长：</w:t>
      </w:r>
      <w:r>
        <w:rPr>
          <w:rFonts w:ascii="仿宋_GB2312" w:eastAsia="仿宋_GB2312" w:hAnsi="仿宋_GB2312" w:cs="仿宋_GB2312" w:hint="eastAsia"/>
          <w:sz w:val="32"/>
        </w:rPr>
        <w:t>陈宝喜</w:t>
      </w:r>
      <w:r>
        <w:rPr>
          <w:rFonts w:eastAsia="仿宋_GB2312" w:hint="eastAsia"/>
          <w:sz w:val="32"/>
        </w:rPr>
        <w:t>（镇党委副书记、镇长）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常务副组长：</w:t>
      </w:r>
      <w:r>
        <w:rPr>
          <w:rFonts w:ascii="仿宋_GB2312" w:eastAsia="仿宋_GB2312" w:hAnsi="仿宋_GB2312" w:cs="仿宋_GB2312" w:hint="eastAsia"/>
          <w:sz w:val="32"/>
        </w:rPr>
        <w:t>连小彬（镇党委副书记</w:t>
      </w:r>
      <w:r w:rsidRPr="00036B37">
        <w:rPr>
          <w:rFonts w:ascii="仿宋_GB2312" w:eastAsia="仿宋_GB2312" w:hAnsi="宋体" w:cs="仿宋_GB2312" w:hint="eastAsia"/>
          <w:sz w:val="32"/>
        </w:rPr>
        <w:t>〈挂职〉</w:t>
      </w:r>
      <w:r>
        <w:rPr>
          <w:rFonts w:ascii="仿宋_GB2312" w:eastAsia="仿宋_GB2312" w:hAnsi="仿宋_GB2312" w:cs="仿宋_GB2312" w:hint="eastAsia"/>
          <w:sz w:val="32"/>
        </w:rPr>
        <w:t>）</w:t>
      </w:r>
    </w:p>
    <w:p w:rsidR="00A138FC" w:rsidRDefault="00036B37">
      <w:pPr>
        <w:tabs>
          <w:tab w:val="right" w:pos="8165"/>
        </w:tabs>
        <w:spacing w:line="540" w:lineRule="exact"/>
        <w:ind w:firstLineChars="800" w:firstLine="2560"/>
        <w:rPr>
          <w:rFonts w:eastAsia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连俊廉</w:t>
      </w:r>
      <w:r>
        <w:rPr>
          <w:rFonts w:eastAsia="仿宋_GB2312" w:hint="eastAsia"/>
          <w:sz w:val="32"/>
        </w:rPr>
        <w:t>（副镇长）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黑体" w:eastAsia="黑体" w:hAnsi="黑体" w:hint="eastAsia"/>
          <w:sz w:val="32"/>
        </w:rPr>
        <w:t>副  组  长：</w:t>
      </w:r>
      <w:r>
        <w:rPr>
          <w:rFonts w:ascii="仿宋_GB2312" w:eastAsia="仿宋_GB2312" w:hAnsi="仿宋_GB2312" w:cs="仿宋_GB2312" w:hint="eastAsia"/>
          <w:sz w:val="32"/>
        </w:rPr>
        <w:t>王碧山（党委综治副书记）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刘建阳</w:t>
      </w:r>
      <w:bookmarkStart w:id="0" w:name="_GoBack"/>
      <w:bookmarkEnd w:id="0"/>
      <w:r>
        <w:rPr>
          <w:rFonts w:eastAsia="仿宋_GB2312" w:hint="eastAsia"/>
          <w:sz w:val="32"/>
        </w:rPr>
        <w:t>（镇党委委员、秘书）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 xml:space="preserve">            </w:t>
      </w:r>
      <w:r>
        <w:rPr>
          <w:rFonts w:ascii="仿宋_GB2312" w:eastAsia="仿宋_GB2312" w:hint="eastAsia"/>
          <w:sz w:val="32"/>
        </w:rPr>
        <w:t>吴爱泉（党委统战委员）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林培勇（党委组织委员）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苏荣燔（党委宣传委员）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黑体" w:eastAsia="黑体" w:hAnsi="黑体" w:hint="eastAsia"/>
          <w:sz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</w:rPr>
        <w:t>曾斌忠（副镇长）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吴志勇（南埔司法所所长）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 xml:space="preserve">                 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黑体" w:eastAsia="黑体" w:hAnsi="黑体" w:hint="eastAsia"/>
          <w:sz w:val="32"/>
        </w:rPr>
        <w:t>成      员：</w:t>
      </w:r>
      <w:r>
        <w:rPr>
          <w:rFonts w:ascii="仿宋_GB2312" w:eastAsia="仿宋_GB2312" w:hint="eastAsia"/>
          <w:sz w:val="32"/>
        </w:rPr>
        <w:t>庄荣和（镇财政所所长）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</w:t>
      </w:r>
      <w:r>
        <w:rPr>
          <w:rFonts w:eastAsia="仿宋_GB2312" w:hint="eastAsia"/>
          <w:sz w:val="32"/>
        </w:rPr>
        <w:t>邓树昌（镇农业综合服务中心主任）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</w:t>
      </w:r>
      <w:r>
        <w:rPr>
          <w:rFonts w:eastAsia="仿宋_GB2312" w:hint="eastAsia"/>
          <w:sz w:val="32"/>
        </w:rPr>
        <w:t>肖毓华（镇农业综合服务中心负责人）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黄云逸（镇农业综合服务中心副主任）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连仁虹（镇综治办常务副主任）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李</w:t>
      </w:r>
      <w:r w:rsidR="00436D38">
        <w:rPr>
          <w:rFonts w:ascii="仿宋_GB2312" w:eastAsia="仿宋_GB2312" w:hint="eastAsia"/>
          <w:sz w:val="32"/>
        </w:rPr>
        <w:t>东</w:t>
      </w:r>
      <w:r>
        <w:rPr>
          <w:rFonts w:ascii="仿宋_GB2312" w:eastAsia="仿宋_GB2312" w:hint="eastAsia"/>
          <w:sz w:val="32"/>
        </w:rPr>
        <w:t>梅（镇安办负责人）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柳宁斌（镇宣传办、创卫办负责人）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林  煌（南埔村党支部书记、村委会主任）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詹贤斌（塘头村委会主任）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林  超（天湖村委会主任）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王纯龙（天竺村委会主任）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吴宗海（仙境村党支部书记、村委会主任）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陈泉森（凤翔村委会主任）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柳秀辉（柳厝村委会主任）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施志良（施厝村委会主任）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邱龙珍（邱厝村委会主任）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柯惠嘉（柯厝村党支部书记、村委会主任）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王锡明（沙格村党支部书记、村委会主任）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张淑英（先锋村委会主任）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肖宗金（肖厝村党支部书记）</w:t>
      </w:r>
    </w:p>
    <w:p w:rsidR="00A138FC" w:rsidRDefault="00036B37">
      <w:pPr>
        <w:tabs>
          <w:tab w:val="left" w:pos="1980"/>
        </w:tabs>
        <w:spacing w:line="54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肖美贵（惠屿村党支部书记兼惠屿村委会主任）</w:t>
      </w:r>
    </w:p>
    <w:p w:rsidR="00A138FC" w:rsidRDefault="00036B37">
      <w:pPr>
        <w:tabs>
          <w:tab w:val="left" w:pos="1980"/>
        </w:tabs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领导小组下设办公室，依托在镇农业综合服务中心，办公室</w:t>
      </w:r>
      <w:r>
        <w:rPr>
          <w:rFonts w:ascii="仿宋_GB2312" w:eastAsia="仿宋_GB2312" w:hint="eastAsia"/>
          <w:sz w:val="32"/>
        </w:rPr>
        <w:lastRenderedPageBreak/>
        <w:t>主任连俊廉，成员由邓树昌、黄云逸、陈思超、林超辉、林小梅、邱晓宏组成。</w:t>
      </w: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附件：南埔镇重大动物疫病防控应急队伍名单</w:t>
      </w:r>
    </w:p>
    <w:p w:rsidR="00A138FC" w:rsidRDefault="00036B37">
      <w:pPr>
        <w:tabs>
          <w:tab w:val="right" w:pos="8165"/>
        </w:tabs>
        <w:spacing w:line="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A138FC" w:rsidRDefault="00A138FC">
      <w:pPr>
        <w:tabs>
          <w:tab w:val="right" w:pos="8165"/>
        </w:tabs>
        <w:spacing w:line="540" w:lineRule="exact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rPr>
          <w:rFonts w:eastAsia="仿宋_GB2312"/>
          <w:sz w:val="32"/>
        </w:rPr>
      </w:pP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</w:t>
      </w:r>
      <w:r>
        <w:rPr>
          <w:rFonts w:ascii="仿宋_GB2312" w:eastAsia="仿宋_GB2312" w:hint="eastAsia"/>
          <w:sz w:val="32"/>
        </w:rPr>
        <w:t xml:space="preserve">   泉港区南埔镇人民政府</w:t>
      </w:r>
    </w:p>
    <w:p w:rsidR="00A138FC" w:rsidRDefault="00036B37">
      <w:pPr>
        <w:tabs>
          <w:tab w:val="right" w:pos="8165"/>
        </w:tabs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2019年3月28日</w:t>
      </w:r>
    </w:p>
    <w:p w:rsidR="00A138FC" w:rsidRDefault="00A138FC">
      <w:pPr>
        <w:tabs>
          <w:tab w:val="right" w:pos="8165"/>
        </w:tabs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540" w:lineRule="exact"/>
        <w:rPr>
          <w:rFonts w:eastAsia="仿宋_GB2312"/>
          <w:sz w:val="32"/>
        </w:rPr>
      </w:pPr>
    </w:p>
    <w:p w:rsidR="00A138FC" w:rsidRDefault="00A138FC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661F07" w:rsidRDefault="00661F07">
      <w:pPr>
        <w:tabs>
          <w:tab w:val="right" w:pos="8165"/>
        </w:tabs>
        <w:spacing w:line="540" w:lineRule="exact"/>
        <w:ind w:firstLineChars="200" w:firstLine="640"/>
        <w:rPr>
          <w:rFonts w:eastAsia="仿宋_GB2312"/>
          <w:sz w:val="32"/>
        </w:rPr>
      </w:pPr>
    </w:p>
    <w:p w:rsidR="00A138FC" w:rsidRPr="00036B37" w:rsidRDefault="00036B37">
      <w:pPr>
        <w:tabs>
          <w:tab w:val="right" w:pos="8165"/>
        </w:tabs>
        <w:spacing w:line="540" w:lineRule="exact"/>
        <w:rPr>
          <w:rFonts w:ascii="黑体" w:eastAsia="黑体" w:hAnsi="黑体"/>
          <w:sz w:val="32"/>
        </w:rPr>
      </w:pPr>
      <w:r w:rsidRPr="00036B37">
        <w:rPr>
          <w:rFonts w:ascii="黑体" w:eastAsia="黑体" w:hAnsi="黑体" w:hint="eastAsia"/>
          <w:sz w:val="32"/>
        </w:rPr>
        <w:lastRenderedPageBreak/>
        <w:t>附件</w:t>
      </w:r>
    </w:p>
    <w:p w:rsidR="00A138FC" w:rsidRDefault="00036B37">
      <w:pPr>
        <w:tabs>
          <w:tab w:val="right" w:pos="8165"/>
        </w:tabs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南埔镇重大动物疫病防控应急队伍名单</w:t>
      </w:r>
    </w:p>
    <w:p w:rsidR="00A138FC" w:rsidRDefault="00A138FC">
      <w:pPr>
        <w:tabs>
          <w:tab w:val="right" w:pos="8165"/>
        </w:tabs>
        <w:spacing w:line="5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9061" w:type="dxa"/>
        <w:tblLayout w:type="fixed"/>
        <w:tblLook w:val="04A0"/>
      </w:tblPr>
      <w:tblGrid>
        <w:gridCol w:w="889"/>
        <w:gridCol w:w="1412"/>
        <w:gridCol w:w="4665"/>
        <w:gridCol w:w="2095"/>
      </w:tblGrid>
      <w:tr w:rsidR="00A138FC">
        <w:trPr>
          <w:trHeight w:val="6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连俊廉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分管农业副镇长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队长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邓树昌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农业综合服务中心主任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副队长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肖毓华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农业综合服务中心负责人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副队长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黄云逸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农业综合服务中心副主任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陈思超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农业综合服务中心工作人员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林超辉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农业综合服务中心工作人员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林小梅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农业综合服务中心工作人员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邱晓宏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农业综合服务中心工作人员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 w:rsidP="002831C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 w:rsidR="002831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镇安办负责人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连仁虹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镇综治办主任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柳宁斌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镇创卫办负责人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蔡国清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林志坤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林加来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刘宗林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陈庆法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陈梅英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林晓玲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张荣清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刘友荣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刘边防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刘美华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柳淑真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陈荣祥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  <w:tr w:rsidR="00A138FC">
        <w:trPr>
          <w:trHeight w:val="34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刘宗平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村级防疫员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C" w:rsidRDefault="00036B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队员</w:t>
            </w:r>
          </w:p>
        </w:tc>
      </w:tr>
    </w:tbl>
    <w:p w:rsidR="00A138FC" w:rsidRDefault="00A138FC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p w:rsidR="00036B37" w:rsidRDefault="00036B37" w:rsidP="00036B37">
      <w:pPr>
        <w:tabs>
          <w:tab w:val="right" w:pos="8165"/>
        </w:tabs>
        <w:spacing w:line="540" w:lineRule="exact"/>
        <w:rPr>
          <w:rFonts w:eastAsia="仿宋_GB2312"/>
          <w:sz w:val="32"/>
        </w:rPr>
      </w:pPr>
    </w:p>
    <w:tbl>
      <w:tblPr>
        <w:tblW w:w="90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1"/>
      </w:tblGrid>
      <w:tr w:rsidR="00036B37" w:rsidTr="002A19A8">
        <w:trPr>
          <w:trHeight w:val="510"/>
        </w:trPr>
        <w:tc>
          <w:tcPr>
            <w:tcW w:w="9061" w:type="dxa"/>
            <w:vAlign w:val="center"/>
          </w:tcPr>
          <w:p w:rsidR="00036B37" w:rsidRDefault="00036B37" w:rsidP="00036B37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南埔镇党政办公室                       2019年3月28日印发</w:t>
            </w:r>
          </w:p>
        </w:tc>
      </w:tr>
    </w:tbl>
    <w:p w:rsidR="00036B37" w:rsidRDefault="00036B37">
      <w:pPr>
        <w:tabs>
          <w:tab w:val="right" w:pos="8165"/>
        </w:tabs>
        <w:spacing w:line="20" w:lineRule="exact"/>
        <w:rPr>
          <w:rFonts w:eastAsia="仿宋_GB2312"/>
          <w:sz w:val="32"/>
        </w:rPr>
      </w:pPr>
    </w:p>
    <w:sectPr w:rsidR="00036B37" w:rsidSect="00661F07">
      <w:footerReference w:type="even" r:id="rId7"/>
      <w:footerReference w:type="default" r:id="rId8"/>
      <w:pgSz w:w="11907" w:h="16840" w:code="9"/>
      <w:pgMar w:top="2211" w:right="1531" w:bottom="1871" w:left="1531" w:header="851" w:footer="1418" w:gutter="0"/>
      <w:pgNumType w:fmt="numberInDash"/>
      <w:cols w:space="720"/>
      <w:titlePg/>
      <w:docGrid w:type="lines" w:linePitch="6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B1" w:rsidRDefault="004668B1" w:rsidP="00A138FC">
      <w:r>
        <w:separator/>
      </w:r>
    </w:p>
  </w:endnote>
  <w:endnote w:type="continuationSeparator" w:id="0">
    <w:p w:rsidR="004668B1" w:rsidRDefault="004668B1" w:rsidP="00A1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FC" w:rsidRDefault="008E43F6" w:rsidP="00661F07">
    <w:pPr>
      <w:pStyle w:val="a7"/>
      <w:framePr w:wrap="around" w:vAnchor="text" w:hAnchor="margin" w:xAlign="outside" w:y="1"/>
      <w:rPr>
        <w:rStyle w:val="a9"/>
      </w:rPr>
    </w:pPr>
    <w:r>
      <w:fldChar w:fldCharType="begin"/>
    </w:r>
    <w:r w:rsidR="00036B37">
      <w:rPr>
        <w:rStyle w:val="a9"/>
      </w:rPr>
      <w:instrText xml:space="preserve">PAGE  </w:instrText>
    </w:r>
    <w:r>
      <w:fldChar w:fldCharType="end"/>
    </w:r>
  </w:p>
  <w:p w:rsidR="00A138FC" w:rsidRDefault="00A138FC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FC" w:rsidRDefault="008E43F6" w:rsidP="00661F07">
    <w:pPr>
      <w:pStyle w:val="a7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36B37"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32351">
      <w:rPr>
        <w:rStyle w:val="a9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A138FC" w:rsidRDefault="00A138F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B1" w:rsidRDefault="004668B1" w:rsidP="00A138FC">
      <w:r>
        <w:separator/>
      </w:r>
    </w:p>
  </w:footnote>
  <w:footnote w:type="continuationSeparator" w:id="0">
    <w:p w:rsidR="004668B1" w:rsidRDefault="004668B1" w:rsidP="00A1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629"/>
  <w:displayHorizontalDrawingGridEvery w:val="0"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D1A"/>
    <w:rsid w:val="00036B37"/>
    <w:rsid w:val="000E0A40"/>
    <w:rsid w:val="00121C74"/>
    <w:rsid w:val="00172A27"/>
    <w:rsid w:val="00204695"/>
    <w:rsid w:val="002831C4"/>
    <w:rsid w:val="002B0CD2"/>
    <w:rsid w:val="002C53BC"/>
    <w:rsid w:val="00432D15"/>
    <w:rsid w:val="00436D38"/>
    <w:rsid w:val="004668B1"/>
    <w:rsid w:val="004A18F0"/>
    <w:rsid w:val="0061386E"/>
    <w:rsid w:val="00632351"/>
    <w:rsid w:val="00661F07"/>
    <w:rsid w:val="006C2E3A"/>
    <w:rsid w:val="007A70B2"/>
    <w:rsid w:val="007F0ACA"/>
    <w:rsid w:val="008E43F6"/>
    <w:rsid w:val="00902B84"/>
    <w:rsid w:val="00957868"/>
    <w:rsid w:val="00A06B16"/>
    <w:rsid w:val="00A138FC"/>
    <w:rsid w:val="00A81BC9"/>
    <w:rsid w:val="00A97FB4"/>
    <w:rsid w:val="00B9323A"/>
    <w:rsid w:val="00C12868"/>
    <w:rsid w:val="00DB7041"/>
    <w:rsid w:val="00E37EE0"/>
    <w:rsid w:val="00E53DCF"/>
    <w:rsid w:val="092D561B"/>
    <w:rsid w:val="09E57F87"/>
    <w:rsid w:val="0C5B054F"/>
    <w:rsid w:val="242A57C3"/>
    <w:rsid w:val="24F6504C"/>
    <w:rsid w:val="3C314D28"/>
    <w:rsid w:val="4F9A4989"/>
    <w:rsid w:val="5AF0667E"/>
    <w:rsid w:val="631134C0"/>
    <w:rsid w:val="63901E07"/>
    <w:rsid w:val="63E5755A"/>
    <w:rsid w:val="68E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8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138FC"/>
    <w:pPr>
      <w:jc w:val="center"/>
    </w:pPr>
    <w:rPr>
      <w:rFonts w:ascii="宋体" w:hAnsi="宋体"/>
      <w:b/>
      <w:bCs/>
      <w:color w:val="000000"/>
      <w:sz w:val="44"/>
    </w:rPr>
  </w:style>
  <w:style w:type="paragraph" w:styleId="a4">
    <w:name w:val="Body Text Indent"/>
    <w:basedOn w:val="a"/>
    <w:qFormat/>
    <w:rsid w:val="00A138FC"/>
    <w:pPr>
      <w:spacing w:after="120"/>
      <w:ind w:leftChars="200" w:left="420"/>
    </w:pPr>
  </w:style>
  <w:style w:type="paragraph" w:styleId="a5">
    <w:name w:val="Date"/>
    <w:basedOn w:val="a"/>
    <w:next w:val="a"/>
    <w:qFormat/>
    <w:rsid w:val="00A138FC"/>
    <w:pPr>
      <w:ind w:leftChars="2500" w:left="100"/>
    </w:pPr>
  </w:style>
  <w:style w:type="paragraph" w:styleId="2">
    <w:name w:val="Body Text Indent 2"/>
    <w:basedOn w:val="a"/>
    <w:qFormat/>
    <w:rsid w:val="00A138FC"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qFormat/>
    <w:rsid w:val="00A138FC"/>
    <w:rPr>
      <w:sz w:val="18"/>
      <w:szCs w:val="18"/>
    </w:rPr>
  </w:style>
  <w:style w:type="paragraph" w:styleId="a7">
    <w:name w:val="footer"/>
    <w:basedOn w:val="a"/>
    <w:qFormat/>
    <w:rsid w:val="00A13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A13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A138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1025</Words>
  <Characters>1150</Characters>
  <Application>Microsoft Office Word</Application>
  <DocSecurity>0</DocSecurity>
  <Lines>9</Lines>
  <Paragraphs>4</Paragraphs>
  <ScaleCrop>false</ScaleCrop>
  <Company>微软中国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关于给予王敬民党内警告处分的决定</dc:title>
  <dc:creator>微软用户</dc:creator>
  <cp:lastModifiedBy>Administrator</cp:lastModifiedBy>
  <cp:revision>12</cp:revision>
  <cp:lastPrinted>2019-03-27T02:37:00Z</cp:lastPrinted>
  <dcterms:created xsi:type="dcterms:W3CDTF">2018-05-03T08:45:00Z</dcterms:created>
  <dcterms:modified xsi:type="dcterms:W3CDTF">2019-06-05T08:12:00Z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