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F" w:rsidRPr="004635EA" w:rsidRDefault="00200AAF" w:rsidP="005271B5">
      <w:pPr>
        <w:spacing w:before="3720" w:after="500"/>
        <w:jc w:val="center"/>
        <w:rPr>
          <w:rFonts w:ascii="仿宋_GB2312" w:eastAsia="仿宋_GB2312"/>
          <w:sz w:val="32"/>
          <w:szCs w:val="32"/>
        </w:rPr>
      </w:pPr>
      <w:r w:rsidRPr="004635EA">
        <w:rPr>
          <w:rFonts w:ascii="仿宋_GB2312" w:eastAsia="仿宋_GB2312" w:cs="仿宋_GB2312" w:hint="eastAsia"/>
          <w:sz w:val="32"/>
          <w:szCs w:val="32"/>
        </w:rPr>
        <w:t>界政〔</w:t>
      </w:r>
      <w:r w:rsidRPr="004635E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20</w:t>
      </w:r>
      <w:r w:rsidRPr="004635EA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18</w:t>
      </w:r>
      <w:r w:rsidRPr="004635EA">
        <w:rPr>
          <w:rFonts w:ascii="仿宋_GB2312" w:eastAsia="仿宋_GB2312" w:cs="仿宋_GB2312" w:hint="eastAsia"/>
          <w:sz w:val="32"/>
          <w:szCs w:val="32"/>
        </w:rPr>
        <w:t>号</w:t>
      </w:r>
    </w:p>
    <w:p w:rsidR="00200AAF" w:rsidRDefault="00200AAF" w:rsidP="001F2E33">
      <w:pPr>
        <w:spacing w:after="0"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界山镇</w:t>
      </w:r>
      <w:r w:rsidRPr="00226DD6">
        <w:rPr>
          <w:rFonts w:ascii="宋体" w:eastAsia="宋体" w:hAnsi="宋体" w:cs="宋体" w:hint="eastAsia"/>
          <w:b/>
          <w:bCs/>
          <w:sz w:val="44"/>
          <w:szCs w:val="44"/>
        </w:rPr>
        <w:t>人力资源和社会保障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事务所</w:t>
      </w:r>
    </w:p>
    <w:p w:rsidR="00200AAF" w:rsidRDefault="00200AAF" w:rsidP="008A4EAA">
      <w:pPr>
        <w:spacing w:after="0"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26DD6">
        <w:rPr>
          <w:rFonts w:ascii="宋体" w:eastAsia="宋体" w:hAnsi="宋体" w:cs="宋体" w:hint="eastAsia"/>
          <w:b/>
          <w:bCs/>
          <w:sz w:val="44"/>
          <w:szCs w:val="44"/>
        </w:rPr>
        <w:t>关于成立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应对</w:t>
      </w:r>
      <w:r w:rsidRPr="00226DD6">
        <w:rPr>
          <w:rFonts w:ascii="宋体" w:eastAsia="宋体" w:hAnsi="宋体" w:cs="宋体" w:hint="eastAsia"/>
          <w:b/>
          <w:bCs/>
          <w:sz w:val="44"/>
          <w:szCs w:val="44"/>
        </w:rPr>
        <w:t>新型冠状病毒感染的肺炎</w:t>
      </w:r>
    </w:p>
    <w:p w:rsidR="00200AAF" w:rsidRDefault="00200AAF" w:rsidP="001F2E33">
      <w:pPr>
        <w:spacing w:after="0"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疫情用工</w:t>
      </w:r>
      <w:r w:rsidRPr="00226DD6">
        <w:rPr>
          <w:rFonts w:ascii="宋体" w:eastAsia="宋体" w:hAnsi="宋体" w:cs="宋体" w:hint="eastAsia"/>
          <w:b/>
          <w:bCs/>
          <w:sz w:val="44"/>
          <w:szCs w:val="44"/>
        </w:rPr>
        <w:t>领导小组的通知</w:t>
      </w:r>
    </w:p>
    <w:p w:rsidR="00200AAF" w:rsidRPr="00226DD6" w:rsidRDefault="00200AAF" w:rsidP="00E04AAD">
      <w:pPr>
        <w:spacing w:after="0" w:line="540" w:lineRule="exact"/>
        <w:ind w:firstLineChars="200" w:firstLine="31680"/>
        <w:jc w:val="center"/>
        <w:rPr>
          <w:rFonts w:ascii="仿宋_GB2312" w:eastAsia="仿宋_GB2312" w:hAnsi="宋体"/>
          <w:sz w:val="32"/>
          <w:szCs w:val="32"/>
        </w:rPr>
      </w:pPr>
    </w:p>
    <w:p w:rsidR="00200AAF" w:rsidRPr="00226DD6" w:rsidRDefault="00200AAF" w:rsidP="001A030A">
      <w:pPr>
        <w:spacing w:after="0" w:line="560" w:lineRule="exact"/>
        <w:rPr>
          <w:rFonts w:ascii="仿宋_GB2312" w:eastAsia="仿宋_GB2312" w:hAnsi="宋体"/>
          <w:sz w:val="32"/>
          <w:szCs w:val="32"/>
        </w:rPr>
      </w:pPr>
      <w:r w:rsidRPr="00226DD6">
        <w:rPr>
          <w:rFonts w:ascii="仿宋_GB2312" w:eastAsia="仿宋_GB2312" w:hAnsi="宋体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村党（总）支部、村委会</w:t>
      </w:r>
      <w:r>
        <w:rPr>
          <w:rFonts w:ascii="仿宋_GB2312" w:eastAsia="仿宋_GB2312" w:hAnsi="宋体" w:cs="仿宋_GB2312" w:hint="eastAsia"/>
          <w:sz w:val="32"/>
          <w:szCs w:val="32"/>
        </w:rPr>
        <w:t>、各部门、各相关企业</w:t>
      </w:r>
      <w:r w:rsidRPr="00226DD6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200AAF" w:rsidRDefault="00200AAF" w:rsidP="00E04AAD">
      <w:pPr>
        <w:spacing w:after="0"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26DD6">
        <w:rPr>
          <w:rFonts w:ascii="仿宋_GB2312" w:eastAsia="仿宋_GB2312" w:hAnsi="宋体" w:cs="仿宋_GB2312" w:hint="eastAsia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</w:rPr>
        <w:t>做好</w:t>
      </w:r>
      <w:r w:rsidRPr="00226DD6">
        <w:rPr>
          <w:rFonts w:ascii="仿宋_GB2312" w:eastAsia="仿宋_GB2312" w:hAnsi="宋体" w:cs="仿宋_GB2312" w:hint="eastAsia"/>
          <w:sz w:val="32"/>
          <w:szCs w:val="32"/>
        </w:rPr>
        <w:t>新型冠状病毒感染的肺炎防控工作，经研究，决定成立</w:t>
      </w:r>
      <w:r>
        <w:rPr>
          <w:rFonts w:ascii="仿宋_GB2312" w:eastAsia="仿宋_GB2312" w:hAnsi="宋体" w:cs="仿宋_GB2312" w:hint="eastAsia"/>
          <w:sz w:val="32"/>
          <w:szCs w:val="32"/>
        </w:rPr>
        <w:t>界山镇</w:t>
      </w:r>
      <w:r w:rsidRPr="00226DD6">
        <w:rPr>
          <w:rFonts w:ascii="仿宋_GB2312" w:eastAsia="仿宋_GB2312" w:hAnsi="宋体" w:cs="仿宋_GB2312" w:hint="eastAsia"/>
          <w:sz w:val="32"/>
          <w:szCs w:val="32"/>
        </w:rPr>
        <w:t>人力资源和社会保障</w:t>
      </w:r>
      <w:r>
        <w:rPr>
          <w:rFonts w:ascii="仿宋_GB2312" w:eastAsia="仿宋_GB2312" w:hAnsi="宋体" w:cs="仿宋_GB2312" w:hint="eastAsia"/>
          <w:sz w:val="32"/>
          <w:szCs w:val="32"/>
        </w:rPr>
        <w:t>事务所应对</w:t>
      </w:r>
      <w:r w:rsidRPr="00226DD6">
        <w:rPr>
          <w:rFonts w:ascii="仿宋_GB2312" w:eastAsia="仿宋_GB2312" w:hAnsi="宋体" w:cs="仿宋_GB2312" w:hint="eastAsia"/>
          <w:sz w:val="32"/>
          <w:szCs w:val="32"/>
        </w:rPr>
        <w:t>新型冠状病毒感染的肺炎</w:t>
      </w:r>
      <w:r>
        <w:rPr>
          <w:rFonts w:ascii="仿宋_GB2312" w:eastAsia="仿宋_GB2312" w:hAnsi="宋体" w:cs="仿宋_GB2312" w:hint="eastAsia"/>
          <w:sz w:val="32"/>
          <w:szCs w:val="32"/>
        </w:rPr>
        <w:t>疫情用工</w:t>
      </w:r>
      <w:r w:rsidRPr="00226DD6">
        <w:rPr>
          <w:rFonts w:ascii="仿宋_GB2312" w:eastAsia="仿宋_GB2312" w:hAnsi="宋体" w:cs="仿宋_GB2312" w:hint="eastAsia"/>
          <w:sz w:val="32"/>
          <w:szCs w:val="32"/>
        </w:rPr>
        <w:t>领导小组。现就有关组成人员通知如下：</w:t>
      </w:r>
    </w:p>
    <w:p w:rsidR="00200AAF" w:rsidRDefault="00200AAF" w:rsidP="00E04AAD">
      <w:pPr>
        <w:spacing w:after="0" w:line="560" w:lineRule="exact"/>
        <w:ind w:firstLineChars="25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</w:t>
      </w:r>
      <w:r>
        <w:rPr>
          <w:rFonts w:ascii="黑体" w:eastAsia="黑体" w:hAnsi="黑体" w:cs="黑体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长：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庄占彬（镇党委副书记、镇长）</w:t>
      </w:r>
    </w:p>
    <w:p w:rsidR="00200AAF" w:rsidRDefault="00200AAF" w:rsidP="00E04AAD">
      <w:pPr>
        <w:spacing w:after="0" w:line="560" w:lineRule="exact"/>
        <w:ind w:firstLineChars="25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常务副组长：</w:t>
      </w:r>
      <w:r>
        <w:rPr>
          <w:rFonts w:ascii="仿宋_GB2312" w:eastAsia="仿宋_GB2312" w:cs="仿宋_GB2312" w:hint="eastAsia"/>
          <w:sz w:val="32"/>
          <w:szCs w:val="32"/>
        </w:rPr>
        <w:t>刘荣川（镇党委二级主任科员）</w:t>
      </w:r>
    </w:p>
    <w:p w:rsidR="00200AAF" w:rsidRPr="00D83288" w:rsidRDefault="00200AAF" w:rsidP="00E04AAD">
      <w:pPr>
        <w:spacing w:after="0" w:line="560" w:lineRule="exact"/>
        <w:ind w:firstLineChars="25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组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长：</w:t>
      </w:r>
      <w:r>
        <w:rPr>
          <w:rFonts w:ascii="仿宋_GB2312" w:eastAsia="仿宋_GB2312" w:cs="仿宋_GB2312" w:hint="eastAsia"/>
          <w:sz w:val="32"/>
          <w:szCs w:val="32"/>
        </w:rPr>
        <w:t>林礼贤（镇党委二级主任科员）</w:t>
      </w:r>
    </w:p>
    <w:p w:rsidR="00200AAF" w:rsidRDefault="00200AAF" w:rsidP="00E04AAD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</w:rPr>
        <w:t>康良兴（镇党委二级主任科员）</w:t>
      </w:r>
    </w:p>
    <w:p w:rsidR="00200AAF" w:rsidRDefault="00200AAF" w:rsidP="00E04AAD">
      <w:pPr>
        <w:spacing w:after="0" w:line="560" w:lineRule="exact"/>
        <w:ind w:firstLineChars="8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钟声宏（镇党委综治副书记）</w:t>
      </w:r>
    </w:p>
    <w:p w:rsidR="00200AAF" w:rsidRDefault="00200AAF" w:rsidP="00E04AAD">
      <w:pPr>
        <w:spacing w:after="0" w:line="560" w:lineRule="exact"/>
        <w:ind w:firstLineChars="6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林开辉（镇党委委员、秘书、人武部部长）</w:t>
      </w:r>
    </w:p>
    <w:p w:rsidR="00200AAF" w:rsidRDefault="00200AAF" w:rsidP="00E04AAD">
      <w:pPr>
        <w:spacing w:after="0" w:line="560" w:lineRule="exact"/>
        <w:ind w:firstLineChars="8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张伟强（镇党委组织委员）</w:t>
      </w:r>
    </w:p>
    <w:p w:rsidR="00200AAF" w:rsidRDefault="00200AAF" w:rsidP="00E04AAD">
      <w:pPr>
        <w:spacing w:after="0" w:line="560" w:lineRule="exact"/>
        <w:ind w:firstLineChars="8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吴碧扬（</w:t>
      </w:r>
      <w:r>
        <w:rPr>
          <w:rFonts w:ascii="仿宋_GB2312" w:eastAsia="仿宋_GB2312" w:cs="仿宋_GB2312" w:hint="eastAsia"/>
          <w:spacing w:val="-40"/>
          <w:sz w:val="32"/>
          <w:szCs w:val="32"/>
        </w:rPr>
        <w:t>镇党委委员、纪委书记、监察组组长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柳亚宾（镇政府副镇长）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林明财（镇政府副镇长）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邱东华（镇政府科技副镇长）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王锡波（镇司法所所长）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苏碧玉（界山派出所所长）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陈武纬（狮东边防所所长）</w:t>
      </w:r>
    </w:p>
    <w:p w:rsidR="00200AAF" w:rsidRDefault="00200AAF" w:rsidP="00E04AAD">
      <w:pPr>
        <w:spacing w:after="0" w:line="560" w:lineRule="exact"/>
        <w:ind w:firstLineChars="1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成</w:t>
      </w:r>
      <w:r>
        <w:rPr>
          <w:rFonts w:ascii="黑体" w:eastAsia="黑体" w:hAnsi="黑体" w:cs="黑体"/>
          <w:sz w:val="32"/>
          <w:szCs w:val="32"/>
        </w:rPr>
        <w:t xml:space="preserve">      </w:t>
      </w:r>
      <w:r>
        <w:rPr>
          <w:rFonts w:ascii="黑体" w:eastAsia="黑体" w:hAnsi="黑体" w:cs="黑体" w:hint="eastAsia"/>
          <w:sz w:val="32"/>
          <w:szCs w:val="32"/>
        </w:rPr>
        <w:t>员：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潘彬阳（镇财政所所长）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张灿民（镇纪委副书记、监察组副组长）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宋体" w:hAnsi="宋体" w:cs="微软雅黑" w:hint="eastAsia"/>
          <w:sz w:val="32"/>
          <w:szCs w:val="32"/>
        </w:rPr>
        <w:t>赟</w:t>
      </w:r>
      <w:r>
        <w:rPr>
          <w:rFonts w:ascii="仿宋_GB2312" w:eastAsia="仿宋_GB2312" w:cs="仿宋_GB2312" w:hint="eastAsia"/>
          <w:sz w:val="32"/>
          <w:szCs w:val="32"/>
        </w:rPr>
        <w:t>（镇综治办负责人）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连国平（镇人大秘书）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王志平（镇农业综合服务中心负责人）</w:t>
      </w:r>
    </w:p>
    <w:p w:rsidR="00200AAF" w:rsidRPr="003104C6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庄晓妹（</w:t>
      </w:r>
      <w:r w:rsidRPr="003104C6">
        <w:rPr>
          <w:rFonts w:ascii="仿宋_GB2312" w:eastAsia="仿宋_GB2312" w:cs="仿宋_GB2312" w:hint="eastAsia"/>
          <w:spacing w:val="-10"/>
          <w:sz w:val="32"/>
          <w:szCs w:val="32"/>
        </w:rPr>
        <w:t>镇人力资源和社会保障事务所所长）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林良必（镇村镇规划建设服务中心负责人）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骆锦清（镇经济办负责人）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罗海燕（镇宣传干事）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吴金岳（镇经济发展服务中心副主任）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许庆财（镇党政办负责人）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林劝阳（镇组织干事）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陈其聪（界山派出所副所长）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郑少峰（狮东边防所指导员）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sz w:val="32"/>
          <w:szCs w:val="32"/>
        </w:rPr>
        <w:t>陈义清（鸠林村党支部书记、村委会主任）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潘金泰（河阳村党支部书记、村委会主任）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林顺通（岭头村党支部书记）</w:t>
      </w:r>
    </w:p>
    <w:p w:rsidR="00200AAF" w:rsidRDefault="00200AAF" w:rsidP="00E04AAD">
      <w:pPr>
        <w:spacing w:after="0" w:line="560" w:lineRule="exact"/>
        <w:ind w:firstLineChars="8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陈荣祖（大前村党支部书记、村委会主任）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陈泉和（东凉村党支部书记）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陈志成（东张村党支部书记）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柯益洪（界山村党支部书记）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sz w:val="32"/>
          <w:szCs w:val="32"/>
        </w:rPr>
        <w:t>潘伟英（鹅头村党支部书记、村委会主任）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林剑棠（槐山村党支部书记）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陈永忠（玉湖村党支部书记、村委会主任）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沈荣泉（下朱村党支部书记）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</w:t>
      </w:r>
      <w:r>
        <w:rPr>
          <w:rFonts w:ascii="仿宋_GB2312" w:eastAsia="仿宋_GB2312" w:hAnsi="仿宋" w:cs="仿宋_GB2312" w:hint="eastAsia"/>
          <w:sz w:val="32"/>
          <w:szCs w:val="32"/>
        </w:rPr>
        <w:t>吴金垒（狮东村党支部书记）</w:t>
      </w:r>
    </w:p>
    <w:p w:rsidR="00200AAF" w:rsidRDefault="00200AAF" w:rsidP="001A030A">
      <w:pPr>
        <w:spacing w:after="0" w:line="560" w:lineRule="exact"/>
        <w:ind w:firstLine="645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" w:cs="仿宋_GB2312"/>
          <w:sz w:val="32"/>
          <w:szCs w:val="32"/>
        </w:rPr>
        <w:t xml:space="preserve">        </w:t>
      </w:r>
      <w:r>
        <w:rPr>
          <w:rFonts w:ascii="仿宋_GB2312" w:eastAsia="仿宋_GB2312" w:hAnsi="仿宋" w:cs="仿宋_GB2312" w:hint="eastAsia"/>
          <w:sz w:val="32"/>
          <w:szCs w:val="32"/>
        </w:rPr>
        <w:t>林宗澄（玉山村党支部书记）</w:t>
      </w:r>
    </w:p>
    <w:p w:rsidR="00200AAF" w:rsidRPr="005271B5" w:rsidRDefault="00200AAF" w:rsidP="001A030A">
      <w:pPr>
        <w:spacing w:after="0"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5271B5">
        <w:rPr>
          <w:rFonts w:ascii="仿宋_GB2312" w:eastAsia="仿宋_GB2312" w:hAnsi="仿宋" w:cs="仿宋_GB2312" w:hint="eastAsia"/>
          <w:sz w:val="32"/>
          <w:szCs w:val="32"/>
        </w:rPr>
        <w:t>领导小组下设办公室，挂靠镇人力资源和社会保障事务所由庄晓妹任办公室主任。同时，由吴俊福负责信息报送工作。</w:t>
      </w:r>
    </w:p>
    <w:p w:rsidR="00200AAF" w:rsidRPr="005271B5" w:rsidRDefault="00200AAF" w:rsidP="005271B5">
      <w:pPr>
        <w:spacing w:line="60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Pr="005271B5" w:rsidRDefault="00200AAF" w:rsidP="001A030A">
      <w:pPr>
        <w:spacing w:after="0" w:line="60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Microsoft Yahei" w:cs="仿宋_GB2312"/>
          <w:color w:val="012E22"/>
          <w:sz w:val="32"/>
          <w:szCs w:val="32"/>
        </w:rPr>
        <w:t xml:space="preserve">                          </w:t>
      </w:r>
      <w:r w:rsidRPr="005271B5">
        <w:rPr>
          <w:rFonts w:ascii="仿宋_GB2312" w:eastAsia="仿宋_GB2312" w:hAnsi="仿宋" w:cs="仿宋_GB2312" w:hint="eastAsia"/>
          <w:sz w:val="32"/>
          <w:szCs w:val="32"/>
        </w:rPr>
        <w:t>泉港区界山镇人民政府</w:t>
      </w:r>
    </w:p>
    <w:p w:rsidR="00200AAF" w:rsidRPr="005271B5" w:rsidRDefault="00200AAF" w:rsidP="001A030A">
      <w:pPr>
        <w:spacing w:after="0" w:line="600" w:lineRule="exact"/>
        <w:ind w:firstLine="646"/>
        <w:rPr>
          <w:rFonts w:ascii="仿宋_GB2312" w:eastAsia="仿宋_GB2312" w:hAnsi="仿宋"/>
          <w:sz w:val="32"/>
          <w:szCs w:val="32"/>
        </w:rPr>
      </w:pPr>
      <w:r w:rsidRPr="005271B5">
        <w:rPr>
          <w:rFonts w:ascii="仿宋_GB2312" w:eastAsia="仿宋_GB2312" w:hAnsi="仿宋" w:cs="仿宋_GB2312"/>
          <w:sz w:val="32"/>
          <w:szCs w:val="32"/>
        </w:rPr>
        <w:t xml:space="preserve">                             2020</w:t>
      </w:r>
      <w:r w:rsidRPr="005271B5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 w:rsidRPr="005271B5"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30</w:t>
      </w:r>
      <w:r w:rsidRPr="005271B5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E04AAD">
      <w:pPr>
        <w:spacing w:after="0" w:line="600" w:lineRule="exact"/>
        <w:ind w:firstLineChars="200" w:firstLine="31680"/>
        <w:rPr>
          <w:rFonts w:ascii="仿宋_GB2312" w:eastAsia="仿宋_GB2312" w:hAnsi="Microsoft Yahei"/>
          <w:color w:val="012E22"/>
          <w:sz w:val="32"/>
          <w:szCs w:val="32"/>
        </w:rPr>
      </w:pPr>
    </w:p>
    <w:p w:rsidR="00200AAF" w:rsidRDefault="00200AAF" w:rsidP="006E6130"/>
    <w:p w:rsidR="00200AAF" w:rsidRDefault="00200AAF" w:rsidP="006E6130">
      <w:pPr>
        <w:spacing w:after="0" w:line="600" w:lineRule="exact"/>
      </w:pPr>
    </w:p>
    <w:p w:rsidR="00200AAF" w:rsidRPr="006E6130" w:rsidRDefault="00200AAF" w:rsidP="009532F8">
      <w:pPr>
        <w:pBdr>
          <w:top w:val="single" w:sz="12" w:space="0" w:color="auto"/>
          <w:bottom w:val="single" w:sz="12" w:space="1" w:color="auto"/>
        </w:pBdr>
        <w:spacing w:after="0" w:line="600" w:lineRule="exact"/>
        <w:ind w:firstLineChars="100" w:firstLine="31680"/>
        <w:rPr>
          <w:rFonts w:ascii="仿宋_GB2312" w:eastAsia="仿宋_GB2312" w:hAnsi="宋体"/>
          <w:sz w:val="28"/>
          <w:szCs w:val="28"/>
        </w:rPr>
      </w:pPr>
      <w:r w:rsidRPr="00D47DC5">
        <w:rPr>
          <w:rFonts w:ascii="仿宋_GB2312" w:eastAsia="仿宋_GB2312" w:hAnsi="宋体" w:cs="仿宋_GB2312" w:hint="eastAsia"/>
          <w:sz w:val="28"/>
          <w:szCs w:val="28"/>
        </w:rPr>
        <w:t>泉港区界山镇党政办</w:t>
      </w:r>
      <w:r w:rsidRPr="00D47DC5">
        <w:rPr>
          <w:rFonts w:ascii="仿宋_GB2312" w:eastAsia="仿宋_GB2312" w:hAnsi="宋体" w:cs="仿宋_GB2312"/>
          <w:sz w:val="28"/>
          <w:szCs w:val="28"/>
        </w:rPr>
        <w:t xml:space="preserve">     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D47DC5">
        <w:rPr>
          <w:rFonts w:ascii="仿宋_GB2312" w:eastAsia="仿宋_GB2312" w:hAnsi="宋体" w:cs="仿宋_GB2312"/>
          <w:sz w:val="28"/>
          <w:szCs w:val="28"/>
        </w:rPr>
        <w:t xml:space="preserve">    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D47DC5"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sz w:val="28"/>
          <w:szCs w:val="28"/>
        </w:rPr>
        <w:t xml:space="preserve">        </w:t>
      </w:r>
      <w:r w:rsidRPr="00D47DC5">
        <w:rPr>
          <w:rFonts w:ascii="仿宋_GB2312" w:eastAsia="仿宋_GB2312" w:hAnsi="宋体" w:cs="仿宋_GB2312"/>
          <w:sz w:val="28"/>
          <w:szCs w:val="28"/>
        </w:rPr>
        <w:t xml:space="preserve"> 20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 w:rsidRPr="00D47DC5"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30</w:t>
      </w:r>
      <w:r w:rsidRPr="00D47DC5">
        <w:rPr>
          <w:rFonts w:ascii="仿宋_GB2312" w:eastAsia="仿宋_GB2312" w:hAnsi="宋体" w:cs="仿宋_GB2312" w:hint="eastAsia"/>
          <w:sz w:val="28"/>
          <w:szCs w:val="28"/>
        </w:rPr>
        <w:t>日印发</w:t>
      </w:r>
    </w:p>
    <w:sectPr w:rsidR="00200AAF" w:rsidRPr="006E6130" w:rsidSect="001A030A">
      <w:footerReference w:type="default" r:id="rId6"/>
      <w:pgSz w:w="11906" w:h="16838" w:code="9"/>
      <w:pgMar w:top="1474" w:right="1474" w:bottom="1418" w:left="1588" w:header="709" w:footer="1191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AF" w:rsidRDefault="00200AAF" w:rsidP="00053DF4">
      <w:pPr>
        <w:spacing w:after="0"/>
      </w:pPr>
      <w:r>
        <w:separator/>
      </w:r>
    </w:p>
  </w:endnote>
  <w:endnote w:type="continuationSeparator" w:id="1">
    <w:p w:rsidR="00200AAF" w:rsidRDefault="00200AAF" w:rsidP="00053D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AF" w:rsidRPr="001A030A" w:rsidRDefault="00200AAF" w:rsidP="00C31F88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1A030A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1A030A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1A030A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- 4 -</w:t>
    </w:r>
    <w:r w:rsidRPr="001A030A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200AAF" w:rsidRDefault="00200AAF" w:rsidP="001A030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AF" w:rsidRDefault="00200AAF" w:rsidP="00053DF4">
      <w:pPr>
        <w:spacing w:after="0"/>
      </w:pPr>
      <w:r>
        <w:separator/>
      </w:r>
    </w:p>
  </w:footnote>
  <w:footnote w:type="continuationSeparator" w:id="1">
    <w:p w:rsidR="00200AAF" w:rsidRDefault="00200AAF" w:rsidP="00053D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21ED"/>
    <w:rsid w:val="0004640D"/>
    <w:rsid w:val="00053DF4"/>
    <w:rsid w:val="00096F55"/>
    <w:rsid w:val="001309E7"/>
    <w:rsid w:val="0014482C"/>
    <w:rsid w:val="001A030A"/>
    <w:rsid w:val="001F2E33"/>
    <w:rsid w:val="00200AAF"/>
    <w:rsid w:val="00226DD6"/>
    <w:rsid w:val="002461D0"/>
    <w:rsid w:val="00297454"/>
    <w:rsid w:val="002C674A"/>
    <w:rsid w:val="002E1B75"/>
    <w:rsid w:val="002F2C25"/>
    <w:rsid w:val="003104C6"/>
    <w:rsid w:val="0031418C"/>
    <w:rsid w:val="00323B43"/>
    <w:rsid w:val="00331B72"/>
    <w:rsid w:val="0035134F"/>
    <w:rsid w:val="0037197F"/>
    <w:rsid w:val="003D37D8"/>
    <w:rsid w:val="003F7D50"/>
    <w:rsid w:val="004106B1"/>
    <w:rsid w:val="0041296F"/>
    <w:rsid w:val="00416E9D"/>
    <w:rsid w:val="00426133"/>
    <w:rsid w:val="004358AB"/>
    <w:rsid w:val="004377CC"/>
    <w:rsid w:val="004635EA"/>
    <w:rsid w:val="00517921"/>
    <w:rsid w:val="005271B5"/>
    <w:rsid w:val="00595BFA"/>
    <w:rsid w:val="005A2498"/>
    <w:rsid w:val="0066783B"/>
    <w:rsid w:val="006B75DF"/>
    <w:rsid w:val="006E6130"/>
    <w:rsid w:val="00707684"/>
    <w:rsid w:val="007330AC"/>
    <w:rsid w:val="0073655D"/>
    <w:rsid w:val="00797C9F"/>
    <w:rsid w:val="007C5A2F"/>
    <w:rsid w:val="00813CB4"/>
    <w:rsid w:val="008A4EAA"/>
    <w:rsid w:val="008B7726"/>
    <w:rsid w:val="008C7695"/>
    <w:rsid w:val="008E5F02"/>
    <w:rsid w:val="008F5763"/>
    <w:rsid w:val="008F6C83"/>
    <w:rsid w:val="00942FB8"/>
    <w:rsid w:val="009532F8"/>
    <w:rsid w:val="009538EF"/>
    <w:rsid w:val="00A02673"/>
    <w:rsid w:val="00A509AB"/>
    <w:rsid w:val="00A55D25"/>
    <w:rsid w:val="00A8174A"/>
    <w:rsid w:val="00AB6053"/>
    <w:rsid w:val="00AC2C11"/>
    <w:rsid w:val="00AE6F37"/>
    <w:rsid w:val="00BB2E3A"/>
    <w:rsid w:val="00BB6891"/>
    <w:rsid w:val="00C31F88"/>
    <w:rsid w:val="00C85FD8"/>
    <w:rsid w:val="00CF6C9A"/>
    <w:rsid w:val="00D31D50"/>
    <w:rsid w:val="00D47DC5"/>
    <w:rsid w:val="00D83288"/>
    <w:rsid w:val="00E04AAD"/>
    <w:rsid w:val="00E309E7"/>
    <w:rsid w:val="00E45DD9"/>
    <w:rsid w:val="00E55144"/>
    <w:rsid w:val="00F074D4"/>
    <w:rsid w:val="00F34245"/>
    <w:rsid w:val="00F3483C"/>
    <w:rsid w:val="00F41126"/>
    <w:rsid w:val="00F5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3D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DF4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D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DF4"/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53DF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DF4"/>
    <w:rPr>
      <w:rFonts w:ascii="Tahoma" w:hAnsi="Tahoma" w:cs="Tahom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13CB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13CB4"/>
    <w:rPr>
      <w:rFonts w:ascii="Tahoma" w:hAnsi="Tahoma" w:cs="Tahoma"/>
    </w:rPr>
  </w:style>
  <w:style w:type="character" w:styleId="PageNumber">
    <w:name w:val="page number"/>
    <w:basedOn w:val="DefaultParagraphFont"/>
    <w:uiPriority w:val="99"/>
    <w:rsid w:val="001A0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172</Words>
  <Characters>986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界政〔2020〕18号</dc:title>
  <dc:subject/>
  <dc:creator>Administrator</dc:creator>
  <cp:keywords/>
  <dc:description/>
  <cp:lastModifiedBy>微软用户</cp:lastModifiedBy>
  <cp:revision>3</cp:revision>
  <cp:lastPrinted>2020-01-27T08:55:00Z</cp:lastPrinted>
  <dcterms:created xsi:type="dcterms:W3CDTF">2020-02-04T00:50:00Z</dcterms:created>
  <dcterms:modified xsi:type="dcterms:W3CDTF">2020-02-04T02:50:00Z</dcterms:modified>
</cp:coreProperties>
</file>