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-182"/>
        <w:jc w:val="center"/>
        <w:rPr>
          <w:rFonts w:ascii="宋体" w:hAnsi="宋体" w:eastAsia="宋体" w:cs="宋体"/>
          <w:b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44"/>
          <w:szCs w:val="44"/>
          <w:shd w:val="clear" w:color="auto" w:fill="FFFFFF"/>
          <w:lang w:val="en-US" w:eastAsia="zh-CN" w:bidi="ar"/>
        </w:rPr>
        <w:t>泉港区土地</w:t>
      </w:r>
      <w:r>
        <w:rPr>
          <w:rFonts w:ascii="宋体" w:hAnsi="宋体" w:eastAsia="宋体" w:cs="宋体"/>
          <w:b/>
          <w:kern w:val="0"/>
          <w:sz w:val="44"/>
          <w:szCs w:val="44"/>
          <w:shd w:val="clear" w:color="auto" w:fill="FFFFFF"/>
          <w:lang w:val="en-US" w:eastAsia="zh-CN" w:bidi="ar"/>
        </w:rPr>
        <w:t>评估机构</w:t>
      </w:r>
      <w:r>
        <w:rPr>
          <w:rFonts w:hint="eastAsia" w:ascii="宋体" w:hAnsi="宋体" w:eastAsia="宋体" w:cs="宋体"/>
          <w:b/>
          <w:kern w:val="0"/>
          <w:sz w:val="44"/>
          <w:szCs w:val="44"/>
          <w:shd w:val="clear" w:color="auto" w:fill="FFFFFF"/>
          <w:lang w:val="en-US" w:eastAsia="zh-CN" w:bidi="ar"/>
        </w:rPr>
        <w:t>备案</w:t>
      </w:r>
      <w:r>
        <w:rPr>
          <w:rFonts w:ascii="宋体" w:hAnsi="宋体" w:eastAsia="宋体" w:cs="宋体"/>
          <w:b/>
          <w:kern w:val="0"/>
          <w:sz w:val="44"/>
          <w:szCs w:val="44"/>
          <w:shd w:val="clear" w:color="auto" w:fill="FFFFFF"/>
          <w:lang w:val="en-US" w:eastAsia="zh-CN" w:bidi="ar"/>
        </w:rPr>
        <w:t>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-182" w:right="-182" w:firstLine="2209" w:firstLineChars="500"/>
        <w:jc w:val="left"/>
        <w:rPr>
          <w:rFonts w:ascii="宋体" w:hAnsi="宋体" w:eastAsia="宋体" w:cs="宋体"/>
          <w:b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3"/>
        <w:tblW w:w="0" w:type="auto"/>
        <w:tblInd w:w="-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235"/>
        <w:gridCol w:w="1288"/>
        <w:gridCol w:w="1557"/>
        <w:gridCol w:w="1395"/>
        <w:gridCol w:w="2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2523" w:type="dxa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4223" w:type="dxa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</w:trPr>
        <w:tc>
          <w:tcPr>
            <w:tcW w:w="11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土地评估中介机构注册证书号</w:t>
            </w:r>
          </w:p>
        </w:tc>
        <w:tc>
          <w:tcPr>
            <w:tcW w:w="83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11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9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土地估价师名字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土地估价资格证书号</w:t>
            </w:r>
          </w:p>
        </w:tc>
        <w:tc>
          <w:tcPr>
            <w:tcW w:w="2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土地估价师名字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土地估价资格证书号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土地估价师名字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土地估价资格证书号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11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1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1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申请人（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章）  </w:t>
            </w:r>
          </w:p>
        </w:tc>
      </w:tr>
    </w:tbl>
    <w:p/>
    <w:p>
      <w:pPr>
        <w:spacing w:line="520" w:lineRule="exact"/>
        <w:ind w:right="420" w:firstLine="614" w:firstLineChars="192"/>
        <w:jc w:val="center"/>
        <w:rPr>
          <w:rFonts w:hint="eastAsia" w:ascii="仿宋_GB2312" w:hAnsi="宋体" w:eastAsia="仿宋_GB2312"/>
          <w:sz w:val="32"/>
          <w:szCs w:val="32"/>
        </w:rPr>
      </w:pPr>
    </w:p>
    <w:p/>
    <w:sectPr>
      <w:footerReference r:id="rId3" w:type="default"/>
      <w:pgSz w:w="11906" w:h="16838"/>
      <w:pgMar w:top="1531" w:right="1474" w:bottom="1440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F30AB"/>
    <w:rsid w:val="267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2020-09-16T09:17:00Z</dcterms:created>
  <dc:creator>Li.</dc:creator>
  <cp:lastModifiedBy>Li.</cp:lastModifiedBy>
  <dcterms:modified xsi:type="dcterms:W3CDTF">2020-09-16T09:18:36Z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