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泉港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地区地方政府债务情况</w:t>
      </w:r>
    </w:p>
    <w:p>
      <w:pPr>
        <w:pStyle w:val="7"/>
        <w:spacing w:line="580" w:lineRule="exact"/>
        <w:ind w:firstLine="0"/>
        <w:jc w:val="center"/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</w:pPr>
      <w:bookmarkStart w:id="0" w:name="_GoBack"/>
      <w:bookmarkEnd w:id="0"/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2023年</w:t>
      </w:r>
      <w:r>
        <w:rPr>
          <w:rFonts w:hint="eastAsia" w:ascii="仿宋" w:hAnsi="仿宋" w:eastAsia="仿宋" w:cs="仿宋"/>
          <w:spacing w:val="-6"/>
          <w:lang w:eastAsia="zh-CN"/>
        </w:rPr>
        <w:t>泉港区</w:t>
      </w:r>
      <w:r>
        <w:rPr>
          <w:rFonts w:hint="eastAsia" w:ascii="仿宋" w:hAnsi="仿宋" w:eastAsia="仿宋" w:cs="仿宋"/>
          <w:spacing w:val="-6"/>
          <w:highlight w:val="none"/>
        </w:rPr>
        <w:t>新增</w:t>
      </w:r>
      <w:r>
        <w:rPr>
          <w:rFonts w:hint="eastAsia" w:ascii="仿宋" w:hAnsi="仿宋" w:eastAsia="仿宋" w:cs="仿宋"/>
          <w:spacing w:val="-6"/>
        </w:rPr>
        <w:t>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8.43亿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" w:hAnsi="仿宋" w:eastAsia="仿宋" w:cs="仿宋"/>
          <w:spacing w:val="-6"/>
          <w:lang w:val="en-US"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2023</w:t>
      </w:r>
      <w:r>
        <w:rPr>
          <w:rFonts w:hint="eastAsia" w:ascii="仿宋" w:hAnsi="仿宋" w:eastAsia="仿宋" w:cs="仿宋"/>
          <w:spacing w:val="-6"/>
        </w:rPr>
        <w:t>年底，</w:t>
      </w:r>
      <w:r>
        <w:rPr>
          <w:rFonts w:hint="eastAsia" w:ascii="仿宋" w:hAnsi="仿宋" w:eastAsia="仿宋" w:cs="仿宋"/>
          <w:spacing w:val="-6"/>
          <w:lang w:eastAsia="zh-CN"/>
        </w:rPr>
        <w:t>泉港区</w:t>
      </w:r>
      <w:r>
        <w:rPr>
          <w:rFonts w:hint="eastAsia" w:ascii="仿宋" w:hAnsi="仿宋" w:eastAsia="仿宋" w:cs="仿宋"/>
          <w:spacing w:val="-6"/>
        </w:rPr>
        <w:t>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290.56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298.87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2023</w:t>
      </w:r>
      <w:r>
        <w:rPr>
          <w:rFonts w:hint="eastAsia" w:ascii="仿宋" w:hAnsi="仿宋" w:eastAsia="仿宋" w:cs="仿宋"/>
          <w:spacing w:val="-6"/>
        </w:rPr>
        <w:t>年</w:t>
      </w:r>
      <w:r>
        <w:rPr>
          <w:rFonts w:hint="eastAsia" w:ascii="仿宋" w:hAnsi="仿宋" w:eastAsia="仿宋" w:cs="仿宋"/>
          <w:spacing w:val="-6"/>
          <w:lang w:eastAsia="zh-CN"/>
        </w:rPr>
        <w:t>泉港区</w:t>
      </w:r>
      <w:r>
        <w:rPr>
          <w:rFonts w:hint="eastAsia" w:ascii="仿宋" w:hAnsi="仿宋" w:eastAsia="仿宋" w:cs="仿宋"/>
          <w:spacing w:val="-6"/>
        </w:rPr>
        <w:t>由省级代为发行地方政府债券</w:t>
      </w: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23.33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8.33</w:t>
      </w:r>
      <w:r>
        <w:rPr>
          <w:rFonts w:hint="eastAsia" w:ascii="仿宋" w:hAnsi="仿宋" w:eastAsia="仿宋" w:cs="仿宋"/>
          <w:spacing w:val="-6"/>
        </w:rPr>
        <w:t>亿元、由省级代为发行置</w:t>
      </w:r>
      <w:r>
        <w:rPr>
          <w:rFonts w:hint="eastAsia" w:ascii="仿宋" w:hAnsi="仿宋" w:eastAsia="仿宋" w:cs="仿宋"/>
          <w:spacing w:val="-6"/>
          <w:lang w:eastAsia="zh-CN"/>
        </w:rPr>
        <w:t>债务风险试点债券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0.1</w:t>
      </w:r>
      <w:r>
        <w:rPr>
          <w:rFonts w:hint="eastAsia" w:ascii="仿宋" w:hAnsi="仿宋" w:eastAsia="仿宋" w:cs="仿宋"/>
          <w:spacing w:val="-6"/>
        </w:rPr>
        <w:t>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14.99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2023</w:t>
      </w:r>
      <w:r>
        <w:rPr>
          <w:rFonts w:hint="eastAsia" w:ascii="仿宋" w:hAnsi="仿宋" w:eastAsia="仿宋" w:cs="仿宋"/>
          <w:spacing w:val="-6"/>
        </w:rPr>
        <w:t>年</w:t>
      </w:r>
      <w:r>
        <w:rPr>
          <w:rFonts w:hint="eastAsia" w:ascii="仿宋" w:hAnsi="仿宋" w:eastAsia="仿宋" w:cs="仿宋"/>
          <w:spacing w:val="-6"/>
          <w:lang w:eastAsia="zh-CN"/>
        </w:rPr>
        <w:t>泉港区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26.88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（含市里代发的</w:t>
      </w:r>
      <w:r>
        <w:rPr>
          <w:rFonts w:hint="eastAsia" w:ascii="仿宋" w:hAnsi="仿宋" w:eastAsia="仿宋" w:cs="仿宋"/>
          <w:spacing w:val="-6"/>
          <w:lang w:val="en-US" w:eastAsia="zh-CN"/>
        </w:rPr>
        <w:t>0.325亿元利息</w:t>
      </w:r>
      <w:r>
        <w:rPr>
          <w:rFonts w:hint="eastAsia" w:ascii="仿宋" w:hAnsi="仿宋" w:eastAsia="仿宋" w:cs="仿宋"/>
          <w:spacing w:val="-6"/>
          <w:lang w:eastAsia="zh-CN"/>
        </w:rPr>
        <w:t>）。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2024</w:t>
      </w:r>
      <w:r>
        <w:rPr>
          <w:rFonts w:hint="eastAsia" w:ascii="仿宋" w:hAnsi="仿宋" w:eastAsia="仿宋" w:cs="仿宋"/>
          <w:spacing w:val="-6"/>
        </w:rPr>
        <w:t>年</w:t>
      </w:r>
      <w:r>
        <w:rPr>
          <w:rFonts w:hint="eastAsia" w:ascii="仿宋" w:hAnsi="仿宋" w:eastAsia="仿宋" w:cs="仿宋"/>
          <w:spacing w:val="-6"/>
          <w:lang w:eastAsia="zh-CN"/>
        </w:rPr>
        <w:t>泉港区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34.03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（含市里代发的</w:t>
      </w:r>
      <w:r>
        <w:rPr>
          <w:rFonts w:hint="eastAsia" w:ascii="仿宋" w:hAnsi="仿宋" w:eastAsia="仿宋" w:cs="仿宋"/>
          <w:spacing w:val="-6"/>
          <w:lang w:val="en-US" w:eastAsia="zh-CN"/>
        </w:rPr>
        <w:t>10.325亿元本息</w:t>
      </w:r>
      <w:r>
        <w:rPr>
          <w:rFonts w:hint="eastAsia" w:ascii="仿宋" w:hAnsi="仿宋" w:eastAsia="仿宋" w:cs="仿宋"/>
          <w:spacing w:val="-6"/>
          <w:lang w:eastAsia="zh-CN"/>
        </w:rPr>
        <w:t>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16" w:firstLineChars="200"/>
        <w:textAlignment w:val="auto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2023</w:t>
      </w:r>
      <w:r>
        <w:rPr>
          <w:rFonts w:hint="eastAsia" w:ascii="仿宋" w:hAnsi="仿宋" w:eastAsia="仿宋" w:cs="仿宋"/>
          <w:spacing w:val="-6"/>
        </w:rPr>
        <w:t>年省财政下达</w:t>
      </w:r>
      <w:r>
        <w:rPr>
          <w:rFonts w:hint="eastAsia" w:ascii="仿宋" w:hAnsi="仿宋" w:eastAsia="仿宋" w:cs="仿宋"/>
          <w:spacing w:val="-6"/>
          <w:lang w:eastAsia="zh-CN"/>
        </w:rPr>
        <w:t>泉港区</w:t>
      </w:r>
      <w:r>
        <w:rPr>
          <w:rFonts w:hint="eastAsia" w:ascii="仿宋" w:hAnsi="仿宋" w:eastAsia="仿宋" w:cs="仿宋"/>
          <w:spacing w:val="-6"/>
        </w:rPr>
        <w:t>新增</w:t>
      </w:r>
      <w:r>
        <w:rPr>
          <w:rFonts w:hint="eastAsia" w:ascii="仿宋" w:hAnsi="仿宋" w:eastAsia="仿宋" w:cs="仿宋"/>
          <w:spacing w:val="-6"/>
          <w:lang w:eastAsia="zh-CN"/>
        </w:rPr>
        <w:t>债务限额</w:t>
      </w: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8.43</w:t>
      </w:r>
      <w:r>
        <w:rPr>
          <w:rFonts w:hint="eastAsia" w:ascii="仿宋" w:hAnsi="仿宋" w:eastAsia="仿宋" w:cs="仿宋"/>
          <w:spacing w:val="-6"/>
        </w:rPr>
        <w:t>亿元，其中：</w:t>
      </w:r>
      <w:r>
        <w:rPr>
          <w:rFonts w:hint="eastAsia" w:ascii="仿宋" w:hAnsi="仿宋" w:eastAsia="仿宋" w:cs="仿宋"/>
          <w:spacing w:val="-6"/>
          <w:lang w:eastAsia="zh-CN"/>
        </w:rPr>
        <w:t>新增一般债务限额</w:t>
      </w: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0.43</w:t>
      </w:r>
      <w:r>
        <w:rPr>
          <w:rFonts w:hint="eastAsia" w:ascii="仿宋" w:hAnsi="仿宋" w:eastAsia="仿宋" w:cs="仿宋"/>
          <w:spacing w:val="-6"/>
          <w:lang w:val="en-US" w:eastAsia="zh-CN"/>
        </w:rPr>
        <w:t>亿元，用于</w:t>
      </w:r>
      <w:r>
        <w:rPr>
          <w:rFonts w:hint="eastAsia" w:ascii="仿宋" w:hAnsi="仿宋" w:eastAsia="仿宋" w:cs="仿宋"/>
          <w:spacing w:val="-6"/>
          <w:lang w:eastAsia="zh-CN"/>
        </w:rPr>
        <w:t>中兴街（锦川小区段）市政道路工程</w:t>
      </w:r>
      <w:r>
        <w:rPr>
          <w:rFonts w:hint="eastAsia" w:ascii="仿宋" w:hAnsi="仿宋" w:eastAsia="仿宋" w:cs="仿宋"/>
          <w:spacing w:val="-6"/>
          <w:lang w:val="en-US" w:eastAsia="zh-CN"/>
        </w:rPr>
        <w:t>0.17亿元、泉港区公园东路北延伸段市政工程（一期）0.12亿元、324国道溪西段景观整治工程0.04亿元，偿还存量隐性债务本金0.1亿元</w:t>
      </w:r>
      <w:r>
        <w:rPr>
          <w:rFonts w:hint="eastAsia" w:ascii="仿宋" w:hAnsi="仿宋" w:eastAsia="仿宋" w:cs="仿宋"/>
          <w:spacing w:val="-6"/>
          <w:lang w:eastAsia="zh-CN"/>
        </w:rPr>
        <w:t>；新增专项债务限额</w:t>
      </w: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pacing w:val="-6"/>
          <w:lang w:val="en-US" w:eastAsia="zh-CN"/>
        </w:rPr>
        <w:t>亿元，用于泉港石化工业区基础设施建设项目5亿元、福建省泉州市泉港区职业中专学校实训中心项目1亿元、泉港高新产业园区基础设施建设项目2亿元。</w:t>
      </w:r>
    </w:p>
    <w:sectPr>
      <w:footerReference r:id="rId3" w:type="default"/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ZThhZDdhZmJjNzQwMjZiM2I0YTViZDdjZmZlZTIifQ=="/>
    <w:docVar w:name="KSO_WPS_MARK_KEY" w:val="112b513f-060c-4bf8-a3b4-a72eb7f9da93"/>
  </w:docVars>
  <w:rsids>
    <w:rsidRoot w:val="009F6D5E"/>
    <w:rsid w:val="0020395D"/>
    <w:rsid w:val="0021505E"/>
    <w:rsid w:val="00821DB7"/>
    <w:rsid w:val="00951604"/>
    <w:rsid w:val="009F6D5E"/>
    <w:rsid w:val="00BB5989"/>
    <w:rsid w:val="13B178CB"/>
    <w:rsid w:val="1AE709B1"/>
    <w:rsid w:val="257846A1"/>
    <w:rsid w:val="26A57B72"/>
    <w:rsid w:val="282B6C11"/>
    <w:rsid w:val="2D3243C2"/>
    <w:rsid w:val="323C6F2A"/>
    <w:rsid w:val="38E70CBB"/>
    <w:rsid w:val="3DE9042B"/>
    <w:rsid w:val="42C61814"/>
    <w:rsid w:val="44A7450D"/>
    <w:rsid w:val="45D44735"/>
    <w:rsid w:val="507B6C35"/>
    <w:rsid w:val="522F61CA"/>
    <w:rsid w:val="57E21D5F"/>
    <w:rsid w:val="5ABF408D"/>
    <w:rsid w:val="5BB10D73"/>
    <w:rsid w:val="66731DF8"/>
    <w:rsid w:val="691D3BB5"/>
    <w:rsid w:val="70674C0E"/>
    <w:rsid w:val="73462E1A"/>
    <w:rsid w:val="79241CFB"/>
    <w:rsid w:val="7CD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457</Words>
  <Characters>538</Characters>
  <Lines>15</Lines>
  <Paragraphs>8</Paragraphs>
  <TotalTime>115</TotalTime>
  <ScaleCrop>false</ScaleCrop>
  <LinksUpToDate>false</LinksUpToDate>
  <CharactersWithSpaces>539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我不是大波</cp:lastModifiedBy>
  <cp:lastPrinted>2024-01-18T08:23:53Z</cp:lastPrinted>
  <dcterms:modified xsi:type="dcterms:W3CDTF">2024-01-18T09:43:26Z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4DC5724271BA4D1A80A272655940E464_13</vt:lpwstr>
  </property>
</Properties>
</file>